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85" w:rsidRDefault="00B37644" w:rsidP="006617BE">
      <w:pPr>
        <w:pStyle w:val="a5"/>
        <w:kinsoku w:val="0"/>
        <w:overflowPunct w:val="0"/>
        <w:spacing w:before="59"/>
        <w:ind w:left="3844" w:right="900"/>
        <w:contextualSpacing/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6352" behindDoc="1" locked="0" layoutInCell="0" allowOverlap="1">
                <wp:simplePos x="0" y="0"/>
                <wp:positionH relativeFrom="page">
                  <wp:posOffset>804545</wp:posOffset>
                </wp:positionH>
                <wp:positionV relativeFrom="paragraph">
                  <wp:posOffset>133350</wp:posOffset>
                </wp:positionV>
                <wp:extent cx="1752600" cy="825500"/>
                <wp:effectExtent l="0" t="0" r="0" b="0"/>
                <wp:wrapNone/>
                <wp:docPr id="45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67C8" w:rsidRDefault="004667C8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67205" cy="824865"/>
                                  <wp:effectExtent l="0" t="0" r="4445" b="0"/>
                                  <wp:docPr id="130" name="Рисунок 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7205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67C8" w:rsidRDefault="004667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63.35pt;margin-top:10.5pt;width:138pt;height:65pt;z-index:-25176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" o:allowincell="f" filled="f" stroked="f">
                <v:textbox inset="0,0,0,0">
                  <w:txbxContent>
                    <w:p w:rsidR="004667C8" w:rsidRDefault="004667C8">
                      <w:pPr>
                        <w:widowControl/>
                        <w:autoSpaceDE/>
                        <w:autoSpaceDN/>
                        <w:adjustRightInd/>
                        <w:spacing w:line="1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67205" cy="824865"/>
                            <wp:effectExtent l="0" t="0" r="4445" b="0"/>
                            <wp:docPr id="130" name="Рисунок 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7205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67C8" w:rsidRDefault="004667C8"/>
                  </w:txbxContent>
                </v:textbox>
                <w10:wrap anchorx="page"/>
              </v:rect>
            </w:pict>
          </mc:Fallback>
        </mc:AlternateContent>
      </w:r>
      <w:r w:rsidR="00021585">
        <w:rPr>
          <w:sz w:val="20"/>
          <w:szCs w:val="20"/>
        </w:rPr>
        <w:t>МИНИСТЕРСТВО</w:t>
      </w:r>
      <w:r w:rsidR="00021585">
        <w:rPr>
          <w:spacing w:val="-18"/>
          <w:sz w:val="20"/>
          <w:szCs w:val="20"/>
        </w:rPr>
        <w:t xml:space="preserve"> </w:t>
      </w:r>
      <w:r w:rsidR="00021585">
        <w:rPr>
          <w:spacing w:val="-1"/>
          <w:sz w:val="20"/>
          <w:szCs w:val="20"/>
        </w:rPr>
        <w:t>НАУКИ</w:t>
      </w:r>
      <w:r w:rsidR="00021585">
        <w:rPr>
          <w:spacing w:val="-18"/>
          <w:sz w:val="20"/>
          <w:szCs w:val="20"/>
        </w:rPr>
        <w:t xml:space="preserve"> </w:t>
      </w:r>
      <w:r w:rsidR="00021585">
        <w:rPr>
          <w:sz w:val="20"/>
          <w:szCs w:val="20"/>
        </w:rPr>
        <w:t>И</w:t>
      </w:r>
      <w:r w:rsidR="00021585">
        <w:rPr>
          <w:spacing w:val="-19"/>
          <w:sz w:val="20"/>
          <w:szCs w:val="20"/>
        </w:rPr>
        <w:t xml:space="preserve"> </w:t>
      </w:r>
      <w:r w:rsidR="00021585">
        <w:rPr>
          <w:sz w:val="20"/>
          <w:szCs w:val="20"/>
        </w:rPr>
        <w:t>ВЫСШЕГО</w:t>
      </w:r>
      <w:r w:rsidR="00021585">
        <w:rPr>
          <w:spacing w:val="-18"/>
          <w:sz w:val="20"/>
          <w:szCs w:val="20"/>
        </w:rPr>
        <w:t xml:space="preserve"> </w:t>
      </w:r>
      <w:r w:rsidR="00021585">
        <w:rPr>
          <w:sz w:val="20"/>
          <w:szCs w:val="20"/>
        </w:rPr>
        <w:t>ОБРАЗОВАНИЯ</w:t>
      </w:r>
      <w:r w:rsidR="00021585">
        <w:rPr>
          <w:spacing w:val="26"/>
          <w:w w:val="99"/>
          <w:sz w:val="20"/>
          <w:szCs w:val="20"/>
        </w:rPr>
        <w:t xml:space="preserve"> </w:t>
      </w:r>
      <w:r w:rsidR="00021585">
        <w:rPr>
          <w:sz w:val="20"/>
          <w:szCs w:val="20"/>
        </w:rPr>
        <w:t>РОССИЙСКОЙ</w:t>
      </w:r>
      <w:r w:rsidR="00021585">
        <w:rPr>
          <w:spacing w:val="-26"/>
          <w:sz w:val="20"/>
          <w:szCs w:val="20"/>
        </w:rPr>
        <w:t xml:space="preserve"> </w:t>
      </w:r>
      <w:r w:rsidR="00021585">
        <w:rPr>
          <w:spacing w:val="-1"/>
          <w:sz w:val="20"/>
          <w:szCs w:val="20"/>
        </w:rPr>
        <w:t>ФЕДЕРАЦИИ</w:t>
      </w:r>
    </w:p>
    <w:p w:rsidR="00021585" w:rsidRDefault="00021585" w:rsidP="006617BE">
      <w:pPr>
        <w:pStyle w:val="a5"/>
        <w:kinsoku w:val="0"/>
        <w:overflowPunct w:val="0"/>
        <w:spacing w:before="4"/>
        <w:ind w:left="0"/>
        <w:contextualSpacing/>
      </w:pPr>
    </w:p>
    <w:p w:rsidR="00021585" w:rsidRDefault="00021585" w:rsidP="006617BE">
      <w:pPr>
        <w:pStyle w:val="a5"/>
        <w:kinsoku w:val="0"/>
        <w:overflowPunct w:val="0"/>
        <w:ind w:left="3455" w:right="519" w:firstLine="1"/>
        <w:contextualSpacing/>
        <w:jc w:val="center"/>
        <w:rPr>
          <w:sz w:val="20"/>
          <w:szCs w:val="20"/>
        </w:rPr>
      </w:pPr>
      <w:r>
        <w:rPr>
          <w:spacing w:val="-1"/>
          <w:sz w:val="20"/>
          <w:szCs w:val="20"/>
        </w:rPr>
        <w:t>ФЕДЕРАЛЬНОЕ</w:t>
      </w:r>
      <w:r>
        <w:rPr>
          <w:spacing w:val="-23"/>
          <w:sz w:val="20"/>
          <w:szCs w:val="20"/>
        </w:rPr>
        <w:t xml:space="preserve"> </w:t>
      </w:r>
      <w:r>
        <w:rPr>
          <w:sz w:val="20"/>
          <w:szCs w:val="20"/>
        </w:rPr>
        <w:t>ГОСУДАРСТВЕННОЕ</w:t>
      </w:r>
      <w:r>
        <w:rPr>
          <w:spacing w:val="-23"/>
          <w:sz w:val="20"/>
          <w:szCs w:val="20"/>
        </w:rPr>
        <w:t xml:space="preserve"> </w:t>
      </w:r>
      <w:r>
        <w:rPr>
          <w:sz w:val="20"/>
          <w:szCs w:val="20"/>
        </w:rPr>
        <w:t>БЮДЖЕТНОЕ</w:t>
      </w:r>
      <w:r>
        <w:rPr>
          <w:spacing w:val="3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ОБРАЗОВАТЕЛЬНОЕ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УЧРЕЖДЕНИЕ</w:t>
      </w:r>
      <w:r>
        <w:rPr>
          <w:spacing w:val="-26"/>
          <w:sz w:val="20"/>
          <w:szCs w:val="20"/>
        </w:rPr>
        <w:t xml:space="preserve"> </w:t>
      </w:r>
      <w:r>
        <w:rPr>
          <w:sz w:val="20"/>
          <w:szCs w:val="20"/>
        </w:rPr>
        <w:t>ВЫСШЕГО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ОБРАЗОВАНИЯ</w:t>
      </w:r>
    </w:p>
    <w:p w:rsidR="00021585" w:rsidRDefault="00021585" w:rsidP="006617BE">
      <w:pPr>
        <w:pStyle w:val="a5"/>
        <w:kinsoku w:val="0"/>
        <w:overflowPunct w:val="0"/>
        <w:spacing w:before="1"/>
        <w:ind w:left="3299" w:right="263"/>
        <w:contextualSpacing/>
        <w:jc w:val="center"/>
        <w:rPr>
          <w:sz w:val="20"/>
          <w:szCs w:val="20"/>
        </w:rPr>
      </w:pPr>
      <w:r>
        <w:rPr>
          <w:spacing w:val="-7"/>
          <w:sz w:val="20"/>
          <w:szCs w:val="20"/>
        </w:rPr>
        <w:t>«САМАРСКИЙ</w:t>
      </w:r>
      <w:r>
        <w:rPr>
          <w:spacing w:val="-25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ГОСУДАРСТВЕННЫЙ</w:t>
      </w:r>
      <w:r>
        <w:rPr>
          <w:spacing w:val="-24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ТЕХНИЧЕСКИЙ</w:t>
      </w:r>
      <w:r>
        <w:rPr>
          <w:spacing w:val="-22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УНИВЕРСИТЕТ»</w:t>
      </w:r>
    </w:p>
    <w:p w:rsidR="00021585" w:rsidRDefault="00021585" w:rsidP="006617BE">
      <w:pPr>
        <w:pStyle w:val="a5"/>
        <w:kinsoku w:val="0"/>
        <w:overflowPunct w:val="0"/>
        <w:spacing w:before="8"/>
        <w:ind w:left="0"/>
        <w:contextualSpacing/>
        <w:rPr>
          <w:sz w:val="12"/>
          <w:szCs w:val="12"/>
        </w:rPr>
      </w:pPr>
    </w:p>
    <w:p w:rsidR="00021585" w:rsidRDefault="00B37644" w:rsidP="006617BE">
      <w:pPr>
        <w:pStyle w:val="a5"/>
        <w:kinsoku w:val="0"/>
        <w:overflowPunct w:val="0"/>
        <w:ind w:left="113"/>
        <w:contextualSpacing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57AFE5AC" wp14:editId="120AD167">
                <wp:extent cx="6133465" cy="12700"/>
                <wp:effectExtent l="9525" t="9525" r="10160" b="0"/>
                <wp:docPr id="44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3465" cy="12700"/>
                          <a:chOff x="0" y="0"/>
                          <a:chExt cx="9659" cy="20"/>
                        </a:xfrm>
                      </wpg:grpSpPr>
                      <wps:wsp>
                        <wps:cNvPr id="449" name="Freeform 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647" cy="20"/>
                          </a:xfrm>
                          <a:custGeom>
                            <a:avLst/>
                            <a:gdLst>
                              <a:gd name="T0" fmla="*/ 0 w 9647"/>
                              <a:gd name="T1" fmla="*/ 0 h 20"/>
                              <a:gd name="T2" fmla="*/ 9647 w 96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7" h="20">
                                <a:moveTo>
                                  <a:pt x="0" y="0"/>
                                </a:moveTo>
                                <a:lnTo>
                                  <a:pt x="96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E47E8E" id="Group 3" o:spid="_x0000_s1026" style="width:482.95pt;height:1pt;mso-position-horizontal-relative:char;mso-position-vertical-relative:line" coordsize="96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">
                <v:shape id="Freeform 4" o:spid="_x0000_s1027" style="position:absolute;left:6;top:6;width:9647;height:20;visibility:visible;mso-wrap-style:square;v-text-anchor:top" coordsize="96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" path="m,l9647,e" filled="f" strokeweight=".6pt">
                  <v:path arrowok="t" o:connecttype="custom" o:connectlocs="0,0;9647,0" o:connectangles="0,0"/>
                </v:shape>
                <w10:anchorlock/>
              </v:group>
            </w:pict>
          </mc:Fallback>
        </mc:AlternateContent>
      </w: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6617BE">
      <w:pPr>
        <w:pStyle w:val="a5"/>
        <w:kinsoku w:val="0"/>
        <w:overflowPunct w:val="0"/>
        <w:spacing w:before="2"/>
        <w:ind w:left="0"/>
        <w:contextualSpacing/>
        <w:rPr>
          <w:sz w:val="23"/>
          <w:szCs w:val="23"/>
        </w:rPr>
      </w:pPr>
    </w:p>
    <w:p w:rsidR="00021585" w:rsidRDefault="00021585" w:rsidP="006617BE">
      <w:pPr>
        <w:pStyle w:val="7"/>
        <w:kinsoku w:val="0"/>
        <w:overflowPunct w:val="0"/>
        <w:ind w:left="326" w:right="310"/>
        <w:contextualSpacing/>
        <w:jc w:val="center"/>
        <w:rPr>
          <w:spacing w:val="-1"/>
        </w:rPr>
      </w:pPr>
      <w:r>
        <w:t>К</w:t>
      </w:r>
      <w:r>
        <w:rPr>
          <w:spacing w:val="-35"/>
        </w:rPr>
        <w:t xml:space="preserve"> </w:t>
      </w:r>
      <w:r>
        <w:t>о</w:t>
      </w:r>
      <w:r>
        <w:rPr>
          <w:spacing w:val="-28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е</w:t>
      </w:r>
      <w:r>
        <w:rPr>
          <w:spacing w:val="-32"/>
        </w:rPr>
        <w:t xml:space="preserve"> </w:t>
      </w:r>
      <w:r>
        <w:t>д</w:t>
      </w:r>
      <w:r>
        <w:rPr>
          <w:spacing w:val="-31"/>
        </w:rPr>
        <w:t xml:space="preserve"> </w:t>
      </w:r>
      <w:r>
        <w:t xml:space="preserve">ж </w:t>
      </w:r>
      <w:r>
        <w:rPr>
          <w:spacing w:val="11"/>
        </w:rPr>
        <w:t xml:space="preserve"> </w:t>
      </w:r>
      <w:r>
        <w:rPr>
          <w:spacing w:val="-1"/>
        </w:rPr>
        <w:t>СамГТУ</w:t>
      </w: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021585" w:rsidRDefault="00021585" w:rsidP="006617BE">
      <w:pPr>
        <w:pStyle w:val="a5"/>
        <w:kinsoku w:val="0"/>
        <w:overflowPunct w:val="0"/>
        <w:spacing w:before="4"/>
        <w:ind w:left="0"/>
        <w:contextualSpacing/>
        <w:rPr>
          <w:sz w:val="26"/>
          <w:szCs w:val="26"/>
        </w:rPr>
      </w:pPr>
    </w:p>
    <w:p w:rsidR="00021585" w:rsidRDefault="007E4A27" w:rsidP="006617BE">
      <w:pPr>
        <w:pStyle w:val="a5"/>
        <w:kinsoku w:val="0"/>
        <w:overflowPunct w:val="0"/>
        <w:ind w:left="316" w:right="31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А.А. Амосова</w:t>
      </w: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6617BE">
      <w:pPr>
        <w:pStyle w:val="a5"/>
        <w:kinsoku w:val="0"/>
        <w:overflowPunct w:val="0"/>
        <w:spacing w:before="3"/>
        <w:ind w:left="0"/>
        <w:contextualSpacing/>
        <w:rPr>
          <w:sz w:val="25"/>
          <w:szCs w:val="25"/>
        </w:rPr>
      </w:pPr>
    </w:p>
    <w:p w:rsidR="00021585" w:rsidRDefault="000F6B9F" w:rsidP="006617BE">
      <w:pPr>
        <w:pStyle w:val="a5"/>
        <w:kinsoku w:val="0"/>
        <w:overflowPunct w:val="0"/>
        <w:spacing w:before="35"/>
        <w:ind w:left="896" w:right="885" w:firstLine="9"/>
        <w:contextualSpacing/>
        <w:jc w:val="center"/>
        <w:rPr>
          <w:sz w:val="50"/>
          <w:szCs w:val="50"/>
        </w:rPr>
      </w:pPr>
      <w:r>
        <w:rPr>
          <w:sz w:val="50"/>
          <w:szCs w:val="50"/>
        </w:rPr>
        <w:t xml:space="preserve">ОП.11 </w:t>
      </w:r>
      <w:r w:rsidR="007E4A27">
        <w:rPr>
          <w:sz w:val="50"/>
          <w:szCs w:val="50"/>
        </w:rPr>
        <w:t>Общая экология</w:t>
      </w: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sz w:val="50"/>
          <w:szCs w:val="50"/>
        </w:rPr>
      </w:pPr>
    </w:p>
    <w:p w:rsidR="00021585" w:rsidRDefault="00021585" w:rsidP="006617BE">
      <w:pPr>
        <w:pStyle w:val="a5"/>
        <w:kinsoku w:val="0"/>
        <w:overflowPunct w:val="0"/>
        <w:spacing w:before="298"/>
        <w:ind w:left="325" w:right="310"/>
        <w:contextualSpacing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>Методические</w:t>
      </w:r>
      <w:r>
        <w:rPr>
          <w:i/>
          <w:iCs/>
          <w:spacing w:val="-38"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указания</w:t>
      </w:r>
    </w:p>
    <w:p w:rsidR="00021585" w:rsidRDefault="00021585" w:rsidP="006617BE">
      <w:pPr>
        <w:pStyle w:val="a5"/>
        <w:kinsoku w:val="0"/>
        <w:overflowPunct w:val="0"/>
        <w:spacing w:before="117"/>
        <w:ind w:left="329" w:right="310"/>
        <w:contextualSpacing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>к</w:t>
      </w:r>
      <w:r>
        <w:rPr>
          <w:i/>
          <w:iCs/>
          <w:spacing w:val="-18"/>
          <w:sz w:val="32"/>
          <w:szCs w:val="32"/>
        </w:rPr>
        <w:t xml:space="preserve"> </w:t>
      </w:r>
      <w:r>
        <w:rPr>
          <w:i/>
          <w:iCs/>
          <w:spacing w:val="-1"/>
          <w:sz w:val="32"/>
          <w:szCs w:val="32"/>
        </w:rPr>
        <w:t>практическим</w:t>
      </w:r>
      <w:r>
        <w:rPr>
          <w:i/>
          <w:iCs/>
          <w:spacing w:val="-12"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занятиям</w:t>
      </w:r>
      <w:r>
        <w:rPr>
          <w:i/>
          <w:iCs/>
          <w:spacing w:val="-14"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для</w:t>
      </w:r>
      <w:r>
        <w:rPr>
          <w:i/>
          <w:iCs/>
          <w:spacing w:val="-17"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СПО</w:t>
      </w: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6617BE">
      <w:pPr>
        <w:pStyle w:val="a5"/>
        <w:kinsoku w:val="0"/>
        <w:overflowPunct w:val="0"/>
        <w:spacing w:before="4"/>
        <w:ind w:left="0"/>
        <w:contextualSpacing/>
        <w:rPr>
          <w:i/>
          <w:iCs/>
          <w:sz w:val="45"/>
          <w:szCs w:val="45"/>
        </w:rPr>
      </w:pPr>
    </w:p>
    <w:p w:rsidR="00021585" w:rsidRDefault="00021585" w:rsidP="006617BE">
      <w:pPr>
        <w:pStyle w:val="7"/>
        <w:kinsoku w:val="0"/>
        <w:overflowPunct w:val="0"/>
        <w:ind w:left="327" w:right="310"/>
        <w:contextualSpacing/>
        <w:jc w:val="center"/>
        <w:rPr>
          <w:spacing w:val="-1"/>
        </w:rPr>
      </w:pPr>
      <w:r>
        <w:rPr>
          <w:spacing w:val="-1"/>
        </w:rPr>
        <w:t>Самара</w:t>
      </w:r>
    </w:p>
    <w:p w:rsidR="00021585" w:rsidRDefault="00021585" w:rsidP="006617BE">
      <w:pPr>
        <w:pStyle w:val="a5"/>
        <w:kinsoku w:val="0"/>
        <w:overflowPunct w:val="0"/>
        <w:ind w:left="1665" w:right="1648"/>
        <w:contextualSpacing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Самарский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технический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университет</w:t>
      </w:r>
      <w:r>
        <w:rPr>
          <w:spacing w:val="45"/>
          <w:sz w:val="28"/>
          <w:szCs w:val="28"/>
        </w:rPr>
        <w:t xml:space="preserve"> </w:t>
      </w:r>
      <w:r w:rsidR="005D115C">
        <w:rPr>
          <w:spacing w:val="-1"/>
          <w:sz w:val="28"/>
          <w:szCs w:val="28"/>
        </w:rPr>
        <w:t>2025</w:t>
      </w:r>
    </w:p>
    <w:p w:rsidR="00021585" w:rsidRDefault="00021585" w:rsidP="006617BE">
      <w:pPr>
        <w:pStyle w:val="a5"/>
        <w:kinsoku w:val="0"/>
        <w:overflowPunct w:val="0"/>
        <w:ind w:left="1665" w:right="1648"/>
        <w:contextualSpacing/>
        <w:jc w:val="center"/>
        <w:rPr>
          <w:spacing w:val="-1"/>
          <w:sz w:val="28"/>
          <w:szCs w:val="28"/>
        </w:rPr>
        <w:sectPr w:rsidR="00021585">
          <w:headerReference w:type="default" r:id="rId10"/>
          <w:type w:val="continuous"/>
          <w:pgSz w:w="11900" w:h="16850"/>
          <w:pgMar w:top="860" w:right="1020" w:bottom="280" w:left="1000" w:header="720" w:footer="720" w:gutter="0"/>
          <w:cols w:space="720"/>
          <w:noEndnote/>
        </w:sectPr>
      </w:pPr>
    </w:p>
    <w:p w:rsidR="00021585" w:rsidRPr="00512B16" w:rsidRDefault="00021585" w:rsidP="006617BE">
      <w:pPr>
        <w:pStyle w:val="a5"/>
        <w:kinsoku w:val="0"/>
        <w:overflowPunct w:val="0"/>
        <w:spacing w:before="45"/>
        <w:ind w:left="273" w:right="109" w:firstLine="540"/>
        <w:contextualSpacing/>
        <w:jc w:val="both"/>
        <w:rPr>
          <w:spacing w:val="-1"/>
          <w:sz w:val="28"/>
          <w:szCs w:val="28"/>
        </w:rPr>
      </w:pPr>
      <w:r w:rsidRPr="00512B16">
        <w:rPr>
          <w:spacing w:val="-1"/>
          <w:sz w:val="28"/>
          <w:szCs w:val="28"/>
        </w:rPr>
        <w:lastRenderedPageBreak/>
        <w:t>Печатается</w:t>
      </w:r>
      <w:r w:rsidRPr="00512B16">
        <w:rPr>
          <w:spacing w:val="6"/>
          <w:sz w:val="28"/>
          <w:szCs w:val="28"/>
        </w:rPr>
        <w:t xml:space="preserve"> </w:t>
      </w:r>
      <w:r w:rsidRPr="00512B16">
        <w:rPr>
          <w:sz w:val="28"/>
          <w:szCs w:val="28"/>
        </w:rPr>
        <w:t>по</w:t>
      </w:r>
      <w:r w:rsidRPr="00512B16">
        <w:rPr>
          <w:spacing w:val="10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решению</w:t>
      </w:r>
      <w:r w:rsidRPr="00512B16">
        <w:rPr>
          <w:spacing w:val="8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методической</w:t>
      </w:r>
      <w:r w:rsidRPr="00512B16">
        <w:rPr>
          <w:spacing w:val="10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комиссии</w:t>
      </w:r>
      <w:r w:rsidRPr="00512B16">
        <w:rPr>
          <w:spacing w:val="10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Колледжа</w:t>
      </w:r>
      <w:r w:rsidRPr="00512B16">
        <w:rPr>
          <w:spacing w:val="9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СамГТУ</w:t>
      </w:r>
      <w:r w:rsidRPr="00512B16">
        <w:rPr>
          <w:spacing w:val="39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(протокол</w:t>
      </w:r>
      <w:r w:rsidRPr="00512B16">
        <w:rPr>
          <w:spacing w:val="-3"/>
          <w:sz w:val="28"/>
          <w:szCs w:val="28"/>
        </w:rPr>
        <w:t xml:space="preserve"> </w:t>
      </w:r>
      <w:r w:rsidRPr="00512B16">
        <w:rPr>
          <w:sz w:val="28"/>
          <w:szCs w:val="28"/>
        </w:rPr>
        <w:t>№ 4</w:t>
      </w:r>
      <w:r w:rsidRPr="00512B16">
        <w:rPr>
          <w:spacing w:val="-5"/>
          <w:sz w:val="28"/>
          <w:szCs w:val="28"/>
        </w:rPr>
        <w:t xml:space="preserve"> </w:t>
      </w:r>
      <w:r w:rsidRPr="00512B16">
        <w:rPr>
          <w:sz w:val="28"/>
          <w:szCs w:val="28"/>
        </w:rPr>
        <w:t>от</w:t>
      </w:r>
      <w:r w:rsidRPr="00512B16">
        <w:rPr>
          <w:spacing w:val="-4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26.02.2024</w:t>
      </w:r>
      <w:r w:rsidRPr="00512B16">
        <w:rPr>
          <w:spacing w:val="1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г.).</w:t>
      </w:r>
    </w:p>
    <w:p w:rsidR="00021585" w:rsidRPr="00512B16" w:rsidRDefault="00021585" w:rsidP="006617BE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021585" w:rsidRPr="00512B16" w:rsidRDefault="00021585" w:rsidP="006617BE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021585" w:rsidRPr="00512B16" w:rsidRDefault="00021585" w:rsidP="006617BE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021585" w:rsidRPr="00512B16" w:rsidRDefault="00021585" w:rsidP="006617BE">
      <w:pPr>
        <w:pStyle w:val="a5"/>
        <w:kinsoku w:val="0"/>
        <w:overflowPunct w:val="0"/>
        <w:spacing w:before="205"/>
        <w:ind w:left="813"/>
        <w:contextualSpacing/>
        <w:rPr>
          <w:sz w:val="28"/>
          <w:szCs w:val="28"/>
        </w:rPr>
      </w:pPr>
      <w:r w:rsidRPr="00512B16">
        <w:rPr>
          <w:b/>
          <w:bCs/>
          <w:spacing w:val="-1"/>
          <w:sz w:val="28"/>
          <w:szCs w:val="28"/>
        </w:rPr>
        <w:t>Составители:</w:t>
      </w:r>
      <w:r w:rsidRPr="00512B16">
        <w:rPr>
          <w:b/>
          <w:bCs/>
          <w:spacing w:val="-2"/>
          <w:sz w:val="28"/>
          <w:szCs w:val="28"/>
        </w:rPr>
        <w:t xml:space="preserve"> </w:t>
      </w:r>
      <w:r w:rsidR="005D115C" w:rsidRPr="00512B16">
        <w:rPr>
          <w:b/>
          <w:bCs/>
          <w:spacing w:val="-2"/>
          <w:sz w:val="28"/>
          <w:szCs w:val="28"/>
        </w:rPr>
        <w:t>Амосова А.А.</w:t>
      </w:r>
    </w:p>
    <w:p w:rsidR="00021585" w:rsidRPr="00512B16" w:rsidRDefault="005D115C" w:rsidP="006617BE">
      <w:pPr>
        <w:pStyle w:val="a5"/>
        <w:kinsoku w:val="0"/>
        <w:overflowPunct w:val="0"/>
        <w:spacing w:before="67"/>
        <w:ind w:left="273" w:right="102" w:firstLine="540"/>
        <w:contextualSpacing/>
        <w:jc w:val="both"/>
        <w:rPr>
          <w:sz w:val="28"/>
          <w:szCs w:val="28"/>
        </w:rPr>
      </w:pPr>
      <w:r w:rsidRPr="00512B16">
        <w:rPr>
          <w:b/>
          <w:bCs/>
          <w:spacing w:val="-1"/>
          <w:sz w:val="28"/>
          <w:szCs w:val="28"/>
        </w:rPr>
        <w:t>Общая экология</w:t>
      </w:r>
      <w:r w:rsidR="00021585" w:rsidRPr="00512B16">
        <w:rPr>
          <w:spacing w:val="-1"/>
          <w:sz w:val="28"/>
          <w:szCs w:val="28"/>
        </w:rPr>
        <w:t>:</w:t>
      </w:r>
      <w:r w:rsidR="00021585" w:rsidRPr="00512B16">
        <w:rPr>
          <w:spacing w:val="45"/>
          <w:sz w:val="28"/>
          <w:szCs w:val="28"/>
        </w:rPr>
        <w:t xml:space="preserve"> </w:t>
      </w:r>
      <w:r w:rsidR="00021585" w:rsidRPr="00512B16">
        <w:rPr>
          <w:spacing w:val="-1"/>
          <w:sz w:val="28"/>
          <w:szCs w:val="28"/>
        </w:rPr>
        <w:t>методические</w:t>
      </w:r>
      <w:r w:rsidR="00021585" w:rsidRPr="00512B16">
        <w:rPr>
          <w:spacing w:val="44"/>
          <w:sz w:val="28"/>
          <w:szCs w:val="28"/>
        </w:rPr>
        <w:t xml:space="preserve"> </w:t>
      </w:r>
      <w:r w:rsidR="00021585" w:rsidRPr="00512B16">
        <w:rPr>
          <w:spacing w:val="-1"/>
          <w:sz w:val="28"/>
          <w:szCs w:val="28"/>
        </w:rPr>
        <w:t>указания</w:t>
      </w:r>
      <w:r w:rsidR="00021585" w:rsidRPr="00512B16">
        <w:rPr>
          <w:spacing w:val="47"/>
          <w:sz w:val="28"/>
          <w:szCs w:val="28"/>
        </w:rPr>
        <w:t xml:space="preserve"> </w:t>
      </w:r>
      <w:r w:rsidR="00021585" w:rsidRPr="00512B16">
        <w:rPr>
          <w:sz w:val="28"/>
          <w:szCs w:val="28"/>
        </w:rPr>
        <w:t>к</w:t>
      </w:r>
      <w:r w:rsidR="00021585" w:rsidRPr="00512B16">
        <w:rPr>
          <w:spacing w:val="42"/>
          <w:sz w:val="28"/>
          <w:szCs w:val="28"/>
        </w:rPr>
        <w:t xml:space="preserve"> </w:t>
      </w:r>
      <w:r w:rsidR="00021585" w:rsidRPr="00512B16">
        <w:rPr>
          <w:spacing w:val="-1"/>
          <w:sz w:val="28"/>
          <w:szCs w:val="28"/>
        </w:rPr>
        <w:t>практическим</w:t>
      </w:r>
      <w:r w:rsidR="00021585" w:rsidRPr="00512B16">
        <w:rPr>
          <w:spacing w:val="44"/>
          <w:sz w:val="28"/>
          <w:szCs w:val="28"/>
        </w:rPr>
        <w:t xml:space="preserve"> </w:t>
      </w:r>
      <w:r w:rsidR="00021585" w:rsidRPr="00512B16">
        <w:rPr>
          <w:spacing w:val="-1"/>
          <w:sz w:val="28"/>
          <w:szCs w:val="28"/>
        </w:rPr>
        <w:t>занятиям</w:t>
      </w:r>
      <w:r w:rsidR="00021585" w:rsidRPr="00512B16">
        <w:rPr>
          <w:spacing w:val="44"/>
          <w:sz w:val="28"/>
          <w:szCs w:val="28"/>
        </w:rPr>
        <w:t xml:space="preserve"> </w:t>
      </w:r>
      <w:r w:rsidR="00021585" w:rsidRPr="00512B16">
        <w:rPr>
          <w:spacing w:val="-1"/>
          <w:sz w:val="28"/>
          <w:szCs w:val="28"/>
        </w:rPr>
        <w:t>для</w:t>
      </w:r>
      <w:r w:rsidR="00021585" w:rsidRPr="00512B16">
        <w:rPr>
          <w:spacing w:val="45"/>
          <w:sz w:val="28"/>
          <w:szCs w:val="28"/>
        </w:rPr>
        <w:t xml:space="preserve"> </w:t>
      </w:r>
      <w:r w:rsidR="00021585" w:rsidRPr="00512B16">
        <w:rPr>
          <w:spacing w:val="-1"/>
          <w:sz w:val="28"/>
          <w:szCs w:val="28"/>
        </w:rPr>
        <w:t>СПО</w:t>
      </w:r>
      <w:r w:rsidR="00021585" w:rsidRPr="00512B16">
        <w:rPr>
          <w:spacing w:val="43"/>
          <w:sz w:val="28"/>
          <w:szCs w:val="28"/>
        </w:rPr>
        <w:t xml:space="preserve"> </w:t>
      </w:r>
      <w:r w:rsidR="00021585" w:rsidRPr="00512B16">
        <w:rPr>
          <w:sz w:val="28"/>
          <w:szCs w:val="28"/>
        </w:rPr>
        <w:t>/</w:t>
      </w:r>
      <w:r w:rsidR="00021585" w:rsidRPr="00512B16">
        <w:rPr>
          <w:spacing w:val="49"/>
          <w:sz w:val="28"/>
          <w:szCs w:val="28"/>
        </w:rPr>
        <w:t xml:space="preserve"> </w:t>
      </w:r>
      <w:r w:rsidRPr="00512B16">
        <w:rPr>
          <w:i/>
          <w:iCs/>
          <w:spacing w:val="-2"/>
          <w:sz w:val="28"/>
          <w:szCs w:val="28"/>
        </w:rPr>
        <w:t>А.А. Амосова</w:t>
      </w:r>
      <w:r w:rsidR="00021585" w:rsidRPr="00512B16">
        <w:rPr>
          <w:i/>
          <w:iCs/>
          <w:spacing w:val="-1"/>
          <w:sz w:val="28"/>
          <w:szCs w:val="28"/>
        </w:rPr>
        <w:t>.</w:t>
      </w:r>
      <w:r w:rsidR="00021585" w:rsidRPr="00512B16">
        <w:rPr>
          <w:i/>
          <w:iCs/>
          <w:sz w:val="28"/>
          <w:szCs w:val="28"/>
        </w:rPr>
        <w:t xml:space="preserve"> </w:t>
      </w:r>
      <w:r w:rsidR="00021585" w:rsidRPr="00512B16">
        <w:rPr>
          <w:sz w:val="28"/>
          <w:szCs w:val="28"/>
        </w:rPr>
        <w:t xml:space="preserve">– </w:t>
      </w:r>
      <w:r w:rsidR="00021585" w:rsidRPr="00512B16">
        <w:rPr>
          <w:spacing w:val="-1"/>
          <w:sz w:val="28"/>
          <w:szCs w:val="28"/>
        </w:rPr>
        <w:t xml:space="preserve">Самара: </w:t>
      </w:r>
      <w:r w:rsidR="00021585" w:rsidRPr="00512B16">
        <w:rPr>
          <w:sz w:val="28"/>
          <w:szCs w:val="28"/>
        </w:rPr>
        <w:t xml:space="preserve">Самар. </w:t>
      </w:r>
      <w:r w:rsidR="00021585" w:rsidRPr="00512B16">
        <w:rPr>
          <w:spacing w:val="-1"/>
          <w:sz w:val="28"/>
          <w:szCs w:val="28"/>
        </w:rPr>
        <w:t>гос. техн.</w:t>
      </w:r>
      <w:r w:rsidR="00021585" w:rsidRPr="00512B16">
        <w:rPr>
          <w:sz w:val="28"/>
          <w:szCs w:val="28"/>
        </w:rPr>
        <w:t xml:space="preserve"> </w:t>
      </w:r>
      <w:r w:rsidR="00021585" w:rsidRPr="00512B16">
        <w:rPr>
          <w:spacing w:val="-1"/>
          <w:sz w:val="28"/>
          <w:szCs w:val="28"/>
        </w:rPr>
        <w:t>ун-т,</w:t>
      </w:r>
      <w:r w:rsidR="00021585" w:rsidRPr="00512B16">
        <w:rPr>
          <w:spacing w:val="-6"/>
          <w:sz w:val="28"/>
          <w:szCs w:val="28"/>
        </w:rPr>
        <w:t xml:space="preserve"> </w:t>
      </w:r>
      <w:r w:rsidR="00021585" w:rsidRPr="00512B16">
        <w:rPr>
          <w:spacing w:val="-1"/>
          <w:sz w:val="28"/>
          <w:szCs w:val="28"/>
        </w:rPr>
        <w:t>202</w:t>
      </w:r>
      <w:r w:rsidRPr="00512B16">
        <w:rPr>
          <w:spacing w:val="-1"/>
          <w:sz w:val="28"/>
          <w:szCs w:val="28"/>
        </w:rPr>
        <w:t>5</w:t>
      </w:r>
      <w:r w:rsidR="00021585" w:rsidRPr="00512B16">
        <w:rPr>
          <w:spacing w:val="-1"/>
          <w:sz w:val="28"/>
          <w:szCs w:val="28"/>
        </w:rPr>
        <w:t>.</w:t>
      </w:r>
      <w:r w:rsidR="00021585" w:rsidRPr="00512B16">
        <w:rPr>
          <w:spacing w:val="-3"/>
          <w:sz w:val="28"/>
          <w:szCs w:val="28"/>
        </w:rPr>
        <w:t xml:space="preserve"> </w:t>
      </w:r>
      <w:r w:rsidR="00021585" w:rsidRPr="00512B16">
        <w:rPr>
          <w:sz w:val="28"/>
          <w:szCs w:val="28"/>
        </w:rPr>
        <w:t>–</w:t>
      </w:r>
      <w:r w:rsidR="00021585" w:rsidRPr="00512B16">
        <w:rPr>
          <w:spacing w:val="-2"/>
          <w:sz w:val="28"/>
          <w:szCs w:val="28"/>
        </w:rPr>
        <w:t xml:space="preserve"> </w:t>
      </w:r>
      <w:r w:rsidR="00512B16" w:rsidRPr="00512B16">
        <w:rPr>
          <w:spacing w:val="-1"/>
          <w:sz w:val="28"/>
          <w:szCs w:val="28"/>
        </w:rPr>
        <w:t>63</w:t>
      </w:r>
      <w:r w:rsidR="00021585" w:rsidRPr="00512B16">
        <w:rPr>
          <w:spacing w:val="1"/>
          <w:sz w:val="28"/>
          <w:szCs w:val="28"/>
        </w:rPr>
        <w:t xml:space="preserve"> </w:t>
      </w:r>
      <w:r w:rsidR="00021585" w:rsidRPr="00512B16">
        <w:rPr>
          <w:sz w:val="28"/>
          <w:szCs w:val="28"/>
        </w:rPr>
        <w:t>с.</w:t>
      </w:r>
    </w:p>
    <w:p w:rsidR="00021585" w:rsidRPr="00512B16" w:rsidRDefault="00021585" w:rsidP="006617BE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021585" w:rsidRPr="00512B16" w:rsidRDefault="00021585" w:rsidP="006617BE">
      <w:pPr>
        <w:pStyle w:val="a5"/>
        <w:kinsoku w:val="0"/>
        <w:overflowPunct w:val="0"/>
        <w:spacing w:before="6"/>
        <w:ind w:left="0"/>
        <w:contextualSpacing/>
        <w:rPr>
          <w:sz w:val="39"/>
          <w:szCs w:val="39"/>
        </w:rPr>
      </w:pPr>
    </w:p>
    <w:p w:rsidR="005D115C" w:rsidRPr="00512B16" w:rsidRDefault="005D115C" w:rsidP="006617BE">
      <w:pPr>
        <w:pStyle w:val="a5"/>
        <w:kinsoku w:val="0"/>
        <w:overflowPunct w:val="0"/>
        <w:spacing w:before="2"/>
        <w:ind w:left="273" w:right="102" w:firstLine="540"/>
        <w:contextualSpacing/>
        <w:jc w:val="both"/>
        <w:rPr>
          <w:spacing w:val="-1"/>
          <w:sz w:val="28"/>
          <w:szCs w:val="28"/>
        </w:rPr>
      </w:pPr>
      <w:r w:rsidRPr="00512B16">
        <w:rPr>
          <w:spacing w:val="-1"/>
          <w:sz w:val="28"/>
          <w:szCs w:val="28"/>
        </w:rPr>
        <w:t>Методические указания предназначены для студентов, обучающихся по специальности 20.02.01 «Экологическая безопасность природных комплексов».</w:t>
      </w:r>
    </w:p>
    <w:p w:rsidR="00021585" w:rsidRDefault="00021585" w:rsidP="006617BE">
      <w:pPr>
        <w:pStyle w:val="a5"/>
        <w:kinsoku w:val="0"/>
        <w:overflowPunct w:val="0"/>
        <w:spacing w:before="2"/>
        <w:ind w:left="273" w:right="102" w:firstLine="540"/>
        <w:contextualSpacing/>
        <w:jc w:val="both"/>
        <w:rPr>
          <w:spacing w:val="-1"/>
          <w:sz w:val="28"/>
          <w:szCs w:val="28"/>
        </w:rPr>
      </w:pPr>
      <w:r w:rsidRPr="00512B16">
        <w:rPr>
          <w:spacing w:val="-1"/>
          <w:sz w:val="28"/>
          <w:szCs w:val="28"/>
        </w:rPr>
        <w:t>Методические</w:t>
      </w:r>
      <w:r w:rsidRPr="00512B16">
        <w:rPr>
          <w:spacing w:val="64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указания</w:t>
      </w:r>
      <w:r w:rsidRPr="00512B16">
        <w:rPr>
          <w:spacing w:val="64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включают</w:t>
      </w:r>
      <w:r w:rsidRPr="00512B16">
        <w:rPr>
          <w:spacing w:val="63"/>
          <w:sz w:val="28"/>
          <w:szCs w:val="28"/>
        </w:rPr>
        <w:t xml:space="preserve"> </w:t>
      </w:r>
      <w:r w:rsidRPr="00512B16">
        <w:rPr>
          <w:sz w:val="28"/>
          <w:szCs w:val="28"/>
        </w:rPr>
        <w:t>в</w:t>
      </w:r>
      <w:r w:rsidRPr="00512B16">
        <w:rPr>
          <w:spacing w:val="63"/>
          <w:sz w:val="28"/>
          <w:szCs w:val="28"/>
        </w:rPr>
        <w:t xml:space="preserve"> </w:t>
      </w:r>
      <w:r w:rsidRPr="00512B16">
        <w:rPr>
          <w:sz w:val="28"/>
          <w:szCs w:val="28"/>
        </w:rPr>
        <w:t>себя</w:t>
      </w:r>
      <w:r w:rsidRPr="00512B16">
        <w:rPr>
          <w:spacing w:val="64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комплект</w:t>
      </w:r>
      <w:r w:rsidRPr="00512B16">
        <w:rPr>
          <w:spacing w:val="62"/>
          <w:sz w:val="28"/>
          <w:szCs w:val="28"/>
        </w:rPr>
        <w:t xml:space="preserve"> </w:t>
      </w:r>
      <w:r w:rsidRPr="00512B16">
        <w:rPr>
          <w:spacing w:val="-1"/>
          <w:sz w:val="28"/>
          <w:szCs w:val="28"/>
        </w:rPr>
        <w:t>методических</w:t>
      </w:r>
      <w:bookmarkStart w:id="0" w:name="_GoBack"/>
      <w:bookmarkEnd w:id="0"/>
      <w:r>
        <w:rPr>
          <w:spacing w:val="4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материалов,</w:t>
      </w:r>
      <w:r>
        <w:rPr>
          <w:spacing w:val="4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необходимых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5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успешной</w:t>
      </w:r>
      <w:r>
        <w:rPr>
          <w:spacing w:val="5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подготовки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участия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проведении</w:t>
      </w:r>
      <w:r>
        <w:rPr>
          <w:spacing w:val="5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практических</w:t>
      </w:r>
      <w:r>
        <w:rPr>
          <w:spacing w:val="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занятий</w:t>
      </w:r>
      <w:r>
        <w:rPr>
          <w:spacing w:val="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дисциплине</w:t>
      </w:r>
      <w:r>
        <w:rPr>
          <w:spacing w:val="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«</w:t>
      </w:r>
      <w:r w:rsidR="005D115C">
        <w:rPr>
          <w:spacing w:val="-1"/>
          <w:sz w:val="28"/>
          <w:szCs w:val="28"/>
        </w:rPr>
        <w:t>Общая экология</w:t>
      </w:r>
      <w:r>
        <w:rPr>
          <w:sz w:val="28"/>
          <w:szCs w:val="28"/>
        </w:rPr>
        <w:t>»</w:t>
      </w:r>
      <w:r>
        <w:rPr>
          <w:spacing w:val="6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студентам</w:t>
      </w:r>
      <w:r>
        <w:rPr>
          <w:spacing w:val="6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СПО:</w:t>
      </w:r>
      <w:r>
        <w:rPr>
          <w:spacing w:val="6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планы</w:t>
      </w:r>
      <w:r>
        <w:rPr>
          <w:spacing w:val="6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практических</w:t>
      </w:r>
      <w:r>
        <w:rPr>
          <w:spacing w:val="3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занятий,</w:t>
      </w:r>
      <w:r>
        <w:rPr>
          <w:spacing w:val="5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практические</w:t>
      </w:r>
      <w:r>
        <w:rPr>
          <w:spacing w:val="6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задания,</w:t>
      </w:r>
      <w:r>
        <w:rPr>
          <w:spacing w:val="4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библиографический</w:t>
      </w:r>
      <w:r>
        <w:rPr>
          <w:spacing w:val="5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список</w:t>
      </w:r>
      <w:r>
        <w:rPr>
          <w:spacing w:val="5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литературы,</w:t>
      </w:r>
      <w:r>
        <w:rPr>
          <w:spacing w:val="4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перечень</w:t>
      </w:r>
      <w:r>
        <w:rPr>
          <w:spacing w:val="-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вопросов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экзамену.</w:t>
      </w:r>
    </w:p>
    <w:p w:rsidR="00021585" w:rsidRDefault="00021585" w:rsidP="006617BE">
      <w:pPr>
        <w:pStyle w:val="a5"/>
        <w:kinsoku w:val="0"/>
        <w:overflowPunct w:val="0"/>
        <w:spacing w:before="2"/>
        <w:ind w:left="273" w:right="102" w:firstLine="540"/>
        <w:contextualSpacing/>
        <w:jc w:val="both"/>
        <w:rPr>
          <w:spacing w:val="-1"/>
          <w:sz w:val="28"/>
          <w:szCs w:val="28"/>
        </w:rPr>
        <w:sectPr w:rsidR="00021585">
          <w:pgSz w:w="11900" w:h="16850"/>
          <w:pgMar w:top="780" w:right="1020" w:bottom="280" w:left="860" w:header="720" w:footer="720" w:gutter="0"/>
          <w:cols w:space="720" w:equalWidth="0">
            <w:col w:w="10020"/>
          </w:cols>
          <w:noEndnote/>
        </w:sectPr>
      </w:pPr>
    </w:p>
    <w:p w:rsidR="00021585" w:rsidRDefault="00021585" w:rsidP="006617BE">
      <w:pPr>
        <w:pStyle w:val="a5"/>
        <w:kinsoku w:val="0"/>
        <w:overflowPunct w:val="0"/>
        <w:spacing w:before="49"/>
        <w:ind w:left="107" w:firstLine="4066"/>
        <w:contextualSpacing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СОДЕРЖАНИЕ</w:t>
      </w: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b/>
          <w:bCs/>
          <w:sz w:val="28"/>
          <w:szCs w:val="28"/>
        </w:rPr>
      </w:pPr>
    </w:p>
    <w:p w:rsidR="00021585" w:rsidRDefault="00021585" w:rsidP="006617BE">
      <w:pPr>
        <w:pStyle w:val="a5"/>
        <w:kinsoku w:val="0"/>
        <w:overflowPunct w:val="0"/>
        <w:ind w:left="0"/>
        <w:contextualSpacing/>
        <w:rPr>
          <w:b/>
          <w:bCs/>
          <w:sz w:val="28"/>
          <w:szCs w:val="28"/>
        </w:rPr>
      </w:pPr>
    </w:p>
    <w:p w:rsidR="00021585" w:rsidRDefault="00021585" w:rsidP="006617BE">
      <w:pPr>
        <w:pStyle w:val="a5"/>
        <w:kinsoku w:val="0"/>
        <w:overflowPunct w:val="0"/>
        <w:spacing w:before="4"/>
        <w:ind w:left="0"/>
        <w:contextualSpacing/>
        <w:rPr>
          <w:b/>
          <w:bCs/>
          <w:sz w:val="34"/>
          <w:szCs w:val="34"/>
        </w:rPr>
      </w:pPr>
    </w:p>
    <w:p w:rsidR="00021585" w:rsidRPr="00512B16" w:rsidRDefault="00021585" w:rsidP="00512B16">
      <w:pPr>
        <w:pStyle w:val="a5"/>
        <w:tabs>
          <w:tab w:val="right" w:leader="dot" w:pos="10020"/>
        </w:tabs>
        <w:kinsoku w:val="0"/>
        <w:overflowPunct w:val="0"/>
        <w:spacing w:line="360" w:lineRule="auto"/>
        <w:ind w:left="107"/>
        <w:contextualSpacing/>
        <w:rPr>
          <w:b/>
          <w:sz w:val="28"/>
          <w:szCs w:val="28"/>
        </w:rPr>
      </w:pPr>
      <w:r w:rsidRPr="00512B16">
        <w:rPr>
          <w:b/>
          <w:bCs/>
          <w:spacing w:val="-1"/>
          <w:sz w:val="28"/>
          <w:szCs w:val="28"/>
        </w:rPr>
        <w:t>ВВЕДЕНИЕ</w:t>
      </w:r>
      <w:r w:rsidRPr="00512B16">
        <w:rPr>
          <w:b/>
          <w:spacing w:val="-1"/>
          <w:sz w:val="28"/>
          <w:szCs w:val="28"/>
        </w:rPr>
        <w:tab/>
      </w:r>
      <w:r w:rsidRPr="00512B16">
        <w:rPr>
          <w:b/>
          <w:sz w:val="28"/>
          <w:szCs w:val="28"/>
        </w:rPr>
        <w:t>4</w:t>
      </w:r>
    </w:p>
    <w:p w:rsidR="00021585" w:rsidRPr="00512B16" w:rsidRDefault="00021585" w:rsidP="00512B16">
      <w:pPr>
        <w:pStyle w:val="a5"/>
        <w:tabs>
          <w:tab w:val="right" w:leader="dot" w:pos="10019"/>
        </w:tabs>
        <w:kinsoku w:val="0"/>
        <w:overflowPunct w:val="0"/>
        <w:spacing w:before="400" w:line="360" w:lineRule="auto"/>
        <w:ind w:left="107"/>
        <w:contextualSpacing/>
        <w:rPr>
          <w:b/>
          <w:bCs/>
          <w:spacing w:val="-2"/>
          <w:sz w:val="28"/>
          <w:szCs w:val="28"/>
        </w:rPr>
      </w:pPr>
      <w:r w:rsidRPr="00512B16">
        <w:rPr>
          <w:b/>
          <w:bCs/>
          <w:w w:val="105"/>
          <w:sz w:val="28"/>
          <w:szCs w:val="28"/>
        </w:rPr>
        <w:t>ПЛАН</w:t>
      </w:r>
      <w:r w:rsidRPr="00512B16">
        <w:rPr>
          <w:b/>
          <w:bCs/>
          <w:spacing w:val="-2"/>
          <w:sz w:val="28"/>
          <w:szCs w:val="28"/>
        </w:rPr>
        <w:t>Ы ПРАКТИЧЕСКИХ ЗАНЯТИЙ</w:t>
      </w:r>
      <w:r w:rsidRPr="00512B16">
        <w:rPr>
          <w:b/>
          <w:bCs/>
          <w:spacing w:val="-2"/>
          <w:sz w:val="28"/>
          <w:szCs w:val="28"/>
        </w:rPr>
        <w:tab/>
        <w:t>5</w:t>
      </w:r>
    </w:p>
    <w:p w:rsidR="00021585" w:rsidRPr="00512B16" w:rsidRDefault="00021585" w:rsidP="00512B16">
      <w:pPr>
        <w:pStyle w:val="a5"/>
        <w:tabs>
          <w:tab w:val="right" w:leader="dot" w:pos="10021"/>
        </w:tabs>
        <w:kinsoku w:val="0"/>
        <w:overflowPunct w:val="0"/>
        <w:spacing w:before="400" w:line="360" w:lineRule="auto"/>
        <w:ind w:left="107"/>
        <w:contextualSpacing/>
        <w:rPr>
          <w:b/>
          <w:bCs/>
          <w:spacing w:val="-2"/>
          <w:sz w:val="28"/>
          <w:szCs w:val="28"/>
        </w:rPr>
      </w:pPr>
      <w:r w:rsidRPr="00512B16">
        <w:rPr>
          <w:b/>
          <w:bCs/>
          <w:spacing w:val="-2"/>
          <w:sz w:val="28"/>
          <w:szCs w:val="28"/>
        </w:rPr>
        <w:t>БИБЛИОГРАФИЧЕСКИЙ СПИСОК</w:t>
      </w:r>
      <w:r w:rsidRPr="00512B16">
        <w:rPr>
          <w:b/>
          <w:bCs/>
          <w:spacing w:val="-2"/>
          <w:sz w:val="28"/>
          <w:szCs w:val="28"/>
        </w:rPr>
        <w:tab/>
      </w:r>
      <w:r w:rsidR="00512B16" w:rsidRPr="00512B16">
        <w:rPr>
          <w:b/>
          <w:bCs/>
          <w:spacing w:val="-2"/>
          <w:sz w:val="28"/>
          <w:szCs w:val="28"/>
        </w:rPr>
        <w:t>46</w:t>
      </w:r>
    </w:p>
    <w:p w:rsidR="00512B16" w:rsidRPr="00512B16" w:rsidRDefault="00512B16" w:rsidP="00512B16">
      <w:pPr>
        <w:pStyle w:val="a5"/>
        <w:tabs>
          <w:tab w:val="right" w:leader="dot" w:pos="10021"/>
        </w:tabs>
        <w:kinsoku w:val="0"/>
        <w:overflowPunct w:val="0"/>
        <w:spacing w:before="400" w:line="360" w:lineRule="auto"/>
        <w:ind w:left="107"/>
        <w:contextualSpacing/>
        <w:rPr>
          <w:b/>
          <w:bCs/>
          <w:spacing w:val="-2"/>
          <w:sz w:val="28"/>
          <w:szCs w:val="28"/>
        </w:rPr>
        <w:sectPr w:rsidR="00512B16" w:rsidRPr="00512B16">
          <w:pgSz w:w="11900" w:h="16850"/>
          <w:pgMar w:top="780" w:right="1020" w:bottom="280" w:left="740" w:header="720" w:footer="720" w:gutter="0"/>
          <w:cols w:space="720" w:equalWidth="0">
            <w:col w:w="10140"/>
          </w:cols>
          <w:noEndnote/>
        </w:sectPr>
      </w:pPr>
      <w:r w:rsidRPr="00512B16">
        <w:rPr>
          <w:b/>
          <w:bCs/>
          <w:spacing w:val="-2"/>
          <w:sz w:val="28"/>
          <w:szCs w:val="28"/>
        </w:rPr>
        <w:t>ПРИЛОЖЕНИЯ</w:t>
      </w:r>
      <w:r w:rsidRPr="00512B16">
        <w:rPr>
          <w:b/>
          <w:bCs/>
          <w:spacing w:val="-2"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47</w:t>
      </w:r>
    </w:p>
    <w:p w:rsidR="00021585" w:rsidRDefault="00021585" w:rsidP="006617BE">
      <w:pPr>
        <w:pStyle w:val="a5"/>
        <w:kinsoku w:val="0"/>
        <w:overflowPunct w:val="0"/>
        <w:spacing w:before="49"/>
        <w:ind w:left="479"/>
        <w:contextualSpacing/>
        <w:jc w:val="center"/>
      </w:pPr>
      <w:r>
        <w:rPr>
          <w:b/>
          <w:bCs/>
          <w:w w:val="105"/>
        </w:rPr>
        <w:t>ВВЕДЕНИЕ</w:t>
      </w:r>
    </w:p>
    <w:p w:rsidR="00021585" w:rsidRDefault="00021585" w:rsidP="006617BE">
      <w:pPr>
        <w:pStyle w:val="a5"/>
        <w:kinsoku w:val="0"/>
        <w:overflowPunct w:val="0"/>
        <w:spacing w:before="7"/>
        <w:ind w:left="0"/>
        <w:contextualSpacing/>
        <w:rPr>
          <w:b/>
          <w:bCs/>
          <w:sz w:val="23"/>
          <w:szCs w:val="23"/>
        </w:rPr>
      </w:pPr>
    </w:p>
    <w:p w:rsidR="00021585" w:rsidRPr="005D115C" w:rsidRDefault="00021585" w:rsidP="006617BE">
      <w:pPr>
        <w:pStyle w:val="a5"/>
        <w:kinsoku w:val="0"/>
        <w:overflowPunct w:val="0"/>
        <w:spacing w:before="2"/>
        <w:ind w:right="179" w:firstLine="566"/>
        <w:contextualSpacing/>
        <w:jc w:val="both"/>
        <w:rPr>
          <w:spacing w:val="-1"/>
        </w:rPr>
      </w:pPr>
      <w:r>
        <w:rPr>
          <w:spacing w:val="-1"/>
        </w:rPr>
        <w:t>Методические</w:t>
      </w:r>
      <w:r w:rsidRPr="005D115C">
        <w:rPr>
          <w:spacing w:val="-1"/>
        </w:rPr>
        <w:t xml:space="preserve"> </w:t>
      </w:r>
      <w:r>
        <w:rPr>
          <w:spacing w:val="-1"/>
        </w:rPr>
        <w:t>указания</w:t>
      </w:r>
      <w:r w:rsidRPr="005D115C">
        <w:rPr>
          <w:spacing w:val="-1"/>
        </w:rPr>
        <w:t xml:space="preserve"> </w:t>
      </w:r>
      <w:r>
        <w:rPr>
          <w:spacing w:val="-1"/>
        </w:rPr>
        <w:t>предназначены</w:t>
      </w:r>
      <w:r w:rsidRPr="005D115C">
        <w:rPr>
          <w:spacing w:val="-1"/>
        </w:rPr>
        <w:t xml:space="preserve"> для </w:t>
      </w:r>
      <w:r>
        <w:rPr>
          <w:spacing w:val="-1"/>
        </w:rPr>
        <w:t>студентов,</w:t>
      </w:r>
      <w:r w:rsidRPr="005D115C">
        <w:rPr>
          <w:spacing w:val="-1"/>
        </w:rPr>
        <w:t xml:space="preserve"> </w:t>
      </w:r>
      <w:r>
        <w:rPr>
          <w:spacing w:val="-1"/>
        </w:rPr>
        <w:t>обучающихся</w:t>
      </w:r>
      <w:r w:rsidRPr="005D115C">
        <w:rPr>
          <w:spacing w:val="-1"/>
        </w:rPr>
        <w:t xml:space="preserve"> по специальности </w:t>
      </w:r>
      <w:r w:rsidR="005D115C" w:rsidRPr="005D115C">
        <w:rPr>
          <w:spacing w:val="-1"/>
        </w:rPr>
        <w:t xml:space="preserve">20.02.01 </w:t>
      </w:r>
      <w:r w:rsidR="00EC7DFE">
        <w:rPr>
          <w:spacing w:val="-1"/>
        </w:rPr>
        <w:t>«</w:t>
      </w:r>
      <w:r w:rsidR="005D115C" w:rsidRPr="005D115C">
        <w:rPr>
          <w:spacing w:val="-1"/>
        </w:rPr>
        <w:t>Экологическая безопасность природных комплексов</w:t>
      </w:r>
      <w:r w:rsidR="00EC7DFE">
        <w:rPr>
          <w:spacing w:val="-1"/>
        </w:rPr>
        <w:t>»</w:t>
      </w:r>
      <w:r>
        <w:rPr>
          <w:spacing w:val="-1"/>
        </w:rPr>
        <w:t>,</w:t>
      </w:r>
      <w:r w:rsidRPr="005D115C">
        <w:rPr>
          <w:spacing w:val="-1"/>
        </w:rPr>
        <w:t xml:space="preserve"> осваивающих </w:t>
      </w:r>
      <w:r>
        <w:rPr>
          <w:spacing w:val="-1"/>
        </w:rPr>
        <w:t>дисциплину</w:t>
      </w:r>
      <w:r w:rsidRPr="005D115C">
        <w:rPr>
          <w:spacing w:val="-1"/>
        </w:rPr>
        <w:t xml:space="preserve"> </w:t>
      </w:r>
      <w:r>
        <w:rPr>
          <w:spacing w:val="-1"/>
        </w:rPr>
        <w:t>ОП.</w:t>
      </w:r>
      <w:r w:rsidR="005D115C">
        <w:rPr>
          <w:spacing w:val="-1"/>
        </w:rPr>
        <w:t>1</w:t>
      </w:r>
      <w:r>
        <w:rPr>
          <w:spacing w:val="-1"/>
        </w:rPr>
        <w:t>1</w:t>
      </w:r>
      <w:r w:rsidRPr="005D115C">
        <w:rPr>
          <w:spacing w:val="-1"/>
        </w:rPr>
        <w:t xml:space="preserve"> </w:t>
      </w:r>
      <w:r>
        <w:rPr>
          <w:spacing w:val="-1"/>
        </w:rPr>
        <w:t>«</w:t>
      </w:r>
      <w:r w:rsidR="005D115C">
        <w:rPr>
          <w:spacing w:val="-1"/>
        </w:rPr>
        <w:t>Общая экология</w:t>
      </w:r>
      <w:r>
        <w:rPr>
          <w:spacing w:val="-1"/>
        </w:rPr>
        <w:t>».</w:t>
      </w:r>
    </w:p>
    <w:p w:rsidR="001E71E3" w:rsidRPr="001E71E3" w:rsidRDefault="00021585" w:rsidP="006617BE">
      <w:pPr>
        <w:pStyle w:val="a5"/>
        <w:kinsoku w:val="0"/>
        <w:overflowPunct w:val="0"/>
        <w:spacing w:before="2"/>
        <w:ind w:right="179" w:firstLine="566"/>
        <w:contextualSpacing/>
        <w:jc w:val="both"/>
        <w:rPr>
          <w:spacing w:val="-1"/>
          <w:w w:val="105"/>
        </w:rPr>
      </w:pPr>
      <w:r>
        <w:t>Методические</w:t>
      </w:r>
      <w:r>
        <w:rPr>
          <w:spacing w:val="32"/>
        </w:rPr>
        <w:t xml:space="preserve"> </w:t>
      </w:r>
      <w:r>
        <w:rPr>
          <w:spacing w:val="-1"/>
        </w:rPr>
        <w:t>указания</w:t>
      </w:r>
      <w:r>
        <w:rPr>
          <w:spacing w:val="32"/>
        </w:rPr>
        <w:t xml:space="preserve"> </w:t>
      </w:r>
      <w:r>
        <w:rPr>
          <w:spacing w:val="-1"/>
        </w:rPr>
        <w:t>содержат</w:t>
      </w:r>
      <w:r>
        <w:rPr>
          <w:spacing w:val="34"/>
        </w:rPr>
        <w:t xml:space="preserve"> </w:t>
      </w:r>
      <w:r>
        <w:rPr>
          <w:spacing w:val="-1"/>
        </w:rPr>
        <w:t>практические</w:t>
      </w:r>
      <w:r>
        <w:rPr>
          <w:spacing w:val="32"/>
        </w:rPr>
        <w:t xml:space="preserve"> </w:t>
      </w:r>
      <w:r>
        <w:rPr>
          <w:spacing w:val="-1"/>
        </w:rPr>
        <w:t>занятия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rPr>
          <w:spacing w:val="-1"/>
        </w:rPr>
        <w:t>темам</w:t>
      </w:r>
      <w:r>
        <w:rPr>
          <w:spacing w:val="30"/>
        </w:rPr>
        <w:t xml:space="preserve"> </w:t>
      </w:r>
      <w:r>
        <w:rPr>
          <w:spacing w:val="-1"/>
        </w:rPr>
        <w:t>дисциплины:</w:t>
      </w:r>
      <w:r>
        <w:rPr>
          <w:spacing w:val="57"/>
        </w:rPr>
        <w:t xml:space="preserve"> </w:t>
      </w:r>
      <w:r w:rsidR="001E71E3" w:rsidRPr="001E71E3">
        <w:rPr>
          <w:spacing w:val="-1"/>
          <w:w w:val="105"/>
        </w:rPr>
        <w:t>Возникновение экологии как нау</w:t>
      </w:r>
      <w:r w:rsidR="001E71E3">
        <w:rPr>
          <w:spacing w:val="-1"/>
          <w:w w:val="105"/>
        </w:rPr>
        <w:t xml:space="preserve">ки, ее основные понятия, задачи; </w:t>
      </w:r>
      <w:r w:rsidR="001E71E3" w:rsidRPr="001E71E3">
        <w:rPr>
          <w:spacing w:val="-1"/>
          <w:w w:val="105"/>
        </w:rPr>
        <w:t>Характеристика биосферы</w:t>
      </w:r>
      <w:r w:rsidR="001E71E3">
        <w:rPr>
          <w:spacing w:val="-1"/>
          <w:w w:val="105"/>
        </w:rPr>
        <w:t xml:space="preserve"> и экосистемы; </w:t>
      </w:r>
      <w:r w:rsidR="001E71E3" w:rsidRPr="001E71E3">
        <w:rPr>
          <w:spacing w:val="-1"/>
          <w:w w:val="105"/>
        </w:rPr>
        <w:t>Источники загряз</w:t>
      </w:r>
      <w:r w:rsidR="001E71E3">
        <w:rPr>
          <w:spacing w:val="-1"/>
          <w:w w:val="105"/>
        </w:rPr>
        <w:t xml:space="preserve">нения и методы защиты атмосферы; </w:t>
      </w:r>
      <w:r w:rsidR="001E71E3" w:rsidRPr="001E71E3">
        <w:rPr>
          <w:spacing w:val="-1"/>
          <w:w w:val="105"/>
        </w:rPr>
        <w:t>Источники загрязнения и м</w:t>
      </w:r>
      <w:r w:rsidR="001E71E3">
        <w:rPr>
          <w:spacing w:val="-1"/>
          <w:w w:val="105"/>
        </w:rPr>
        <w:t xml:space="preserve">етоды защиты гидросферы; </w:t>
      </w:r>
      <w:r w:rsidR="001E71E3" w:rsidRPr="001E71E3">
        <w:rPr>
          <w:spacing w:val="-1"/>
          <w:w w:val="105"/>
        </w:rPr>
        <w:t>Источники загряз</w:t>
      </w:r>
      <w:r w:rsidR="001E71E3">
        <w:rPr>
          <w:spacing w:val="-1"/>
          <w:w w:val="105"/>
        </w:rPr>
        <w:t xml:space="preserve">нения и методы защиты литосферы; </w:t>
      </w:r>
      <w:r w:rsidR="001E71E3" w:rsidRPr="001E71E3">
        <w:rPr>
          <w:spacing w:val="-1"/>
          <w:w w:val="105"/>
        </w:rPr>
        <w:t>От</w:t>
      </w:r>
      <w:r w:rsidR="001E71E3">
        <w:rPr>
          <w:spacing w:val="-1"/>
          <w:w w:val="105"/>
        </w:rPr>
        <w:t xml:space="preserve">ходы производства и потребления; </w:t>
      </w:r>
      <w:r w:rsidR="001E71E3" w:rsidRPr="001E71E3">
        <w:rPr>
          <w:spacing w:val="-1"/>
          <w:w w:val="105"/>
        </w:rPr>
        <w:t>Нормирование качества природной среды</w:t>
      </w:r>
      <w:r w:rsidR="00DE0F18">
        <w:rPr>
          <w:spacing w:val="-1"/>
          <w:w w:val="105"/>
        </w:rPr>
        <w:t>.</w:t>
      </w:r>
    </w:p>
    <w:p w:rsidR="00021585" w:rsidRDefault="00021585" w:rsidP="006617BE">
      <w:pPr>
        <w:pStyle w:val="a5"/>
        <w:kinsoku w:val="0"/>
        <w:overflowPunct w:val="0"/>
        <w:ind w:right="179" w:firstLine="566"/>
        <w:contextualSpacing/>
        <w:jc w:val="both"/>
      </w:pPr>
      <w:r>
        <w:rPr>
          <w:spacing w:val="-1"/>
          <w:w w:val="105"/>
        </w:rPr>
        <w:t>Практическое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занятие</w:t>
      </w:r>
      <w:r>
        <w:rPr>
          <w:spacing w:val="27"/>
          <w:w w:val="105"/>
        </w:rPr>
        <w:t xml:space="preserve"> </w:t>
      </w:r>
      <w:r>
        <w:rPr>
          <w:w w:val="105"/>
        </w:rPr>
        <w:t>–</w:t>
      </w:r>
      <w:r>
        <w:rPr>
          <w:spacing w:val="25"/>
          <w:w w:val="105"/>
        </w:rPr>
        <w:t xml:space="preserve"> </w:t>
      </w:r>
      <w:r>
        <w:rPr>
          <w:w w:val="105"/>
        </w:rPr>
        <w:t>это</w:t>
      </w:r>
      <w:r>
        <w:rPr>
          <w:spacing w:val="25"/>
          <w:w w:val="105"/>
        </w:rPr>
        <w:t xml:space="preserve"> </w:t>
      </w:r>
      <w:r>
        <w:rPr>
          <w:w w:val="105"/>
        </w:rPr>
        <w:t>форма</w:t>
      </w:r>
      <w:r>
        <w:rPr>
          <w:spacing w:val="27"/>
          <w:w w:val="105"/>
        </w:rPr>
        <w:t xml:space="preserve"> </w:t>
      </w:r>
      <w:r>
        <w:rPr>
          <w:spacing w:val="-1"/>
          <w:w w:val="105"/>
        </w:rPr>
        <w:t>организации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учебного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процесса,</w:t>
      </w:r>
      <w:r>
        <w:rPr>
          <w:spacing w:val="73"/>
          <w:w w:val="105"/>
        </w:rPr>
        <w:t xml:space="preserve"> </w:t>
      </w:r>
      <w:r>
        <w:rPr>
          <w:spacing w:val="-1"/>
          <w:w w:val="105"/>
        </w:rPr>
        <w:t>предполагающая</w:t>
      </w:r>
      <w:r>
        <w:rPr>
          <w:spacing w:val="61"/>
          <w:w w:val="105"/>
        </w:rPr>
        <w:t xml:space="preserve"> </w:t>
      </w:r>
      <w:r>
        <w:rPr>
          <w:spacing w:val="-1"/>
          <w:w w:val="105"/>
        </w:rPr>
        <w:t>выполнение</w:t>
      </w:r>
      <w:r>
        <w:rPr>
          <w:spacing w:val="63"/>
          <w:w w:val="105"/>
        </w:rPr>
        <w:t xml:space="preserve"> </w:t>
      </w:r>
      <w:r>
        <w:rPr>
          <w:spacing w:val="-1"/>
          <w:w w:val="105"/>
        </w:rPr>
        <w:t>обучающимися</w:t>
      </w:r>
      <w:r>
        <w:rPr>
          <w:spacing w:val="61"/>
          <w:w w:val="105"/>
        </w:rPr>
        <w:t xml:space="preserve"> </w:t>
      </w:r>
      <w:r>
        <w:rPr>
          <w:spacing w:val="-1"/>
          <w:w w:val="105"/>
        </w:rPr>
        <w:t>заданий</w:t>
      </w:r>
      <w:r>
        <w:rPr>
          <w:spacing w:val="61"/>
          <w:w w:val="105"/>
        </w:rPr>
        <w:t xml:space="preserve"> </w:t>
      </w:r>
      <w:r>
        <w:rPr>
          <w:spacing w:val="-1"/>
          <w:w w:val="105"/>
        </w:rPr>
        <w:t>самостоятельно</w:t>
      </w:r>
      <w:r>
        <w:rPr>
          <w:spacing w:val="59"/>
          <w:w w:val="105"/>
        </w:rPr>
        <w:t xml:space="preserve"> </w:t>
      </w:r>
      <w:r>
        <w:rPr>
          <w:w w:val="105"/>
        </w:rPr>
        <w:t>и</w:t>
      </w:r>
      <w:r>
        <w:rPr>
          <w:spacing w:val="62"/>
          <w:w w:val="105"/>
        </w:rPr>
        <w:t xml:space="preserve"> </w:t>
      </w:r>
      <w:r>
        <w:rPr>
          <w:w w:val="105"/>
        </w:rPr>
        <w:t>под</w:t>
      </w:r>
      <w:r>
        <w:rPr>
          <w:spacing w:val="91"/>
          <w:w w:val="105"/>
        </w:rPr>
        <w:t xml:space="preserve"> </w:t>
      </w:r>
      <w:r>
        <w:rPr>
          <w:spacing w:val="-1"/>
          <w:w w:val="105"/>
        </w:rPr>
        <w:t>руководством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преподавателя.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Дидактическая</w:t>
      </w:r>
      <w:r>
        <w:rPr>
          <w:spacing w:val="26"/>
          <w:w w:val="105"/>
        </w:rPr>
        <w:t xml:space="preserve"> </w:t>
      </w:r>
      <w:r>
        <w:rPr>
          <w:w w:val="105"/>
        </w:rPr>
        <w:t>цель</w:t>
      </w:r>
      <w:r>
        <w:rPr>
          <w:spacing w:val="26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25"/>
          <w:w w:val="105"/>
        </w:rPr>
        <w:t xml:space="preserve"> </w:t>
      </w:r>
      <w:r>
        <w:rPr>
          <w:spacing w:val="-1"/>
          <w:w w:val="105"/>
        </w:rPr>
        <w:t>заданий</w:t>
      </w:r>
      <w:r>
        <w:rPr>
          <w:spacing w:val="28"/>
          <w:w w:val="105"/>
        </w:rPr>
        <w:t xml:space="preserve"> </w:t>
      </w:r>
      <w:r>
        <w:rPr>
          <w:w w:val="105"/>
        </w:rPr>
        <w:t>–</w:t>
      </w:r>
      <w:r>
        <w:rPr>
          <w:spacing w:val="53"/>
          <w:w w:val="105"/>
        </w:rPr>
        <w:t xml:space="preserve"> </w:t>
      </w:r>
      <w:r>
        <w:rPr>
          <w:spacing w:val="-1"/>
          <w:w w:val="105"/>
        </w:rPr>
        <w:t>формирование</w:t>
      </w:r>
      <w:r>
        <w:rPr>
          <w:spacing w:val="23"/>
          <w:w w:val="105"/>
        </w:rPr>
        <w:t xml:space="preserve"> </w:t>
      </w:r>
      <w:r>
        <w:rPr>
          <w:w w:val="105"/>
        </w:rPr>
        <w:t>у</w:t>
      </w:r>
      <w:r>
        <w:rPr>
          <w:spacing w:val="20"/>
          <w:w w:val="105"/>
        </w:rPr>
        <w:t xml:space="preserve"> </w:t>
      </w:r>
      <w:r>
        <w:rPr>
          <w:spacing w:val="-1"/>
          <w:w w:val="105"/>
        </w:rPr>
        <w:t>обучающихся</w:t>
      </w:r>
      <w:r>
        <w:rPr>
          <w:spacing w:val="21"/>
          <w:w w:val="105"/>
        </w:rPr>
        <w:t xml:space="preserve"> </w:t>
      </w:r>
      <w:r>
        <w:rPr>
          <w:spacing w:val="-1"/>
          <w:w w:val="105"/>
        </w:rPr>
        <w:t>профессиональных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20"/>
          <w:w w:val="105"/>
        </w:rPr>
        <w:t xml:space="preserve"> </w:t>
      </w:r>
      <w:r>
        <w:rPr>
          <w:spacing w:val="-1"/>
          <w:w w:val="105"/>
        </w:rPr>
        <w:t>умений,</w:t>
      </w:r>
      <w:r>
        <w:rPr>
          <w:spacing w:val="55"/>
          <w:w w:val="105"/>
        </w:rPr>
        <w:t xml:space="preserve"> </w:t>
      </w:r>
      <w:r>
        <w:rPr>
          <w:spacing w:val="-1"/>
          <w:w w:val="105"/>
        </w:rPr>
        <w:t>необходимых</w:t>
      </w:r>
      <w:r>
        <w:rPr>
          <w:spacing w:val="24"/>
          <w:w w:val="105"/>
        </w:rPr>
        <w:t xml:space="preserve"> </w:t>
      </w:r>
      <w:r>
        <w:rPr>
          <w:w w:val="105"/>
        </w:rPr>
        <w:t>для</w:t>
      </w:r>
      <w:r>
        <w:rPr>
          <w:spacing w:val="24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24"/>
          <w:w w:val="105"/>
        </w:rPr>
        <w:t xml:space="preserve"> </w:t>
      </w:r>
      <w:r>
        <w:rPr>
          <w:spacing w:val="-1"/>
          <w:w w:val="105"/>
        </w:rPr>
        <w:t>последующих</w:t>
      </w:r>
      <w:r>
        <w:rPr>
          <w:spacing w:val="26"/>
          <w:w w:val="105"/>
        </w:rPr>
        <w:t xml:space="preserve"> </w:t>
      </w:r>
      <w:r>
        <w:rPr>
          <w:spacing w:val="-1"/>
          <w:w w:val="105"/>
        </w:rPr>
        <w:t>учебных</w:t>
      </w:r>
      <w:r>
        <w:rPr>
          <w:spacing w:val="24"/>
          <w:w w:val="105"/>
        </w:rPr>
        <w:t xml:space="preserve"> </w:t>
      </w:r>
      <w:r>
        <w:rPr>
          <w:w w:val="105"/>
        </w:rPr>
        <w:t>дисциплин,</w:t>
      </w:r>
      <w:r>
        <w:rPr>
          <w:spacing w:val="24"/>
          <w:w w:val="105"/>
        </w:rPr>
        <w:t xml:space="preserve"> </w:t>
      </w:r>
      <w:r>
        <w:rPr>
          <w:w w:val="105"/>
        </w:rPr>
        <w:t>а</w:t>
      </w:r>
      <w:r>
        <w:rPr>
          <w:spacing w:val="26"/>
          <w:w w:val="105"/>
        </w:rPr>
        <w:t xml:space="preserve"> </w:t>
      </w:r>
      <w:r>
        <w:rPr>
          <w:spacing w:val="-1"/>
          <w:w w:val="105"/>
        </w:rPr>
        <w:t>также</w:t>
      </w:r>
      <w:r>
        <w:rPr>
          <w:spacing w:val="26"/>
          <w:w w:val="105"/>
        </w:rPr>
        <w:t xml:space="preserve"> </w:t>
      </w:r>
      <w:r>
        <w:rPr>
          <w:w w:val="105"/>
        </w:rPr>
        <w:t>подготовка</w:t>
      </w:r>
      <w:r>
        <w:rPr>
          <w:spacing w:val="25"/>
          <w:w w:val="105"/>
        </w:rPr>
        <w:t xml:space="preserve"> </w:t>
      </w:r>
      <w:r>
        <w:rPr>
          <w:w w:val="105"/>
        </w:rPr>
        <w:t>к</w:t>
      </w:r>
      <w:r>
        <w:rPr>
          <w:spacing w:val="51"/>
          <w:w w:val="105"/>
        </w:rPr>
        <w:t xml:space="preserve"> </w:t>
      </w:r>
      <w:r>
        <w:rPr>
          <w:spacing w:val="-1"/>
          <w:w w:val="105"/>
        </w:rPr>
        <w:t xml:space="preserve">применению </w:t>
      </w:r>
      <w:r>
        <w:rPr>
          <w:w w:val="105"/>
        </w:rPr>
        <w:t>этих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профессиональной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деятельности.</w:t>
      </w:r>
    </w:p>
    <w:p w:rsidR="00021585" w:rsidRDefault="00021585" w:rsidP="006617BE">
      <w:pPr>
        <w:pStyle w:val="a5"/>
        <w:kinsoku w:val="0"/>
        <w:overflowPunct w:val="0"/>
        <w:spacing w:before="3"/>
        <w:ind w:right="188" w:firstLine="566"/>
        <w:contextualSpacing/>
        <w:jc w:val="both"/>
      </w:pPr>
      <w:r>
        <w:rPr>
          <w:spacing w:val="-1"/>
          <w:w w:val="105"/>
        </w:rPr>
        <w:t>Ведущей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дидактической</w:t>
      </w:r>
      <w:r>
        <w:rPr>
          <w:spacing w:val="56"/>
          <w:w w:val="105"/>
        </w:rPr>
        <w:t xml:space="preserve"> </w:t>
      </w:r>
      <w:r>
        <w:rPr>
          <w:w w:val="105"/>
        </w:rPr>
        <w:t>целью</w:t>
      </w:r>
      <w:r>
        <w:rPr>
          <w:spacing w:val="57"/>
          <w:w w:val="105"/>
        </w:rPr>
        <w:t xml:space="preserve"> </w:t>
      </w:r>
      <w:r>
        <w:rPr>
          <w:spacing w:val="-1"/>
          <w:w w:val="105"/>
        </w:rPr>
        <w:t>практических</w:t>
      </w:r>
      <w:r>
        <w:rPr>
          <w:spacing w:val="54"/>
          <w:w w:val="105"/>
        </w:rPr>
        <w:t xml:space="preserve"> </w:t>
      </w:r>
      <w:r>
        <w:rPr>
          <w:spacing w:val="-1"/>
          <w:w w:val="105"/>
        </w:rPr>
        <w:t>занятий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является</w:t>
      </w:r>
      <w:r>
        <w:rPr>
          <w:spacing w:val="58"/>
          <w:w w:val="105"/>
        </w:rPr>
        <w:t xml:space="preserve"> </w:t>
      </w:r>
      <w:r>
        <w:rPr>
          <w:spacing w:val="-1"/>
          <w:w w:val="105"/>
        </w:rPr>
        <w:t>формирование</w:t>
      </w:r>
      <w:r>
        <w:rPr>
          <w:spacing w:val="83"/>
          <w:w w:val="105"/>
        </w:rPr>
        <w:t xml:space="preserve"> </w:t>
      </w:r>
      <w:r>
        <w:rPr>
          <w:spacing w:val="-1"/>
          <w:w w:val="105"/>
        </w:rPr>
        <w:t>практических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умений</w:t>
      </w:r>
      <w:r>
        <w:rPr>
          <w:spacing w:val="32"/>
          <w:w w:val="105"/>
        </w:rPr>
        <w:t xml:space="preserve"> </w:t>
      </w:r>
      <w:r>
        <w:rPr>
          <w:w w:val="105"/>
        </w:rPr>
        <w:t>–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профессиональных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(выполнение</w:t>
      </w:r>
      <w:r>
        <w:rPr>
          <w:spacing w:val="31"/>
          <w:w w:val="105"/>
        </w:rPr>
        <w:t xml:space="preserve"> </w:t>
      </w:r>
      <w:r>
        <w:rPr>
          <w:spacing w:val="-1"/>
          <w:w w:val="105"/>
        </w:rPr>
        <w:t>определенных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действия,</w:t>
      </w:r>
      <w:r>
        <w:rPr>
          <w:spacing w:val="89"/>
          <w:w w:val="105"/>
        </w:rPr>
        <w:t xml:space="preserve"> </w:t>
      </w:r>
      <w:r>
        <w:rPr>
          <w:spacing w:val="-1"/>
          <w:w w:val="105"/>
        </w:rPr>
        <w:t>операций,</w:t>
      </w:r>
      <w:r>
        <w:rPr>
          <w:spacing w:val="27"/>
          <w:w w:val="105"/>
        </w:rPr>
        <w:t xml:space="preserve"> </w:t>
      </w:r>
      <w:r>
        <w:rPr>
          <w:spacing w:val="-1"/>
          <w:w w:val="105"/>
        </w:rPr>
        <w:t>предписаний,</w:t>
      </w:r>
      <w:r>
        <w:rPr>
          <w:spacing w:val="25"/>
          <w:w w:val="105"/>
        </w:rPr>
        <w:t xml:space="preserve"> </w:t>
      </w:r>
      <w:r>
        <w:rPr>
          <w:spacing w:val="-1"/>
          <w:w w:val="105"/>
        </w:rPr>
        <w:t>необходимых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4"/>
          <w:w w:val="105"/>
        </w:rPr>
        <w:t xml:space="preserve"> </w:t>
      </w:r>
      <w:r>
        <w:rPr>
          <w:spacing w:val="-1"/>
          <w:w w:val="105"/>
        </w:rPr>
        <w:t>последующей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профессиональной</w:t>
      </w:r>
      <w:r>
        <w:rPr>
          <w:spacing w:val="83"/>
          <w:w w:val="105"/>
        </w:rPr>
        <w:t xml:space="preserve"> </w:t>
      </w:r>
      <w:r>
        <w:rPr>
          <w:spacing w:val="-1"/>
          <w:w w:val="105"/>
        </w:rPr>
        <w:t>деятельности)</w:t>
      </w:r>
      <w:r>
        <w:rPr>
          <w:spacing w:val="37"/>
          <w:w w:val="105"/>
        </w:rPr>
        <w:t xml:space="preserve"> </w:t>
      </w:r>
      <w:r>
        <w:rPr>
          <w:w w:val="105"/>
        </w:rPr>
        <w:t>или</w:t>
      </w:r>
      <w:r>
        <w:rPr>
          <w:spacing w:val="37"/>
          <w:w w:val="105"/>
        </w:rPr>
        <w:t xml:space="preserve"> </w:t>
      </w:r>
      <w:r>
        <w:rPr>
          <w:spacing w:val="-1"/>
          <w:w w:val="105"/>
        </w:rPr>
        <w:t>учебных</w:t>
      </w:r>
      <w:r>
        <w:rPr>
          <w:spacing w:val="38"/>
          <w:w w:val="105"/>
        </w:rPr>
        <w:t xml:space="preserve"> </w:t>
      </w:r>
      <w:r>
        <w:rPr>
          <w:spacing w:val="-1"/>
          <w:w w:val="105"/>
        </w:rPr>
        <w:t>(решение</w:t>
      </w:r>
      <w:r>
        <w:rPr>
          <w:spacing w:val="38"/>
          <w:w w:val="105"/>
        </w:rPr>
        <w:t xml:space="preserve"> </w:t>
      </w:r>
      <w:r>
        <w:rPr>
          <w:w w:val="105"/>
        </w:rPr>
        <w:t>задач),</w:t>
      </w:r>
      <w:r>
        <w:rPr>
          <w:spacing w:val="37"/>
          <w:w w:val="105"/>
        </w:rPr>
        <w:t xml:space="preserve"> </w:t>
      </w:r>
      <w:r>
        <w:rPr>
          <w:spacing w:val="-1"/>
          <w:w w:val="105"/>
        </w:rPr>
        <w:t>необходимых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spacing w:val="-1"/>
          <w:w w:val="105"/>
        </w:rPr>
        <w:t>последующей</w:t>
      </w:r>
      <w:r>
        <w:rPr>
          <w:spacing w:val="37"/>
          <w:w w:val="105"/>
        </w:rPr>
        <w:t xml:space="preserve"> </w:t>
      </w:r>
      <w:r>
        <w:rPr>
          <w:spacing w:val="-1"/>
          <w:w w:val="105"/>
        </w:rPr>
        <w:t>учебной</w:t>
      </w:r>
      <w:r>
        <w:rPr>
          <w:spacing w:val="81"/>
          <w:w w:val="105"/>
        </w:rPr>
        <w:t xml:space="preserve"> </w:t>
      </w:r>
      <w:r>
        <w:rPr>
          <w:spacing w:val="-1"/>
          <w:w w:val="105"/>
        </w:rPr>
        <w:t>деятельности.</w:t>
      </w:r>
    </w:p>
    <w:p w:rsidR="00021585" w:rsidRDefault="00021585" w:rsidP="006617BE">
      <w:pPr>
        <w:pStyle w:val="a5"/>
        <w:kinsoku w:val="0"/>
        <w:overflowPunct w:val="0"/>
        <w:ind w:right="187" w:firstLine="566"/>
        <w:contextualSpacing/>
        <w:jc w:val="both"/>
      </w:pPr>
      <w:r>
        <w:rPr>
          <w:spacing w:val="-1"/>
          <w:w w:val="105"/>
        </w:rPr>
        <w:t>Наряду</w:t>
      </w:r>
      <w:r>
        <w:rPr>
          <w:spacing w:val="31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spacing w:val="-1"/>
          <w:w w:val="105"/>
        </w:rPr>
        <w:t>формированием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умений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spacing w:val="-1"/>
          <w:w w:val="105"/>
        </w:rPr>
        <w:t>навыков,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31"/>
          <w:w w:val="105"/>
        </w:rPr>
        <w:t xml:space="preserve"> </w:t>
      </w:r>
      <w:r>
        <w:rPr>
          <w:spacing w:val="-1"/>
          <w:w w:val="105"/>
        </w:rPr>
        <w:t>практических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занятий</w:t>
      </w:r>
      <w:r>
        <w:rPr>
          <w:spacing w:val="75"/>
          <w:w w:val="105"/>
        </w:rPr>
        <w:t xml:space="preserve"> </w:t>
      </w:r>
      <w:r>
        <w:rPr>
          <w:spacing w:val="-1"/>
          <w:w w:val="105"/>
        </w:rPr>
        <w:t>обобщаются,</w:t>
      </w:r>
      <w:r>
        <w:rPr>
          <w:spacing w:val="17"/>
          <w:w w:val="105"/>
        </w:rPr>
        <w:t xml:space="preserve"> </w:t>
      </w:r>
      <w:r>
        <w:rPr>
          <w:spacing w:val="-1"/>
          <w:w w:val="105"/>
        </w:rPr>
        <w:t>систематизируются,</w:t>
      </w:r>
      <w:r>
        <w:rPr>
          <w:spacing w:val="20"/>
          <w:w w:val="105"/>
        </w:rPr>
        <w:t xml:space="preserve"> </w:t>
      </w:r>
      <w:r>
        <w:rPr>
          <w:spacing w:val="-1"/>
          <w:w w:val="105"/>
        </w:rPr>
        <w:t>углубляются</w:t>
      </w:r>
      <w:r>
        <w:rPr>
          <w:spacing w:val="18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spacing w:val="-1"/>
          <w:w w:val="105"/>
        </w:rPr>
        <w:t>конкретизируются</w:t>
      </w:r>
      <w:r>
        <w:rPr>
          <w:spacing w:val="18"/>
          <w:w w:val="105"/>
        </w:rPr>
        <w:t xml:space="preserve"> </w:t>
      </w:r>
      <w:r>
        <w:rPr>
          <w:spacing w:val="-1"/>
          <w:w w:val="105"/>
        </w:rPr>
        <w:t>теоретические</w:t>
      </w:r>
      <w:r>
        <w:rPr>
          <w:spacing w:val="103"/>
          <w:w w:val="105"/>
        </w:rPr>
        <w:t xml:space="preserve"> </w:t>
      </w:r>
      <w:r>
        <w:rPr>
          <w:spacing w:val="-1"/>
          <w:w w:val="105"/>
        </w:rPr>
        <w:t>знания,</w:t>
      </w:r>
      <w:r>
        <w:rPr>
          <w:spacing w:val="29"/>
          <w:w w:val="105"/>
        </w:rPr>
        <w:t xml:space="preserve"> </w:t>
      </w:r>
      <w:r>
        <w:rPr>
          <w:spacing w:val="-1"/>
          <w:w w:val="105"/>
        </w:rPr>
        <w:t>вырабатывается</w:t>
      </w:r>
      <w:r>
        <w:rPr>
          <w:spacing w:val="27"/>
          <w:w w:val="105"/>
        </w:rPr>
        <w:t xml:space="preserve"> </w:t>
      </w:r>
      <w:r>
        <w:rPr>
          <w:spacing w:val="-1"/>
          <w:w w:val="105"/>
        </w:rPr>
        <w:t>способность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spacing w:val="-1"/>
          <w:w w:val="105"/>
        </w:rPr>
        <w:t>готовность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использовать</w:t>
      </w:r>
      <w:r>
        <w:rPr>
          <w:spacing w:val="3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26"/>
          <w:w w:val="105"/>
        </w:rPr>
        <w:t xml:space="preserve"> </w:t>
      </w:r>
      <w:r>
        <w:rPr>
          <w:w w:val="105"/>
        </w:rPr>
        <w:t>на</w:t>
      </w:r>
      <w:r>
        <w:rPr>
          <w:spacing w:val="28"/>
          <w:w w:val="105"/>
        </w:rPr>
        <w:t xml:space="preserve"> </w:t>
      </w:r>
      <w:r>
        <w:rPr>
          <w:spacing w:val="-1"/>
          <w:w w:val="105"/>
        </w:rPr>
        <w:t>практике,</w:t>
      </w:r>
      <w:r>
        <w:rPr>
          <w:spacing w:val="85"/>
          <w:w w:val="105"/>
        </w:rPr>
        <w:t xml:space="preserve"> </w:t>
      </w:r>
      <w:r>
        <w:rPr>
          <w:spacing w:val="-1"/>
          <w:w w:val="105"/>
        </w:rPr>
        <w:t>развиваются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интеллектуальные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умения.</w:t>
      </w:r>
    </w:p>
    <w:p w:rsidR="00021585" w:rsidRDefault="00021585" w:rsidP="006617BE">
      <w:pPr>
        <w:pStyle w:val="a5"/>
        <w:kinsoku w:val="0"/>
        <w:overflowPunct w:val="0"/>
        <w:ind w:right="187" w:firstLine="566"/>
        <w:contextualSpacing/>
        <w:jc w:val="both"/>
      </w:pPr>
      <w:r>
        <w:rPr>
          <w:spacing w:val="-1"/>
          <w:w w:val="105"/>
        </w:rPr>
        <w:t>Перед</w:t>
      </w:r>
      <w:r>
        <w:rPr>
          <w:spacing w:val="1"/>
          <w:w w:val="105"/>
        </w:rPr>
        <w:t xml:space="preserve"> </w:t>
      </w:r>
      <w:r>
        <w:rPr>
          <w:w w:val="105"/>
        </w:rPr>
        <w:t>тем</w:t>
      </w:r>
      <w:r>
        <w:rPr>
          <w:spacing w:val="-1"/>
          <w:w w:val="105"/>
        </w:rPr>
        <w:t xml:space="preserve"> </w:t>
      </w:r>
      <w:r>
        <w:rPr>
          <w:w w:val="105"/>
        </w:rPr>
        <w:t>как</w:t>
      </w:r>
      <w:r>
        <w:rPr>
          <w:spacing w:val="-1"/>
          <w:w w:val="105"/>
        </w:rPr>
        <w:t xml:space="preserve"> приступить</w:t>
      </w:r>
      <w:r>
        <w:rPr>
          <w:spacing w:val="2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выполнению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практического занятия, студент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должен</w:t>
      </w:r>
      <w:r>
        <w:rPr>
          <w:spacing w:val="81"/>
          <w:w w:val="105"/>
        </w:rPr>
        <w:t xml:space="preserve"> </w:t>
      </w:r>
      <w:r>
        <w:rPr>
          <w:spacing w:val="-1"/>
          <w:w w:val="105"/>
        </w:rPr>
        <w:t>усвоить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краткие</w:t>
      </w:r>
      <w:r>
        <w:rPr>
          <w:spacing w:val="54"/>
          <w:w w:val="105"/>
        </w:rPr>
        <w:t xml:space="preserve"> </w:t>
      </w:r>
      <w:r>
        <w:rPr>
          <w:spacing w:val="-1"/>
          <w:w w:val="105"/>
        </w:rPr>
        <w:t>теоретические</w:t>
      </w:r>
      <w:r>
        <w:rPr>
          <w:spacing w:val="55"/>
          <w:w w:val="105"/>
        </w:rPr>
        <w:t xml:space="preserve"> </w:t>
      </w:r>
      <w:r>
        <w:rPr>
          <w:spacing w:val="-1"/>
          <w:w w:val="105"/>
        </w:rPr>
        <w:t>сведения</w:t>
      </w:r>
      <w:r>
        <w:rPr>
          <w:spacing w:val="53"/>
          <w:w w:val="105"/>
        </w:rPr>
        <w:t xml:space="preserve"> </w:t>
      </w:r>
      <w:r>
        <w:rPr>
          <w:w w:val="105"/>
        </w:rPr>
        <w:t>по</w:t>
      </w:r>
      <w:r>
        <w:rPr>
          <w:spacing w:val="53"/>
          <w:w w:val="105"/>
        </w:rPr>
        <w:t xml:space="preserve"> </w:t>
      </w:r>
      <w:r>
        <w:rPr>
          <w:w w:val="105"/>
        </w:rPr>
        <w:t>теме,</w:t>
      </w:r>
      <w:r>
        <w:rPr>
          <w:spacing w:val="56"/>
          <w:w w:val="105"/>
        </w:rPr>
        <w:t xml:space="preserve"> </w:t>
      </w:r>
      <w:r>
        <w:rPr>
          <w:spacing w:val="-1"/>
          <w:w w:val="105"/>
        </w:rPr>
        <w:t>методику</w:t>
      </w:r>
      <w:r>
        <w:rPr>
          <w:spacing w:val="55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55"/>
          <w:w w:val="105"/>
        </w:rPr>
        <w:t xml:space="preserve"> </w:t>
      </w:r>
      <w:r>
        <w:rPr>
          <w:spacing w:val="-1"/>
          <w:w w:val="105"/>
        </w:rPr>
        <w:t>работы,</w:t>
      </w:r>
      <w:r>
        <w:rPr>
          <w:spacing w:val="53"/>
          <w:w w:val="105"/>
        </w:rPr>
        <w:t xml:space="preserve"> </w:t>
      </w:r>
      <w:r>
        <w:rPr>
          <w:w w:val="105"/>
        </w:rPr>
        <w:t>а</w:t>
      </w:r>
      <w:r>
        <w:rPr>
          <w:spacing w:val="67"/>
          <w:w w:val="105"/>
        </w:rPr>
        <w:t xml:space="preserve"> </w:t>
      </w:r>
      <w:r>
        <w:rPr>
          <w:spacing w:val="-1"/>
          <w:w w:val="105"/>
        </w:rPr>
        <w:t>также</w:t>
      </w:r>
      <w:r>
        <w:rPr>
          <w:w w:val="105"/>
        </w:rPr>
        <w:t xml:space="preserve"> </w:t>
      </w:r>
      <w:r>
        <w:rPr>
          <w:spacing w:val="-1"/>
          <w:w w:val="105"/>
        </w:rPr>
        <w:t>способы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представления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полученных данных.</w:t>
      </w:r>
    </w:p>
    <w:p w:rsidR="00021585" w:rsidRDefault="00021585" w:rsidP="006617BE">
      <w:pPr>
        <w:pStyle w:val="a5"/>
        <w:kinsoku w:val="0"/>
        <w:overflowPunct w:val="0"/>
        <w:ind w:right="195" w:firstLine="566"/>
        <w:contextualSpacing/>
        <w:jc w:val="both"/>
      </w:pP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spacing w:val="-1"/>
          <w:w w:val="105"/>
        </w:rPr>
        <w:t>методических</w:t>
      </w:r>
      <w:r>
        <w:rPr>
          <w:spacing w:val="35"/>
          <w:w w:val="105"/>
        </w:rPr>
        <w:t xml:space="preserve"> </w:t>
      </w:r>
      <w:r>
        <w:rPr>
          <w:spacing w:val="-1"/>
          <w:w w:val="105"/>
        </w:rPr>
        <w:t>указаниях</w:t>
      </w:r>
      <w:r>
        <w:rPr>
          <w:spacing w:val="35"/>
          <w:w w:val="105"/>
        </w:rPr>
        <w:t xml:space="preserve"> </w:t>
      </w:r>
      <w:r>
        <w:rPr>
          <w:spacing w:val="-1"/>
          <w:w w:val="105"/>
        </w:rPr>
        <w:t>приведены</w:t>
      </w:r>
      <w:r>
        <w:rPr>
          <w:spacing w:val="35"/>
          <w:w w:val="105"/>
        </w:rPr>
        <w:t xml:space="preserve"> </w:t>
      </w:r>
      <w:r>
        <w:rPr>
          <w:w w:val="105"/>
        </w:rPr>
        <w:t>теоретические</w:t>
      </w:r>
      <w:r>
        <w:rPr>
          <w:spacing w:val="38"/>
          <w:w w:val="105"/>
        </w:rPr>
        <w:t xml:space="preserve"> </w:t>
      </w:r>
      <w:r>
        <w:rPr>
          <w:spacing w:val="-1"/>
          <w:w w:val="105"/>
        </w:rPr>
        <w:t>положения,</w:t>
      </w:r>
      <w:r>
        <w:rPr>
          <w:spacing w:val="38"/>
          <w:w w:val="105"/>
        </w:rPr>
        <w:t xml:space="preserve"> </w:t>
      </w:r>
      <w:r>
        <w:rPr>
          <w:spacing w:val="-1"/>
          <w:w w:val="105"/>
        </w:rPr>
        <w:t>практические</w:t>
      </w:r>
      <w:r>
        <w:rPr>
          <w:spacing w:val="79"/>
          <w:w w:val="105"/>
        </w:rPr>
        <w:t xml:space="preserve"> </w:t>
      </w:r>
      <w:r>
        <w:rPr>
          <w:spacing w:val="-1"/>
          <w:w w:val="105"/>
        </w:rPr>
        <w:t>задания,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контрольные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вопросы.</w:t>
      </w:r>
    </w:p>
    <w:p w:rsidR="00021585" w:rsidRDefault="00021585" w:rsidP="006617BE">
      <w:pPr>
        <w:pStyle w:val="a5"/>
        <w:kinsoku w:val="0"/>
        <w:overflowPunct w:val="0"/>
        <w:ind w:right="195" w:firstLine="566"/>
        <w:contextualSpacing/>
        <w:jc w:val="both"/>
      </w:pPr>
    </w:p>
    <w:p w:rsidR="00BE0610" w:rsidRDefault="00BE0610" w:rsidP="006617BE">
      <w:pPr>
        <w:pStyle w:val="a5"/>
        <w:kinsoku w:val="0"/>
        <w:overflowPunct w:val="0"/>
        <w:ind w:right="195" w:firstLine="566"/>
        <w:contextualSpacing/>
        <w:jc w:val="both"/>
        <w:sectPr w:rsidR="00BE0610">
          <w:pgSz w:w="11920" w:h="16850"/>
          <w:pgMar w:top="1060" w:right="660" w:bottom="280" w:left="1600" w:header="720" w:footer="720" w:gutter="0"/>
          <w:cols w:space="720" w:equalWidth="0">
            <w:col w:w="9660"/>
          </w:cols>
          <w:noEndnote/>
        </w:sectPr>
      </w:pPr>
    </w:p>
    <w:p w:rsidR="00021585" w:rsidRDefault="00021585" w:rsidP="006617BE">
      <w:pPr>
        <w:pStyle w:val="a5"/>
        <w:kinsoku w:val="0"/>
        <w:overflowPunct w:val="0"/>
        <w:spacing w:before="49"/>
        <w:ind w:left="2791" w:right="1816"/>
        <w:contextualSpacing/>
        <w:jc w:val="center"/>
      </w:pPr>
      <w:r>
        <w:rPr>
          <w:b/>
          <w:bCs/>
          <w:w w:val="105"/>
        </w:rPr>
        <w:t>ПЛАНЫ</w:t>
      </w:r>
      <w:r>
        <w:rPr>
          <w:b/>
          <w:bCs/>
          <w:spacing w:val="-29"/>
          <w:w w:val="105"/>
        </w:rPr>
        <w:t xml:space="preserve"> </w:t>
      </w:r>
      <w:r>
        <w:rPr>
          <w:b/>
          <w:bCs/>
          <w:w w:val="105"/>
        </w:rPr>
        <w:t>ПРАКТИЧЕСКИХ</w:t>
      </w:r>
      <w:r>
        <w:rPr>
          <w:b/>
          <w:bCs/>
          <w:spacing w:val="-29"/>
          <w:w w:val="105"/>
        </w:rPr>
        <w:t xml:space="preserve"> </w:t>
      </w:r>
      <w:r>
        <w:rPr>
          <w:b/>
          <w:bCs/>
          <w:w w:val="105"/>
        </w:rPr>
        <w:t>ЗАНЯТИЙ</w:t>
      </w:r>
    </w:p>
    <w:p w:rsidR="00021585" w:rsidRDefault="00B37644" w:rsidP="006617BE">
      <w:pPr>
        <w:pStyle w:val="a5"/>
        <w:kinsoku w:val="0"/>
        <w:overflowPunct w:val="0"/>
        <w:spacing w:before="154"/>
        <w:ind w:left="2748" w:right="1816"/>
        <w:contextualSpacing/>
        <w:jc w:val="center"/>
        <w:rPr>
          <w:rFonts w:ascii="Arial Unicode MS" w:eastAsia="Arial Unicode MS" w:cs="Arial Unicode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7376" behindDoc="1" locked="0" layoutInCell="0" allowOverlap="1" wp14:anchorId="44100EB2" wp14:editId="371097EF">
                <wp:simplePos x="0" y="0"/>
                <wp:positionH relativeFrom="page">
                  <wp:posOffset>5151120</wp:posOffset>
                </wp:positionH>
                <wp:positionV relativeFrom="paragraph">
                  <wp:posOffset>152400</wp:posOffset>
                </wp:positionV>
                <wp:extent cx="378460" cy="264795"/>
                <wp:effectExtent l="0" t="0" r="0" b="0"/>
                <wp:wrapNone/>
                <wp:docPr id="44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46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67C8" w:rsidRDefault="004667C8">
                            <w:pPr>
                              <w:pStyle w:val="a5"/>
                              <w:kinsoku w:val="0"/>
                              <w:overflowPunct w:val="0"/>
                              <w:spacing w:line="417" w:lineRule="exact"/>
                              <w:ind w:left="0"/>
                              <w:rPr>
                                <w:rFonts w:ascii="Arial Unicode MS" w:eastAsia="Arial Unicode MS" w:cs="Arial Unicode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pacing w:val="-114"/>
                              </w:rPr>
                              <w:t>3</w:t>
                            </w:r>
                            <w:r>
                              <w:rPr>
                                <w:rFonts w:ascii="Arial Unicode MS" w:eastAsia="Arial Unicode MS" w:cs="Arial Unicode MS"/>
                                <w:position w:val="-7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05.6pt;margin-top:12pt;width:29.8pt;height:20.85pt;z-index:-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" o:allowincell="f" filled="f" stroked="f">
                <v:textbox inset="0,0,0,0">
                  <w:txbxContent>
                    <w:p w:rsidR="004667C8" w:rsidRDefault="004667C8">
                      <w:pPr>
                        <w:pStyle w:val="a5"/>
                        <w:kinsoku w:val="0"/>
                        <w:overflowPunct w:val="0"/>
                        <w:spacing w:line="417" w:lineRule="exact"/>
                        <w:ind w:left="0"/>
                        <w:rPr>
                          <w:rFonts w:ascii="Arial Unicode MS" w:eastAsia="Arial Unicode MS" w:cs="Arial Unicode MS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pacing w:val="2"/>
                        </w:rPr>
                        <w:t>1</w:t>
                      </w:r>
                      <w:r>
                        <w:rPr>
                          <w:b/>
                          <w:bCs/>
                          <w:spacing w:val="-1"/>
                        </w:rPr>
                        <w:t>-</w:t>
                      </w:r>
                      <w:r>
                        <w:rPr>
                          <w:b/>
                          <w:bCs/>
                          <w:spacing w:val="-114"/>
                        </w:rPr>
                        <w:t>3</w:t>
                      </w:r>
                      <w:r>
                        <w:rPr>
                          <w:rFonts w:ascii="Arial Unicode MS" w:eastAsia="Arial Unicode MS" w:cs="Arial Unicode MS"/>
                          <w:position w:val="-7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8400" behindDoc="1" locked="0" layoutInCell="0" allowOverlap="1" wp14:anchorId="12A17A6D" wp14:editId="57E26FD4">
                <wp:simplePos x="0" y="0"/>
                <wp:positionH relativeFrom="page">
                  <wp:posOffset>5156200</wp:posOffset>
                </wp:positionH>
                <wp:positionV relativeFrom="paragraph">
                  <wp:posOffset>152400</wp:posOffset>
                </wp:positionV>
                <wp:extent cx="372745" cy="228600"/>
                <wp:effectExtent l="0" t="0" r="0" b="0"/>
                <wp:wrapNone/>
                <wp:docPr id="44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2745" cy="228600"/>
                        </a:xfrm>
                        <a:custGeom>
                          <a:avLst/>
                          <a:gdLst>
                            <a:gd name="T0" fmla="*/ 0 w 587"/>
                            <a:gd name="T1" fmla="*/ 360 h 360"/>
                            <a:gd name="T2" fmla="*/ 0 w 587"/>
                            <a:gd name="T3" fmla="*/ 0 h 360"/>
                            <a:gd name="T4" fmla="*/ 586 w 587"/>
                            <a:gd name="T5" fmla="*/ 0 h 360"/>
                            <a:gd name="T6" fmla="*/ 586 w 587"/>
                            <a:gd name="T7" fmla="*/ 360 h 360"/>
                            <a:gd name="T8" fmla="*/ 0 w 587"/>
                            <a:gd name="T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7" h="360">
                              <a:moveTo>
                                <a:pt x="0" y="360"/>
                              </a:moveTo>
                              <a:lnTo>
                                <a:pt x="0" y="0"/>
                              </a:lnTo>
                              <a:lnTo>
                                <a:pt x="586" y="0"/>
                              </a:lnTo>
                              <a:lnTo>
                                <a:pt x="586" y="360"/>
                              </a:lnTo>
                              <a:lnTo>
                                <a:pt x="0" y="3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30DE9A" id="Freeform 6" o:spid="_x0000_s1026" style="position:absolute;margin-left:406pt;margin-top:12pt;width:29.35pt;height:18pt;z-index:-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" o:allowincell="f" path="m,360l,,586,r,360l,360xe" stroked="f">
                <v:path arrowok="t" o:connecttype="custom" o:connectlocs="0,228600;0,0;372110,0;372110,228600;0,228600" o:connectangles="0,0,0,0,0"/>
                <w10:wrap anchorx="page"/>
              </v:shape>
            </w:pict>
          </mc:Fallback>
        </mc:AlternateContent>
      </w:r>
      <w:r w:rsidR="00021585">
        <w:rPr>
          <w:b/>
          <w:bCs/>
          <w:spacing w:val="-1"/>
          <w:position w:val="1"/>
        </w:rPr>
        <w:t>Практическ</w:t>
      </w:r>
      <w:r w:rsidR="00DE0F18">
        <w:rPr>
          <w:b/>
          <w:bCs/>
          <w:spacing w:val="-1"/>
          <w:position w:val="1"/>
        </w:rPr>
        <w:t>ое</w:t>
      </w:r>
      <w:r w:rsidR="00021585">
        <w:rPr>
          <w:b/>
          <w:bCs/>
          <w:spacing w:val="44"/>
          <w:position w:val="1"/>
        </w:rPr>
        <w:t xml:space="preserve"> </w:t>
      </w:r>
      <w:r w:rsidR="00021585">
        <w:rPr>
          <w:b/>
          <w:bCs/>
          <w:spacing w:val="-1"/>
          <w:position w:val="1"/>
        </w:rPr>
        <w:t>заняти</w:t>
      </w:r>
      <w:r w:rsidR="00DE0F18">
        <w:rPr>
          <w:b/>
          <w:bCs/>
          <w:spacing w:val="-1"/>
          <w:position w:val="1"/>
        </w:rPr>
        <w:t>е</w:t>
      </w:r>
      <w:r w:rsidR="00021585">
        <w:rPr>
          <w:b/>
          <w:bCs/>
          <w:spacing w:val="47"/>
          <w:position w:val="1"/>
        </w:rPr>
        <w:t xml:space="preserve"> </w:t>
      </w:r>
      <w:r w:rsidR="00DE0F18">
        <w:rPr>
          <w:b/>
          <w:bCs/>
          <w:spacing w:val="-1"/>
          <w:position w:val="1"/>
        </w:rPr>
        <w:t>№</w:t>
      </w:r>
      <w:r w:rsidR="00021585">
        <w:rPr>
          <w:b/>
          <w:bCs/>
          <w:spacing w:val="3"/>
          <w:position w:val="1"/>
        </w:rPr>
        <w:t xml:space="preserve"> </w:t>
      </w:r>
      <w:r w:rsidR="00DE0F18">
        <w:rPr>
          <w:rFonts w:ascii="Arial Unicode MS" w:eastAsia="Arial Unicode MS" w:cs="Arial Unicode MS"/>
        </w:rPr>
        <w:t>1.</w:t>
      </w:r>
    </w:p>
    <w:p w:rsidR="00021585" w:rsidRDefault="00DE0F18" w:rsidP="006617BE">
      <w:pPr>
        <w:pStyle w:val="a5"/>
        <w:kinsoku w:val="0"/>
        <w:overflowPunct w:val="0"/>
        <w:ind w:left="668"/>
        <w:contextualSpacing/>
        <w:rPr>
          <w:spacing w:val="-1"/>
        </w:rPr>
      </w:pPr>
      <w:r>
        <w:rPr>
          <w:b/>
          <w:bCs/>
          <w:spacing w:val="-10"/>
        </w:rPr>
        <w:t xml:space="preserve">Тема 2.1 </w:t>
      </w:r>
      <w:r w:rsidRPr="006409B5">
        <w:rPr>
          <w:b/>
          <w:bCs/>
          <w:spacing w:val="-10"/>
        </w:rPr>
        <w:t>Источники загрязнения и методы защиты атмосфер</w:t>
      </w:r>
      <w:r w:rsidR="002F53B7">
        <w:rPr>
          <w:b/>
          <w:bCs/>
          <w:spacing w:val="-10"/>
        </w:rPr>
        <w:t>ы</w:t>
      </w:r>
      <w:r w:rsidRPr="006409B5">
        <w:rPr>
          <w:b/>
          <w:bCs/>
          <w:spacing w:val="-10"/>
        </w:rPr>
        <w:t>.</w:t>
      </w:r>
    </w:p>
    <w:p w:rsidR="00021585" w:rsidRDefault="00021585" w:rsidP="006617BE">
      <w:pPr>
        <w:pStyle w:val="a5"/>
        <w:kinsoku w:val="0"/>
        <w:overflowPunct w:val="0"/>
        <w:spacing w:before="5"/>
        <w:ind w:left="217"/>
        <w:contextualSpacing/>
      </w:pPr>
      <w:r>
        <w:rPr>
          <w:b/>
          <w:bCs/>
          <w:w w:val="105"/>
        </w:rPr>
        <w:t>Тема</w:t>
      </w:r>
      <w:r>
        <w:rPr>
          <w:b/>
          <w:bCs/>
          <w:spacing w:val="-21"/>
          <w:w w:val="105"/>
        </w:rPr>
        <w:t xml:space="preserve"> </w:t>
      </w:r>
      <w:r>
        <w:rPr>
          <w:b/>
          <w:bCs/>
          <w:w w:val="105"/>
        </w:rPr>
        <w:t>практического</w:t>
      </w:r>
      <w:r>
        <w:rPr>
          <w:b/>
          <w:bCs/>
          <w:spacing w:val="-18"/>
          <w:w w:val="105"/>
        </w:rPr>
        <w:t xml:space="preserve"> </w:t>
      </w:r>
      <w:r>
        <w:rPr>
          <w:b/>
          <w:bCs/>
          <w:w w:val="105"/>
        </w:rPr>
        <w:t>занятия:</w:t>
      </w:r>
    </w:p>
    <w:p w:rsidR="004E57C1" w:rsidRPr="00B83994" w:rsidRDefault="0086783A" w:rsidP="006617BE">
      <w:pPr>
        <w:pStyle w:val="a5"/>
        <w:kinsoku w:val="0"/>
        <w:overflowPunct w:val="0"/>
        <w:spacing w:before="14"/>
        <w:ind w:right="107"/>
        <w:contextualSpacing/>
        <w:jc w:val="both"/>
      </w:pPr>
      <w:r>
        <w:rPr>
          <w:spacing w:val="-2"/>
        </w:rPr>
        <w:t>Р</w:t>
      </w:r>
      <w:r w:rsidR="004E57C1" w:rsidRPr="002F53B7">
        <w:rPr>
          <w:spacing w:val="-2"/>
        </w:rPr>
        <w:t xml:space="preserve">асчет приземных </w:t>
      </w:r>
      <w:r w:rsidR="004E57C1" w:rsidRPr="00B83994">
        <w:t>концентраций загрязняющих веществ</w:t>
      </w:r>
      <w:r w:rsidR="002F53B7" w:rsidRPr="00B83994">
        <w:t>.</w:t>
      </w:r>
    </w:p>
    <w:p w:rsidR="00021585" w:rsidRDefault="00021585" w:rsidP="006617BE">
      <w:pPr>
        <w:pStyle w:val="a5"/>
        <w:kinsoku w:val="0"/>
        <w:overflowPunct w:val="0"/>
        <w:spacing w:before="14"/>
        <w:ind w:right="107" w:firstLine="141"/>
        <w:contextualSpacing/>
        <w:jc w:val="both"/>
        <w:rPr>
          <w:spacing w:val="-1"/>
        </w:rPr>
      </w:pPr>
      <w:r>
        <w:rPr>
          <w:b/>
          <w:bCs/>
          <w:spacing w:val="-1"/>
        </w:rPr>
        <w:t>Цель</w:t>
      </w:r>
      <w:r>
        <w:rPr>
          <w:b/>
          <w:bCs/>
          <w:spacing w:val="13"/>
        </w:rPr>
        <w:t xml:space="preserve"> </w:t>
      </w:r>
      <w:r>
        <w:rPr>
          <w:b/>
          <w:bCs/>
          <w:spacing w:val="-1"/>
        </w:rPr>
        <w:t>практического</w:t>
      </w:r>
      <w:r>
        <w:rPr>
          <w:b/>
          <w:bCs/>
          <w:spacing w:val="13"/>
        </w:rPr>
        <w:t xml:space="preserve"> </w:t>
      </w:r>
      <w:r>
        <w:rPr>
          <w:b/>
          <w:bCs/>
        </w:rPr>
        <w:t>занятия:</w:t>
      </w:r>
      <w:r>
        <w:rPr>
          <w:b/>
          <w:bCs/>
          <w:spacing w:val="15"/>
        </w:rPr>
        <w:t xml:space="preserve"> </w:t>
      </w:r>
      <w:r w:rsidR="00B83994" w:rsidRPr="00B83994">
        <w:t>Расчет приземных концентраций загрязняющих веществ (расчет рассеивания)</w:t>
      </w:r>
      <w:r w:rsidR="0086783A">
        <w:t xml:space="preserve"> </w:t>
      </w:r>
      <w:r w:rsidR="00B83994" w:rsidRPr="00846728">
        <w:t>при выбросе газовоздушной смеси из одиночного точечного источника с круглым устьем</w:t>
      </w:r>
      <w:r w:rsidR="00B83994">
        <w:t xml:space="preserve"> (труба котельной)</w:t>
      </w:r>
      <w:r w:rsidR="0086783A">
        <w:t>, при выбросе по оси факела и т.д.</w:t>
      </w:r>
    </w:p>
    <w:p w:rsidR="00021585" w:rsidRDefault="00021585" w:rsidP="006617BE">
      <w:pPr>
        <w:pStyle w:val="a5"/>
        <w:kinsoku w:val="0"/>
        <w:overflowPunct w:val="0"/>
        <w:spacing w:before="5"/>
        <w:ind w:left="668"/>
        <w:contextualSpacing/>
        <w:rPr>
          <w:b/>
          <w:bCs/>
          <w:spacing w:val="-1"/>
        </w:rPr>
      </w:pPr>
      <w:r>
        <w:rPr>
          <w:b/>
          <w:bCs/>
          <w:spacing w:val="-1"/>
        </w:rPr>
        <w:t>Краткие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-2"/>
        </w:rPr>
        <w:t>теоретические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-1"/>
        </w:rPr>
        <w:t>сведения</w:t>
      </w:r>
    </w:p>
    <w:p w:rsidR="00BE0610" w:rsidRPr="00BE0610" w:rsidRDefault="00BE0610" w:rsidP="006617BE">
      <w:pPr>
        <w:ind w:left="14" w:firstLine="567"/>
        <w:contextualSpacing/>
        <w:jc w:val="both"/>
      </w:pPr>
      <w:r w:rsidRPr="00BE0610">
        <w:t>Расчет рассеивания</w:t>
      </w:r>
      <w:r>
        <w:t xml:space="preserve"> загрязняющих веществ</w:t>
      </w:r>
      <w:r w:rsidR="00084BD4">
        <w:t xml:space="preserve"> </w:t>
      </w:r>
      <w:r w:rsidRPr="00BE0610">
        <w:t xml:space="preserve">производится для приземного слоя атмосферы - на высоте </w:t>
      </w:r>
      <w:smartTag w:uri="urn:schemas-microsoft-com:office:smarttags" w:element="metricconverter">
        <w:smartTagPr>
          <w:attr w:name="ProductID" w:val="2,0 м"/>
        </w:smartTagPr>
        <w:r w:rsidRPr="00BE0610">
          <w:t>2,0 м</w:t>
        </w:r>
      </w:smartTag>
      <w:r w:rsidRPr="00BE0610">
        <w:t xml:space="preserve"> от поверхности земли</w:t>
      </w:r>
      <w:r w:rsidR="00C147D1">
        <w:t xml:space="preserve"> с учетом </w:t>
      </w:r>
      <w:r w:rsidRPr="00BE0610">
        <w:t>вертикального распределения концентраций.</w:t>
      </w:r>
    </w:p>
    <w:p w:rsidR="00BE0610" w:rsidRPr="00BE0610" w:rsidRDefault="00BE0610" w:rsidP="006617BE">
      <w:pPr>
        <w:ind w:left="14" w:right="110" w:firstLine="567"/>
        <w:contextualSpacing/>
        <w:jc w:val="both"/>
      </w:pPr>
      <w:r w:rsidRPr="00BE0610">
        <w:t xml:space="preserve">Степень опасности загрязнения атмосферного воздуха характеризуется наибольшим рассчитанным значением концентрации </w:t>
      </w:r>
      <w:r w:rsidRPr="00BE0610">
        <w:rPr>
          <w:i/>
          <w:iCs/>
        </w:rPr>
        <w:t>С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, </w:t>
      </w:r>
      <w:r w:rsidRPr="00BE0610">
        <w:t xml:space="preserve">соответствующим неблагоприятным метеорологическим условиям, в том числе опасной скорости ветра. Нормы не распространяются на расчет концентраций на дальних (более </w:t>
      </w:r>
      <w:smartTag w:uri="urn:schemas-microsoft-com:office:smarttags" w:element="metricconverter">
        <w:smartTagPr>
          <w:attr w:name="ProductID" w:val="100 км"/>
        </w:smartTagPr>
        <w:r w:rsidRPr="00BE0610">
          <w:t>100 км</w:t>
        </w:r>
      </w:smartTag>
      <w:r w:rsidRPr="00BE0610">
        <w:t>) расстояниях от источников выброса.</w:t>
      </w:r>
    </w:p>
    <w:p w:rsidR="00BE0610" w:rsidRPr="00BE0610" w:rsidRDefault="00BE0610" w:rsidP="006617BE">
      <w:pPr>
        <w:ind w:left="14" w:right="110" w:firstLine="567"/>
        <w:contextualSpacing/>
        <w:jc w:val="both"/>
      </w:pPr>
      <w:r w:rsidRPr="00BE0610">
        <w:t xml:space="preserve">В зависимости от высоты устья </w:t>
      </w:r>
      <w:r w:rsidRPr="00BE0610">
        <w:rPr>
          <w:i/>
          <w:iCs/>
        </w:rPr>
        <w:t xml:space="preserve">Н </w:t>
      </w:r>
      <w:r w:rsidRPr="00BE0610">
        <w:t xml:space="preserve">источники ЗВ подразделяются на четыре класса: </w:t>
      </w:r>
    </w:p>
    <w:p w:rsidR="00BE0610" w:rsidRPr="00BE0610" w:rsidRDefault="00BE0610" w:rsidP="006617BE">
      <w:pPr>
        <w:ind w:left="14" w:right="110" w:firstLine="567"/>
        <w:contextualSpacing/>
        <w:jc w:val="both"/>
      </w:pPr>
      <w:r w:rsidRPr="00BE0610">
        <w:t xml:space="preserve">а) высокие источники, </w:t>
      </w:r>
      <w:r w:rsidRPr="00BE0610">
        <w:rPr>
          <w:i/>
          <w:iCs/>
        </w:rPr>
        <w:t xml:space="preserve">Н </w:t>
      </w:r>
      <w:r w:rsidRPr="00BE0610">
        <w:t xml:space="preserve">&gt; </w:t>
      </w:r>
      <w:smartTag w:uri="urn:schemas-microsoft-com:office:smarttags" w:element="metricconverter">
        <w:smartTagPr>
          <w:attr w:name="ProductID" w:val="50 м"/>
        </w:smartTagPr>
        <w:r w:rsidRPr="00BE0610">
          <w:t>50 м</w:t>
        </w:r>
      </w:smartTag>
      <w:r w:rsidRPr="00BE0610">
        <w:t>;</w:t>
      </w:r>
    </w:p>
    <w:p w:rsidR="00BE0610" w:rsidRPr="00BE0610" w:rsidRDefault="00BE0610" w:rsidP="006617BE">
      <w:pPr>
        <w:ind w:left="14" w:right="110" w:firstLine="567"/>
        <w:contextualSpacing/>
        <w:jc w:val="both"/>
      </w:pPr>
      <w:r w:rsidRPr="00BE0610">
        <w:t xml:space="preserve"> б) источники средней высоты, </w:t>
      </w:r>
      <w:r w:rsidRPr="00BE0610">
        <w:rPr>
          <w:i/>
          <w:iCs/>
        </w:rPr>
        <w:t xml:space="preserve">Н </w:t>
      </w:r>
      <w:r w:rsidRPr="00BE0610">
        <w:t xml:space="preserve">= 10...50 м; </w:t>
      </w:r>
    </w:p>
    <w:p w:rsidR="00BE0610" w:rsidRPr="00BE0610" w:rsidRDefault="00BE0610" w:rsidP="006617BE">
      <w:pPr>
        <w:ind w:left="14" w:right="110" w:firstLine="567"/>
        <w:contextualSpacing/>
        <w:jc w:val="both"/>
      </w:pPr>
      <w:r w:rsidRPr="00BE0610">
        <w:t xml:space="preserve">в) низкие источники, </w:t>
      </w:r>
      <w:r w:rsidRPr="00BE0610">
        <w:rPr>
          <w:i/>
          <w:iCs/>
        </w:rPr>
        <w:t xml:space="preserve">Н </w:t>
      </w:r>
      <w:r w:rsidRPr="00BE0610">
        <w:t xml:space="preserve">= 2.. </w:t>
      </w:r>
      <w:smartTag w:uri="urn:schemas-microsoft-com:office:smarttags" w:element="metricconverter">
        <w:smartTagPr>
          <w:attr w:name="ProductID" w:val=".10 м"/>
        </w:smartTagPr>
        <w:r w:rsidRPr="00BE0610">
          <w:t>.10 м</w:t>
        </w:r>
      </w:smartTag>
      <w:r w:rsidRPr="00BE0610">
        <w:t xml:space="preserve">; </w:t>
      </w:r>
    </w:p>
    <w:p w:rsidR="00BE0610" w:rsidRPr="00BE0610" w:rsidRDefault="00BE0610" w:rsidP="006617BE">
      <w:pPr>
        <w:ind w:left="14" w:right="110" w:firstLine="567"/>
        <w:contextualSpacing/>
        <w:jc w:val="both"/>
        <w:rPr>
          <w:i/>
          <w:iCs/>
        </w:rPr>
      </w:pPr>
      <w:r w:rsidRPr="00BE0610">
        <w:t xml:space="preserve">г) наземные источники, </w:t>
      </w:r>
      <w:r w:rsidRPr="00BE0610">
        <w:rPr>
          <w:i/>
          <w:iCs/>
        </w:rPr>
        <w:t>Н&lt;2м.</w:t>
      </w:r>
    </w:p>
    <w:p w:rsidR="00BE0610" w:rsidRPr="00BE0610" w:rsidRDefault="00BE0610" w:rsidP="006617BE">
      <w:pPr>
        <w:ind w:left="14" w:right="110" w:firstLine="567"/>
        <w:contextualSpacing/>
        <w:jc w:val="both"/>
      </w:pPr>
      <w:r w:rsidRPr="00BE0610">
        <w:t>Для источников всех указанных классов в расчетных формулах длина (высота) выражена в метрах, время - в секундах, масса вредных веществ - в граммах, их концентрация в атмосферном воздухе - в миллиграммах на кубический метр, концентрация на выходе из источника - в граммах на кубический метр.</w:t>
      </w:r>
    </w:p>
    <w:p w:rsidR="00BE0610" w:rsidRPr="00BE0610" w:rsidRDefault="00BE0610" w:rsidP="006617BE">
      <w:pPr>
        <w:ind w:right="110" w:firstLine="567"/>
        <w:contextualSpacing/>
        <w:jc w:val="both"/>
      </w:pPr>
      <w:r w:rsidRPr="00BE0610">
        <w:t xml:space="preserve">При проведении расчетов не используются значения скорости ветра </w:t>
      </w:r>
      <w:r w:rsidRPr="00BE0610">
        <w:rPr>
          <w:i/>
          <w:iCs/>
          <w:lang w:val="en-US"/>
        </w:rPr>
        <w:t>u</w:t>
      </w:r>
      <w:r w:rsidRPr="00BE0610">
        <w:rPr>
          <w:i/>
          <w:iCs/>
        </w:rPr>
        <w:t xml:space="preserve"> </w:t>
      </w:r>
      <w:r w:rsidRPr="00BE0610">
        <w:t xml:space="preserve">&lt; 0,5 м/с, а также скорости ветра </w:t>
      </w:r>
      <w:r w:rsidRPr="00BE0610">
        <w:rPr>
          <w:i/>
          <w:iCs/>
          <w:lang w:val="en-US"/>
        </w:rPr>
        <w:t>u</w:t>
      </w:r>
      <w:r w:rsidRPr="00BE0610">
        <w:rPr>
          <w:i/>
          <w:iCs/>
        </w:rPr>
        <w:t xml:space="preserve"> </w:t>
      </w:r>
      <w:r w:rsidRPr="00BE0610">
        <w:t xml:space="preserve">&gt; </w:t>
      </w:r>
      <w:r w:rsidRPr="00BE0610">
        <w:rPr>
          <w:i/>
          <w:iCs/>
        </w:rPr>
        <w:t xml:space="preserve">и*, </w:t>
      </w:r>
      <w:r w:rsidRPr="00BE0610">
        <w:t xml:space="preserve">где </w:t>
      </w:r>
      <w:r w:rsidRPr="00BE0610">
        <w:rPr>
          <w:i/>
          <w:iCs/>
        </w:rPr>
        <w:t xml:space="preserve">и* </w:t>
      </w:r>
      <w:r w:rsidRPr="00BE0610">
        <w:t xml:space="preserve">- значение скорости ветра, превышаемое в данной местности в среднем многолетнем режиме в 5% случаев. </w:t>
      </w:r>
    </w:p>
    <w:p w:rsidR="00BE0610" w:rsidRPr="003A4E37" w:rsidRDefault="00BE0610" w:rsidP="006617BE">
      <w:pPr>
        <w:ind w:right="110" w:firstLine="567"/>
        <w:contextualSpacing/>
        <w:jc w:val="both"/>
      </w:pPr>
      <w:r w:rsidRPr="00BE0610">
        <w:t>Степень загрязнения ат</w:t>
      </w:r>
      <w:r w:rsidRPr="003A4E37">
        <w:t xml:space="preserve">мосферного воздуха характеризуется наибольшим рассчитанным значением концентрации </w:t>
      </w:r>
      <w:r w:rsidRPr="003A4E37">
        <w:rPr>
          <w:i/>
          <w:iCs/>
        </w:rPr>
        <w:t>С</w:t>
      </w:r>
      <w:r w:rsidRPr="003A4E37">
        <w:rPr>
          <w:i/>
          <w:iCs/>
          <w:vertAlign w:val="subscript"/>
        </w:rPr>
        <w:t>м</w:t>
      </w:r>
      <w:r w:rsidRPr="003A4E37">
        <w:rPr>
          <w:i/>
          <w:iCs/>
        </w:rPr>
        <w:t xml:space="preserve"> </w:t>
      </w:r>
      <w:r w:rsidRPr="003A4E37">
        <w:t xml:space="preserve">при неблагоприятных метеорологических условиях, соответствующих выбору коэффициента </w:t>
      </w:r>
      <w:r w:rsidRPr="003A4E37">
        <w:rPr>
          <w:i/>
          <w:iCs/>
        </w:rPr>
        <w:t xml:space="preserve">А </w:t>
      </w:r>
      <w:r w:rsidRPr="003A4E37">
        <w:t>в формуле (</w:t>
      </w:r>
      <w:r w:rsidR="00926220" w:rsidRPr="003A4E37">
        <w:t>1</w:t>
      </w:r>
      <w:r w:rsidRPr="003A4E37">
        <w:t xml:space="preserve">.1), приведенной ниже, и опасной скорости ветра </w:t>
      </w:r>
      <w:r w:rsidRPr="003A4E37">
        <w:rPr>
          <w:i/>
          <w:iCs/>
          <w:lang w:val="en-US"/>
        </w:rPr>
        <w:t>u</w:t>
      </w:r>
      <w:r w:rsidRPr="003A4E37">
        <w:rPr>
          <w:i/>
          <w:iCs/>
          <w:vertAlign w:val="subscript"/>
        </w:rPr>
        <w:t>м</w:t>
      </w:r>
      <w:r w:rsidRPr="003A4E37">
        <w:rPr>
          <w:i/>
          <w:iCs/>
        </w:rPr>
        <w:t xml:space="preserve">. </w:t>
      </w:r>
      <w:r w:rsidRPr="003A4E37">
        <w:t xml:space="preserve">Величины коэффициента </w:t>
      </w:r>
      <w:r w:rsidRPr="003A4E37">
        <w:rPr>
          <w:i/>
        </w:rPr>
        <w:t xml:space="preserve">А </w:t>
      </w:r>
      <w:r w:rsidRPr="003A4E37">
        <w:t>приведены в прил. 1.</w:t>
      </w:r>
    </w:p>
    <w:p w:rsidR="00BE0610" w:rsidRPr="00BE0610" w:rsidRDefault="00BE0610" w:rsidP="006617BE">
      <w:pPr>
        <w:ind w:firstLine="567"/>
        <w:contextualSpacing/>
        <w:jc w:val="both"/>
      </w:pPr>
      <w:r w:rsidRPr="003A4E37">
        <w:t>В тех случаях, когда нельзя воспользоваться приборами, ведут визуальные наблюдения. При этом скорость ветра определяют по шкале Бофорта (</w:t>
      </w:r>
      <w:r w:rsidR="003A4E37" w:rsidRPr="003A4E37">
        <w:t>п</w:t>
      </w:r>
      <w:r w:rsidRPr="003A4E37">
        <w:t>рил. 3), принятой Международной метеорологической комиссией. На этой шкале объективные признаки для оценки скорости ветра сопоставлены со скоростями ветра, измеренными анемометром.</w:t>
      </w:r>
    </w:p>
    <w:p w:rsidR="00BE0610" w:rsidRPr="00BE0610" w:rsidRDefault="00021585" w:rsidP="006617BE">
      <w:pPr>
        <w:ind w:firstLine="567"/>
        <w:contextualSpacing/>
        <w:jc w:val="both"/>
      </w:pPr>
      <w:r>
        <w:t>М</w:t>
      </w:r>
      <w:r w:rsidR="00BE0610" w:rsidRPr="00BE0610">
        <w:t xml:space="preserve">аксимальное значение приземной концентрации вещества </w:t>
      </w:r>
      <w:r w:rsidR="00BE0610" w:rsidRPr="00BE0610">
        <w:rPr>
          <w:i/>
          <w:iCs/>
        </w:rPr>
        <w:t>С</w:t>
      </w:r>
      <w:r w:rsidR="00BE0610" w:rsidRPr="00BE0610">
        <w:rPr>
          <w:i/>
          <w:iCs/>
          <w:vertAlign w:val="subscript"/>
        </w:rPr>
        <w:t>м</w:t>
      </w:r>
      <w:r w:rsidR="00BE0610" w:rsidRPr="00BE0610">
        <w:rPr>
          <w:i/>
          <w:iCs/>
        </w:rPr>
        <w:t xml:space="preserve"> </w:t>
      </w:r>
      <w:r w:rsidR="00BE0610" w:rsidRPr="00BE0610">
        <w:t>(мг/м</w:t>
      </w:r>
      <w:r w:rsidR="00BE0610" w:rsidRPr="00BE0610">
        <w:rPr>
          <w:vertAlign w:val="superscript"/>
        </w:rPr>
        <w:t>З</w:t>
      </w:r>
      <w:r w:rsidR="00BE0610" w:rsidRPr="00BE0610">
        <w:t xml:space="preserve">) при выбросе газовоздушной смеси из одиночного точечного источника с круглым устьем на расстоянии </w:t>
      </w:r>
      <w:r w:rsidR="00BE0610" w:rsidRPr="00BE0610">
        <w:rPr>
          <w:i/>
          <w:iCs/>
        </w:rPr>
        <w:t>х</w:t>
      </w:r>
      <w:r w:rsidR="00BE0610" w:rsidRPr="00BE0610">
        <w:rPr>
          <w:i/>
          <w:iCs/>
          <w:vertAlign w:val="subscript"/>
        </w:rPr>
        <w:t>м</w:t>
      </w:r>
      <w:r w:rsidR="00BE0610" w:rsidRPr="00BE0610">
        <w:rPr>
          <w:i/>
          <w:iCs/>
        </w:rPr>
        <w:t xml:space="preserve"> </w:t>
      </w:r>
      <w:r w:rsidR="00BE0610" w:rsidRPr="00BE0610">
        <w:t>(м) от источника определяется по формуле, полученной на основе решения уравнения турбулентной диффузии, и выглядит следующим образом:</w:t>
      </w:r>
    </w:p>
    <w:p w:rsidR="00BE0610" w:rsidRPr="00BE0610" w:rsidRDefault="00BE0610" w:rsidP="006617BE">
      <w:pPr>
        <w:ind w:firstLine="567"/>
        <w:contextualSpacing/>
        <w:rPr>
          <w:i/>
          <w:iCs/>
          <w:u w:val="single"/>
        </w:rPr>
      </w:pPr>
    </w:p>
    <w:p w:rsidR="00BE0610" w:rsidRPr="00BE0610" w:rsidRDefault="00BE37D0" w:rsidP="006617BE">
      <w:pPr>
        <w:ind w:firstLine="567"/>
        <w:contextualSpacing/>
        <w:jc w:val="right"/>
        <w:rPr>
          <w:i/>
          <w:iCs/>
          <w:u w:val="single"/>
        </w:rPr>
      </w:pPr>
      <w:r w:rsidRPr="00BE0610">
        <w:rPr>
          <w:position w:val="-34"/>
        </w:rPr>
        <w:object w:dxaOrig="17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6.85pt" o:ole="">
            <v:imagedata r:id="rId11" o:title=""/>
          </v:shape>
          <o:OLEObject Type="Embed" ProgID="Equation.3" ShapeID="_x0000_i1025" DrawAspect="Content" ObjectID="_1808143661" r:id="rId12"/>
        </w:object>
      </w:r>
      <w:r w:rsidR="00BE0610" w:rsidRPr="00BE0610">
        <w:t>,                                        (</w:t>
      </w:r>
      <w:r w:rsidR="00926220">
        <w:t>1</w:t>
      </w:r>
      <w:r w:rsidR="00BE0610" w:rsidRPr="00BE0610">
        <w:t>.1)</w:t>
      </w:r>
    </w:p>
    <w:p w:rsidR="00BE0610" w:rsidRPr="00BE0610" w:rsidRDefault="00BE0610" w:rsidP="006617BE">
      <w:pPr>
        <w:ind w:firstLine="567"/>
        <w:contextualSpacing/>
      </w:pPr>
      <w:r w:rsidRPr="00BE0610">
        <w:t>и в случае холодных выбросов - по формуле</w:t>
      </w:r>
    </w:p>
    <w:p w:rsidR="00BE0610" w:rsidRPr="00BE0610" w:rsidRDefault="00BE0610" w:rsidP="006617BE">
      <w:pPr>
        <w:ind w:firstLine="567"/>
        <w:contextualSpacing/>
      </w:pPr>
    </w:p>
    <w:p w:rsidR="00BE0610" w:rsidRPr="00BE0610" w:rsidRDefault="00BE37D0" w:rsidP="006617BE">
      <w:pPr>
        <w:ind w:firstLine="567"/>
        <w:contextualSpacing/>
        <w:jc w:val="right"/>
      </w:pPr>
      <w:r w:rsidRPr="00BE0610">
        <w:rPr>
          <w:position w:val="-32"/>
        </w:rPr>
        <w:object w:dxaOrig="2020" w:dyaOrig="700">
          <v:shape id="_x0000_i1026" type="#_x0000_t75" style="width:102.55pt;height:36.3pt" o:ole="">
            <v:imagedata r:id="rId13" o:title=""/>
          </v:shape>
          <o:OLEObject Type="Embed" ProgID="Equation.3" ShapeID="_x0000_i1026" DrawAspect="Content" ObjectID="_1808143662" r:id="rId14"/>
        </w:object>
      </w:r>
      <w:r w:rsidR="00BE0610" w:rsidRPr="00BE0610">
        <w:t>,                                      (</w:t>
      </w:r>
      <w:r w:rsidR="00926220">
        <w:t>1</w:t>
      </w:r>
      <w:r w:rsidR="00BE0610" w:rsidRPr="00BE0610">
        <w:t>.2)</w:t>
      </w:r>
    </w:p>
    <w:p w:rsidR="00BE0610" w:rsidRPr="00BE0610" w:rsidRDefault="00BE0610" w:rsidP="006617BE">
      <w:pPr>
        <w:ind w:firstLine="567"/>
        <w:contextualSpacing/>
      </w:pP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где </w:t>
      </w:r>
      <w:r w:rsidRPr="00BE0610">
        <w:rPr>
          <w:i/>
          <w:iCs/>
        </w:rPr>
        <w:t xml:space="preserve">А </w:t>
      </w:r>
      <w:r w:rsidRPr="00BE0610">
        <w:t xml:space="preserve">- коэффициент, зависящий от температурной стратификации атмосферы (см. прил. 1); </w:t>
      </w:r>
    </w:p>
    <w:p w:rsidR="00BE0610" w:rsidRPr="003A4E37" w:rsidRDefault="00BE0610" w:rsidP="006617BE">
      <w:pPr>
        <w:ind w:firstLine="567"/>
        <w:contextualSpacing/>
        <w:jc w:val="both"/>
      </w:pPr>
      <w:r w:rsidRPr="00BE0610">
        <w:rPr>
          <w:i/>
        </w:rPr>
        <w:t>М</w:t>
      </w:r>
      <w:r w:rsidRPr="00BE0610">
        <w:t>- масс</w:t>
      </w:r>
      <w:r w:rsidRPr="003A4E37">
        <w:t xml:space="preserve">а вредного вещества, выбрасываемого в атмосферу в единицу времени, г/с; </w:t>
      </w:r>
    </w:p>
    <w:p w:rsidR="00BE0610" w:rsidRPr="003A4E37" w:rsidRDefault="00BE0610" w:rsidP="006617BE">
      <w:pPr>
        <w:ind w:firstLine="567"/>
        <w:contextualSpacing/>
        <w:jc w:val="both"/>
      </w:pPr>
      <w:r w:rsidRPr="003A4E37">
        <w:rPr>
          <w:i/>
          <w:iCs/>
          <w:lang w:val="en-US"/>
        </w:rPr>
        <w:t>F</w:t>
      </w:r>
      <w:r w:rsidRPr="003A4E37">
        <w:rPr>
          <w:i/>
          <w:iCs/>
        </w:rPr>
        <w:t xml:space="preserve"> </w:t>
      </w:r>
      <w:r w:rsidRPr="003A4E37">
        <w:t xml:space="preserve">- безразмерный коэффициент, учитывающий скорость оседания вредных веществ в атмосферном воздухе (прил. 2), </w:t>
      </w:r>
    </w:p>
    <w:p w:rsidR="00BE0610" w:rsidRPr="00BE0610" w:rsidRDefault="00BE0610" w:rsidP="006617BE">
      <w:pPr>
        <w:ind w:firstLine="567"/>
        <w:contextualSpacing/>
        <w:jc w:val="both"/>
      </w:pPr>
      <w:r w:rsidRPr="003A4E37">
        <w:rPr>
          <w:i/>
          <w:iCs/>
        </w:rPr>
        <w:t xml:space="preserve">т </w:t>
      </w:r>
      <w:r w:rsidRPr="003A4E37">
        <w:t xml:space="preserve">и </w:t>
      </w:r>
      <w:r w:rsidRPr="003A4E37">
        <w:rPr>
          <w:i/>
          <w:iCs/>
          <w:lang w:val="en-US"/>
        </w:rPr>
        <w:t>n</w:t>
      </w:r>
      <w:r w:rsidRPr="003A4E37">
        <w:rPr>
          <w:i/>
          <w:iCs/>
        </w:rPr>
        <w:t xml:space="preserve"> </w:t>
      </w:r>
      <w:r w:rsidRPr="003A4E37">
        <w:t>- коэффициенты, учитывающие условия выхода газовоздушной смеси из устья источника;</w:t>
      </w:r>
      <w:r w:rsidRPr="00BE0610">
        <w:t xml:space="preserve"> 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rPr>
          <w:i/>
          <w:iCs/>
        </w:rPr>
        <w:t xml:space="preserve">Н </w:t>
      </w:r>
      <w:r w:rsidRPr="00BE0610">
        <w:t xml:space="preserve">- высота выброса над уровнем земли, м; 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rPr>
          <w:position w:val="-10"/>
        </w:rPr>
        <w:object w:dxaOrig="200" w:dyaOrig="260">
          <v:shape id="_x0000_i1027" type="#_x0000_t75" style="width:10.35pt;height:12.65pt" o:ole="">
            <v:imagedata r:id="rId15" o:title=""/>
          </v:shape>
          <o:OLEObject Type="Embed" ProgID="Equation.3" ShapeID="_x0000_i1027" DrawAspect="Content" ObjectID="_1808143663" r:id="rId16"/>
        </w:object>
      </w:r>
      <w:r w:rsidRPr="00BE0610">
        <w:t xml:space="preserve">- безразмерный коэффициент, учитывающий влияние рельефа местности (в случае слабопересеченной местности с перепадом высот, не превышающий </w:t>
      </w:r>
      <w:smartTag w:uri="urn:schemas-microsoft-com:office:smarttags" w:element="metricconverter">
        <w:smartTagPr>
          <w:attr w:name="ProductID" w:val="50 м"/>
        </w:smartTagPr>
        <w:r w:rsidRPr="00BE0610">
          <w:t>50 м</w:t>
        </w:r>
      </w:smartTag>
      <w:r w:rsidRPr="00BE0610">
        <w:t xml:space="preserve"> на </w:t>
      </w:r>
      <w:smartTag w:uri="urn:schemas-microsoft-com:office:smarttags" w:element="metricconverter">
        <w:smartTagPr>
          <w:attr w:name="ProductID" w:val="1 км"/>
        </w:smartTagPr>
        <w:r w:rsidRPr="00BE0610">
          <w:t>1 км</w:t>
        </w:r>
      </w:smartTag>
      <w:r w:rsidRPr="00BE0610">
        <w:t xml:space="preserve"> принимается равным 1); 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rPr>
          <w:position w:val="-4"/>
        </w:rPr>
        <w:object w:dxaOrig="220" w:dyaOrig="260">
          <v:shape id="_x0000_i1028" type="#_x0000_t75" style="width:11.5pt;height:12.65pt" o:ole="">
            <v:imagedata r:id="rId17" o:title=""/>
          </v:shape>
          <o:OLEObject Type="Embed" ProgID="Equation.3" ShapeID="_x0000_i1028" DrawAspect="Content" ObjectID="_1808143664" r:id="rId18"/>
        </w:object>
      </w:r>
      <w:r w:rsidRPr="00BE0610">
        <w:rPr>
          <w:i/>
          <w:iCs/>
          <w:lang w:val="en-US"/>
        </w:rPr>
        <w:t>T</w:t>
      </w:r>
      <w:r w:rsidRPr="00BE0610">
        <w:rPr>
          <w:i/>
          <w:iCs/>
        </w:rPr>
        <w:t xml:space="preserve"> </w:t>
      </w:r>
      <w:r w:rsidRPr="00BE0610">
        <w:t xml:space="preserve">- разность между температурой выбрасываемой газовоздушной смеси </w:t>
      </w:r>
      <w:r w:rsidRPr="00BE0610">
        <w:rPr>
          <w:i/>
          <w:iCs/>
        </w:rPr>
        <w:t>Т</w:t>
      </w:r>
      <w:r w:rsidRPr="00BE0610">
        <w:rPr>
          <w:i/>
          <w:iCs/>
          <w:vertAlign w:val="subscript"/>
        </w:rPr>
        <w:t>г</w:t>
      </w:r>
      <w:r w:rsidRPr="00BE0610">
        <w:rPr>
          <w:i/>
          <w:iCs/>
        </w:rPr>
        <w:t xml:space="preserve"> </w:t>
      </w:r>
      <w:r w:rsidRPr="00BE0610">
        <w:t xml:space="preserve">и температурой окружающего атмосферного воздуха </w:t>
      </w:r>
      <w:r w:rsidRPr="00BE0610">
        <w:rPr>
          <w:i/>
          <w:iCs/>
        </w:rPr>
        <w:t>Т</w:t>
      </w:r>
      <w:r w:rsidRPr="00BE0610">
        <w:rPr>
          <w:i/>
          <w:iCs/>
          <w:vertAlign w:val="subscript"/>
        </w:rPr>
        <w:t>в</w:t>
      </w:r>
      <w:r w:rsidRPr="00BE0610">
        <w:rPr>
          <w:i/>
          <w:iCs/>
        </w:rPr>
        <w:t xml:space="preserve">, </w:t>
      </w:r>
      <w:r w:rsidRPr="00BE0610">
        <w:rPr>
          <w:vertAlign w:val="superscript"/>
        </w:rPr>
        <w:t>О</w:t>
      </w:r>
      <w:r w:rsidRPr="00BE0610">
        <w:t xml:space="preserve">С; 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1</w:t>
      </w:r>
      <w:r w:rsidRPr="00BE0610">
        <w:rPr>
          <w:i/>
          <w:iCs/>
        </w:rPr>
        <w:t xml:space="preserve"> </w:t>
      </w:r>
      <w:r w:rsidRPr="00BE0610">
        <w:t>- расход газовоздушной смеси:</w:t>
      </w:r>
    </w:p>
    <w:p w:rsidR="00BE0610" w:rsidRPr="00BE0610" w:rsidRDefault="008D4CC8" w:rsidP="006617BE">
      <w:pPr>
        <w:ind w:firstLine="567"/>
        <w:contextualSpacing/>
        <w:jc w:val="right"/>
      </w:pPr>
      <w:r w:rsidRPr="00BE0610">
        <w:rPr>
          <w:position w:val="-24"/>
        </w:rPr>
        <w:object w:dxaOrig="1260" w:dyaOrig="660">
          <v:shape id="_x0000_i1029" type="#_x0000_t75" style="width:60.5pt;height:31.7pt" o:ole="">
            <v:imagedata r:id="rId19" o:title=""/>
          </v:shape>
          <o:OLEObject Type="Embed" ProgID="Equation.3" ShapeID="_x0000_i1029" DrawAspect="Content" ObjectID="_1808143665" r:id="rId20"/>
        </w:object>
      </w:r>
      <w:r w:rsidR="00BE0610" w:rsidRPr="00BE0610">
        <w:t>,                                          (</w:t>
      </w:r>
      <w:r w:rsidR="00926220">
        <w:t>1</w:t>
      </w:r>
      <w:r w:rsidR="00BE0610" w:rsidRPr="00BE0610">
        <w:t>.3)</w:t>
      </w:r>
    </w:p>
    <w:p w:rsidR="00BE0610" w:rsidRPr="00BE0610" w:rsidRDefault="00BE0610" w:rsidP="006617BE">
      <w:pPr>
        <w:ind w:firstLine="567"/>
        <w:contextualSpacing/>
        <w:rPr>
          <w:i/>
          <w:iCs/>
        </w:rPr>
      </w:pP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где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</w:t>
      </w:r>
      <w:r w:rsidRPr="00BE0610">
        <w:t xml:space="preserve">- диаметр устья источника выброса, м; 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rPr>
          <w:i/>
          <w:iCs/>
          <w:lang w:val="en-US"/>
        </w:rPr>
        <w:t>w</w:t>
      </w:r>
      <w:r w:rsidRPr="00BE0610">
        <w:rPr>
          <w:i/>
          <w:iCs/>
          <w:vertAlign w:val="subscript"/>
          <w:lang w:val="en-US"/>
        </w:rPr>
        <w:t>o</w:t>
      </w:r>
      <w:r w:rsidRPr="00BE0610">
        <w:rPr>
          <w:i/>
          <w:iCs/>
        </w:rPr>
        <w:t xml:space="preserve"> </w:t>
      </w:r>
      <w:r w:rsidRPr="00BE0610">
        <w:t xml:space="preserve">- средняя скорость выхода газовоздушной смеси из устья источника выброса, м/с, 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rPr>
          <w:i/>
          <w:iCs/>
        </w:rPr>
        <w:t xml:space="preserve">К </w:t>
      </w:r>
      <w:r w:rsidRPr="00BE0610">
        <w:t>- коэффициент, формула расчета которого приведена ниже.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Значения массовых выбросов </w:t>
      </w:r>
      <w:r w:rsidRPr="00BE0610">
        <w:rPr>
          <w:i/>
          <w:iCs/>
        </w:rPr>
        <w:t xml:space="preserve">М, </w:t>
      </w:r>
      <w:r w:rsidRPr="00BE0610">
        <w:t xml:space="preserve">г/с, и расхода газовоздушной смеси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1</w:t>
      </w:r>
      <w:r w:rsidRPr="00BE0610">
        <w:rPr>
          <w:i/>
          <w:iCs/>
        </w:rPr>
        <w:t xml:space="preserve">, </w:t>
      </w:r>
      <w:r w:rsidRPr="00BE0610">
        <w:t>м</w:t>
      </w:r>
      <w:r w:rsidRPr="00BE0610">
        <w:rPr>
          <w:vertAlign w:val="superscript"/>
        </w:rPr>
        <w:t>З</w:t>
      </w:r>
      <w:r w:rsidRPr="00BE0610">
        <w:t>/с, принимаются по технологической части вновь строящихся и реконструируемых предприятий, а для действующих - по данным инвентаризации.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Необходимо отметить, что значения </w:t>
      </w:r>
      <w:r w:rsidRPr="00BE0610">
        <w:rPr>
          <w:i/>
          <w:iCs/>
        </w:rPr>
        <w:t xml:space="preserve">М </w:t>
      </w:r>
      <w:r w:rsidRPr="00BE0610">
        <w:t>следует относить к 20-30-минутному периоду осреднения, в том числе и в случаях, когда продолжительность выброса менее 20 мин.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При определении значения </w:t>
      </w:r>
      <w:r w:rsidRPr="00BE0610">
        <w:rPr>
          <w:i/>
          <w:iCs/>
        </w:rPr>
        <w:t xml:space="preserve">Т, </w:t>
      </w:r>
      <w:r w:rsidRPr="00BE0610">
        <w:rPr>
          <w:vertAlign w:val="superscript"/>
        </w:rPr>
        <w:t>0</w:t>
      </w:r>
      <w:r w:rsidRPr="00BE0610">
        <w:t xml:space="preserve">С, следует принимать температуру окружающего атмосферного воздуха </w:t>
      </w:r>
      <w:r w:rsidRPr="00BE0610">
        <w:rPr>
          <w:i/>
          <w:iCs/>
        </w:rPr>
        <w:t>Т</w:t>
      </w:r>
      <w:r w:rsidRPr="00BE0610">
        <w:rPr>
          <w:i/>
          <w:iCs/>
          <w:vertAlign w:val="subscript"/>
        </w:rPr>
        <w:t>в</w:t>
      </w:r>
      <w:r w:rsidRPr="00BE0610">
        <w:rPr>
          <w:i/>
          <w:iCs/>
        </w:rPr>
        <w:t xml:space="preserve">, </w:t>
      </w:r>
      <w:r w:rsidRPr="00BE0610">
        <w:rPr>
          <w:vertAlign w:val="superscript"/>
        </w:rPr>
        <w:t>0</w:t>
      </w:r>
      <w:r w:rsidRPr="00BE0610">
        <w:t xml:space="preserve">С, равной средней максимальной температуре наружного воздуха наиболее жаркого месяца по СНиП 2.01.01-82, а температуру выбрасываемой в атмосферу газовоздушной смеси </w:t>
      </w:r>
      <w:r w:rsidRPr="00BE0610">
        <w:rPr>
          <w:i/>
          <w:iCs/>
        </w:rPr>
        <w:t>Т</w:t>
      </w:r>
      <w:r w:rsidRPr="00BE0610">
        <w:rPr>
          <w:i/>
          <w:iCs/>
          <w:vertAlign w:val="subscript"/>
        </w:rPr>
        <w:t>г</w:t>
      </w:r>
      <w:r w:rsidRPr="00BE0610">
        <w:rPr>
          <w:i/>
          <w:iCs/>
        </w:rPr>
        <w:t xml:space="preserve">, </w:t>
      </w:r>
      <w:r w:rsidRPr="00BE0610">
        <w:rPr>
          <w:vertAlign w:val="superscript"/>
        </w:rPr>
        <w:t>0</w:t>
      </w:r>
      <w:r w:rsidRPr="00BE0610">
        <w:t>С, - по действующим для данного производства технологическим нормативам.</w:t>
      </w:r>
    </w:p>
    <w:p w:rsidR="00BE0610" w:rsidRPr="003A4E37" w:rsidRDefault="00BE0610" w:rsidP="006617BE">
      <w:pPr>
        <w:ind w:firstLine="567"/>
        <w:contextualSpacing/>
        <w:jc w:val="both"/>
      </w:pPr>
      <w:r w:rsidRPr="00BE0610">
        <w:t>Для котельных, работающих по отопительному г</w:t>
      </w:r>
      <w:r w:rsidRPr="003A4E37">
        <w:t xml:space="preserve">рафику, допускается при расчетах принимать значения </w:t>
      </w:r>
      <w:r w:rsidRPr="003A4E37">
        <w:rPr>
          <w:i/>
          <w:iCs/>
        </w:rPr>
        <w:t>Т</w:t>
      </w:r>
      <w:r w:rsidRPr="003A4E37">
        <w:rPr>
          <w:i/>
          <w:iCs/>
          <w:vertAlign w:val="subscript"/>
        </w:rPr>
        <w:t>в</w:t>
      </w:r>
      <w:r w:rsidRPr="003A4E37">
        <w:rPr>
          <w:i/>
          <w:iCs/>
        </w:rPr>
        <w:t xml:space="preserve"> </w:t>
      </w:r>
      <w:r w:rsidRPr="003A4E37">
        <w:t>равными средним температурам наружного воздуха за самый холодный месяц.</w:t>
      </w:r>
    </w:p>
    <w:p w:rsidR="00BE0610" w:rsidRPr="00BE0610" w:rsidRDefault="00BE0610" w:rsidP="006617BE">
      <w:pPr>
        <w:tabs>
          <w:tab w:val="left" w:pos="0"/>
        </w:tabs>
        <w:ind w:firstLine="540"/>
        <w:contextualSpacing/>
        <w:jc w:val="both"/>
      </w:pPr>
      <w:r w:rsidRPr="003A4E37">
        <w:t xml:space="preserve">Значение безразмерного коэффициента </w:t>
      </w:r>
      <w:r w:rsidRPr="003A4E37">
        <w:rPr>
          <w:i/>
          <w:iCs/>
          <w:lang w:val="en-US"/>
        </w:rPr>
        <w:t>F</w:t>
      </w:r>
      <w:r w:rsidRPr="003A4E37">
        <w:rPr>
          <w:i/>
          <w:iCs/>
        </w:rPr>
        <w:t xml:space="preserve"> </w:t>
      </w:r>
      <w:r w:rsidRPr="003A4E37">
        <w:t>приведены в прил. 2.</w:t>
      </w:r>
      <w:r w:rsidRPr="00BE0610">
        <w:t xml:space="preserve"> </w:t>
      </w:r>
    </w:p>
    <w:p w:rsidR="00BE0610" w:rsidRPr="00BE0610" w:rsidRDefault="00BE0610" w:rsidP="006617BE">
      <w:pPr>
        <w:tabs>
          <w:tab w:val="left" w:pos="0"/>
        </w:tabs>
        <w:ind w:firstLine="567"/>
        <w:contextualSpacing/>
        <w:jc w:val="both"/>
      </w:pPr>
      <w:r w:rsidRPr="00BE0610">
        <w:t xml:space="preserve">Значения коэффициентов </w:t>
      </w:r>
      <w:r w:rsidRPr="00BE0610">
        <w:rPr>
          <w:i/>
          <w:iCs/>
        </w:rPr>
        <w:t xml:space="preserve">т </w:t>
      </w:r>
      <w:r w:rsidRPr="00BE0610">
        <w:t xml:space="preserve">и </w:t>
      </w:r>
      <w:r w:rsidRPr="00BE0610">
        <w:rPr>
          <w:i/>
          <w:iCs/>
        </w:rPr>
        <w:t xml:space="preserve">п </w:t>
      </w:r>
      <w:r w:rsidRPr="00BE0610">
        <w:t xml:space="preserve">определяются в зависимости от параметров </w:t>
      </w:r>
      <w:r w:rsidRPr="00BE0610">
        <w:rPr>
          <w:i/>
          <w:lang w:val="en-US"/>
        </w:rPr>
        <w:t>f</w:t>
      </w:r>
      <w:r w:rsidRPr="00BE0610">
        <w:rPr>
          <w:i/>
        </w:rPr>
        <w:t xml:space="preserve">, </w:t>
      </w: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>,и'</w:t>
      </w:r>
      <w:r w:rsidRPr="00BE0610">
        <w:rPr>
          <w:i/>
          <w:iCs/>
          <w:vertAlign w:val="subscript"/>
        </w:rPr>
        <w:t xml:space="preserve">м </w:t>
      </w:r>
      <w:r w:rsidRPr="00BE0610">
        <w:t xml:space="preserve"> и </w:t>
      </w:r>
      <w:r w:rsidRPr="00BE0610">
        <w:rPr>
          <w:i/>
          <w:lang w:val="en-US"/>
        </w:rPr>
        <w:t>f</w:t>
      </w:r>
      <w:r w:rsidRPr="00BE0610">
        <w:rPr>
          <w:i/>
          <w:vertAlign w:val="subscript"/>
        </w:rPr>
        <w:t>е</w:t>
      </w:r>
      <w:r w:rsidRPr="00BE0610">
        <w:t>.</w:t>
      </w:r>
    </w:p>
    <w:p w:rsidR="00BE0610" w:rsidRPr="00BE0610" w:rsidRDefault="00BE0610" w:rsidP="006617BE">
      <w:pPr>
        <w:tabs>
          <w:tab w:val="center" w:pos="1257"/>
          <w:tab w:val="center" w:pos="1305"/>
        </w:tabs>
        <w:ind w:firstLine="567"/>
        <w:contextualSpacing/>
      </w:pPr>
      <w:r w:rsidRPr="00BE0610">
        <w:tab/>
      </w:r>
    </w:p>
    <w:p w:rsidR="00BE0610" w:rsidRPr="00BE0610" w:rsidRDefault="008D4CC8" w:rsidP="006617BE">
      <w:pPr>
        <w:ind w:firstLine="567"/>
        <w:contextualSpacing/>
        <w:jc w:val="right"/>
      </w:pPr>
      <w:r w:rsidRPr="00BE0610">
        <w:rPr>
          <w:position w:val="-24"/>
        </w:rPr>
        <w:object w:dxaOrig="1400" w:dyaOrig="660">
          <v:shape id="_x0000_i1030" type="#_x0000_t75" style="width:72.6pt;height:34.55pt" o:ole="">
            <v:imagedata r:id="rId21" o:title=""/>
          </v:shape>
          <o:OLEObject Type="Embed" ProgID="Equation.3" ShapeID="_x0000_i1030" DrawAspect="Content" ObjectID="_1808143666" r:id="rId22"/>
        </w:object>
      </w:r>
      <w:r w:rsidR="00BE0610" w:rsidRPr="00BE0610">
        <w:t>,     (м/с</w:t>
      </w:r>
      <w:r w:rsidR="00BE0610" w:rsidRPr="00BE0610">
        <w:rPr>
          <w:vertAlign w:val="superscript"/>
        </w:rPr>
        <w:t>2</w:t>
      </w:r>
      <w:r w:rsidR="00BE0610" w:rsidRPr="00BE0610">
        <w:t>*</w:t>
      </w:r>
      <w:r w:rsidR="00BE0610" w:rsidRPr="00BE0610">
        <w:rPr>
          <w:vertAlign w:val="superscript"/>
        </w:rPr>
        <w:t>0</w:t>
      </w:r>
      <w:r w:rsidR="00BE0610" w:rsidRPr="00BE0610">
        <w:t>С)                            (</w:t>
      </w:r>
      <w:r w:rsidR="00926220">
        <w:t>1</w:t>
      </w:r>
      <w:r w:rsidR="00BE0610" w:rsidRPr="00BE0610">
        <w:t>.4)</w:t>
      </w:r>
    </w:p>
    <w:p w:rsidR="00BE0610" w:rsidRPr="00BE0610" w:rsidRDefault="008D4CC8" w:rsidP="006617BE">
      <w:pPr>
        <w:ind w:firstLine="567"/>
        <w:contextualSpacing/>
        <w:jc w:val="right"/>
      </w:pPr>
      <w:r w:rsidRPr="00BE0610">
        <w:rPr>
          <w:position w:val="-26"/>
        </w:rPr>
        <w:object w:dxaOrig="1780" w:dyaOrig="700">
          <v:shape id="_x0000_i1031" type="#_x0000_t75" style="width:92.75pt;height:36.85pt" o:ole="">
            <v:imagedata r:id="rId23" o:title=""/>
          </v:shape>
          <o:OLEObject Type="Embed" ProgID="Equation.3" ShapeID="_x0000_i1031" DrawAspect="Content" ObjectID="_1808143667" r:id="rId24"/>
        </w:object>
      </w:r>
      <w:r w:rsidR="00BE0610" w:rsidRPr="00BE0610">
        <w:t>,                                           (</w:t>
      </w:r>
      <w:r w:rsidR="00926220">
        <w:t>1</w:t>
      </w:r>
      <w:r w:rsidR="00BE0610" w:rsidRPr="00BE0610">
        <w:t>.5)</w:t>
      </w:r>
    </w:p>
    <w:p w:rsidR="00BE0610" w:rsidRPr="00BE0610" w:rsidRDefault="008D4CC8" w:rsidP="006617BE">
      <w:pPr>
        <w:ind w:firstLine="567"/>
        <w:contextualSpacing/>
        <w:jc w:val="right"/>
      </w:pPr>
      <w:r w:rsidRPr="00BE0610">
        <w:rPr>
          <w:position w:val="-24"/>
        </w:rPr>
        <w:object w:dxaOrig="1420" w:dyaOrig="620">
          <v:shape id="_x0000_i1032" type="#_x0000_t75" style="width:74.9pt;height:32.85pt" o:ole="">
            <v:imagedata r:id="rId25" o:title=""/>
          </v:shape>
          <o:OLEObject Type="Embed" ProgID="Equation.3" ShapeID="_x0000_i1032" DrawAspect="Content" ObjectID="_1808143668" r:id="rId26"/>
        </w:object>
      </w:r>
      <w:r w:rsidR="00BE0610" w:rsidRPr="00BE0610">
        <w:t>,                                              (</w:t>
      </w:r>
      <w:r w:rsidR="00926220">
        <w:t>1</w:t>
      </w:r>
      <w:r w:rsidR="00BE0610" w:rsidRPr="00BE0610">
        <w:t>.6)</w:t>
      </w:r>
    </w:p>
    <w:p w:rsidR="00BE0610" w:rsidRPr="00BE0610" w:rsidRDefault="008D4CC8" w:rsidP="006617BE">
      <w:pPr>
        <w:ind w:firstLine="567"/>
        <w:contextualSpacing/>
        <w:jc w:val="right"/>
      </w:pPr>
      <w:r w:rsidRPr="00BE0610">
        <w:rPr>
          <w:position w:val="-12"/>
        </w:rPr>
        <w:object w:dxaOrig="2620" w:dyaOrig="380">
          <v:shape id="_x0000_i1033" type="#_x0000_t75" style="width:140.55pt;height:20.15pt" o:ole="">
            <v:imagedata r:id="rId27" o:title=""/>
          </v:shape>
          <o:OLEObject Type="Embed" ProgID="Equation.3" ShapeID="_x0000_i1033" DrawAspect="Content" ObjectID="_1808143669" r:id="rId28"/>
        </w:object>
      </w:r>
      <w:r w:rsidR="00BE0610" w:rsidRPr="00BE0610">
        <w:t xml:space="preserve">                                 (</w:t>
      </w:r>
      <w:r w:rsidR="00926220">
        <w:t>1</w:t>
      </w:r>
      <w:r w:rsidR="00BE0610" w:rsidRPr="00BE0610">
        <w:t>.7)</w:t>
      </w:r>
    </w:p>
    <w:p w:rsidR="00BE0610" w:rsidRPr="00BE0610" w:rsidRDefault="00BE0610" w:rsidP="006617BE">
      <w:pPr>
        <w:ind w:right="571" w:firstLine="567"/>
        <w:contextualSpacing/>
      </w:pPr>
      <w:r w:rsidRPr="00BE0610">
        <w:t xml:space="preserve">Коэффициент </w:t>
      </w:r>
      <w:r w:rsidRPr="00BE0610">
        <w:rPr>
          <w:i/>
          <w:iCs/>
        </w:rPr>
        <w:t xml:space="preserve">т </w:t>
      </w:r>
      <w:r w:rsidRPr="00BE0610">
        <w:t>определяется по формулам:</w:t>
      </w:r>
    </w:p>
    <w:p w:rsidR="00BE0610" w:rsidRPr="00BE0610" w:rsidRDefault="00BE0610" w:rsidP="006617BE">
      <w:pPr>
        <w:ind w:firstLine="567"/>
        <w:contextualSpacing/>
        <w:jc w:val="right"/>
      </w:pPr>
      <w:r w:rsidRPr="00BE0610">
        <w:rPr>
          <w:position w:val="-34"/>
        </w:rPr>
        <w:object w:dxaOrig="2820" w:dyaOrig="720">
          <v:shape id="_x0000_i1034" type="#_x0000_t75" style="width:162.45pt;height:41.45pt" o:ole="">
            <v:imagedata r:id="rId29" o:title=""/>
          </v:shape>
          <o:OLEObject Type="Embed" ProgID="Equation.3" ShapeID="_x0000_i1034" DrawAspect="Content" ObjectID="_1808143670" r:id="rId30"/>
        </w:object>
      </w:r>
      <w:r w:rsidRPr="00BE0610">
        <w:t xml:space="preserve">, при </w:t>
      </w:r>
      <w:r w:rsidRPr="00BE0610">
        <w:rPr>
          <w:lang w:val="en-US"/>
        </w:rPr>
        <w:t>f</w:t>
      </w:r>
      <w:r w:rsidRPr="00BE0610">
        <w:t>&lt;100                    (</w:t>
      </w:r>
      <w:r w:rsidR="00926220">
        <w:t>1</w:t>
      </w:r>
      <w:r w:rsidRPr="00BE0610">
        <w:t>.8)</w:t>
      </w:r>
    </w:p>
    <w:p w:rsidR="00BE0610" w:rsidRPr="00BE0610" w:rsidRDefault="008D4CC8" w:rsidP="006617BE">
      <w:pPr>
        <w:ind w:firstLine="567"/>
        <w:contextualSpacing/>
        <w:jc w:val="right"/>
      </w:pPr>
      <w:r w:rsidRPr="00BE0610">
        <w:rPr>
          <w:position w:val="-32"/>
        </w:rPr>
        <w:object w:dxaOrig="900" w:dyaOrig="700">
          <v:shape id="_x0000_i1035" type="#_x0000_t75" style="width:49.55pt;height:38pt" o:ole="">
            <v:imagedata r:id="rId31" o:title=""/>
          </v:shape>
          <o:OLEObject Type="Embed" ProgID="Equation.3" ShapeID="_x0000_i1035" DrawAspect="Content" ObjectID="_1808143671" r:id="rId32"/>
        </w:object>
      </w:r>
      <w:r w:rsidR="00BE0610" w:rsidRPr="00BE0610">
        <w:t>,                                                    (</w:t>
      </w:r>
      <w:r w:rsidR="00926220">
        <w:t>1</w:t>
      </w:r>
      <w:r w:rsidR="00BE0610" w:rsidRPr="00BE0610">
        <w:t>.9)</w:t>
      </w:r>
    </w:p>
    <w:p w:rsidR="00BE0610" w:rsidRPr="00BE0610" w:rsidRDefault="00BE0610" w:rsidP="006617BE">
      <w:pPr>
        <w:ind w:firstLine="567"/>
        <w:contextualSpacing/>
        <w:jc w:val="both"/>
        <w:rPr>
          <w:i/>
          <w:iCs/>
        </w:rPr>
      </w:pPr>
      <w:r w:rsidRPr="00BE0610">
        <w:t xml:space="preserve">Дополнительный коэффициент </w:t>
      </w:r>
      <w:r w:rsidRPr="00BE0610">
        <w:rPr>
          <w:i/>
          <w:lang w:val="en-US"/>
        </w:rPr>
        <w:t>f</w:t>
      </w:r>
      <w:r w:rsidRPr="00BE0610">
        <w:rPr>
          <w:vertAlign w:val="subscript"/>
          <w:lang w:val="en-US"/>
        </w:rPr>
        <w:t>e</w:t>
      </w:r>
      <w:r w:rsidRPr="00BE0610">
        <w:t xml:space="preserve"> применяется для расчета коэффициента </w:t>
      </w:r>
      <w:r w:rsidRPr="00BE0610">
        <w:rPr>
          <w:i/>
          <w:iCs/>
        </w:rPr>
        <w:t xml:space="preserve">т </w:t>
      </w:r>
      <w:r w:rsidRPr="00BE0610">
        <w:t xml:space="preserve">при условии </w:t>
      </w:r>
      <w:r w:rsidRPr="00BE0610">
        <w:rPr>
          <w:i/>
          <w:iCs/>
          <w:lang w:val="en-US"/>
        </w:rPr>
        <w:t>f</w:t>
      </w:r>
      <w:r w:rsidRPr="00BE0610">
        <w:rPr>
          <w:i/>
          <w:iCs/>
          <w:vertAlign w:val="subscript"/>
          <w:lang w:val="en-US"/>
        </w:rPr>
        <w:t>e</w:t>
      </w:r>
      <w:r w:rsidRPr="00BE0610">
        <w:rPr>
          <w:i/>
          <w:iCs/>
        </w:rPr>
        <w:t xml:space="preserve">&lt; </w:t>
      </w:r>
      <w:r w:rsidRPr="00BE0610">
        <w:rPr>
          <w:i/>
          <w:iCs/>
          <w:lang w:val="en-US"/>
        </w:rPr>
        <w:t>f</w:t>
      </w:r>
      <w:r w:rsidRPr="00BE0610">
        <w:rPr>
          <w:i/>
          <w:iCs/>
        </w:rPr>
        <w:t xml:space="preserve"> </w:t>
      </w:r>
      <w:r w:rsidRPr="00BE0610">
        <w:t xml:space="preserve">&lt; 100. Коэффициент </w:t>
      </w:r>
      <w:r w:rsidRPr="00BE0610">
        <w:rPr>
          <w:i/>
          <w:iCs/>
        </w:rPr>
        <w:t xml:space="preserve">т </w:t>
      </w:r>
      <w:r w:rsidRPr="00BE0610">
        <w:t xml:space="preserve">в этом случае вычисляется при </w:t>
      </w:r>
      <w:r w:rsidRPr="00BE0610">
        <w:rPr>
          <w:i/>
          <w:lang w:val="en-US"/>
        </w:rPr>
        <w:t>f</w:t>
      </w:r>
      <w:r w:rsidRPr="00BE0610">
        <w:t>=</w:t>
      </w:r>
      <w:r w:rsidRPr="00BE0610">
        <w:rPr>
          <w:i/>
        </w:rPr>
        <w:t xml:space="preserve"> </w:t>
      </w:r>
      <w:r w:rsidRPr="00BE0610">
        <w:rPr>
          <w:i/>
          <w:lang w:val="en-US"/>
        </w:rPr>
        <w:t>f</w:t>
      </w:r>
      <w:r w:rsidRPr="00BE0610">
        <w:rPr>
          <w:vertAlign w:val="subscript"/>
          <w:lang w:val="en-US"/>
        </w:rPr>
        <w:t>e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Коэффициент </w:t>
      </w:r>
      <w:r w:rsidRPr="00BE0610">
        <w:rPr>
          <w:i/>
          <w:iCs/>
        </w:rPr>
        <w:t xml:space="preserve">п </w:t>
      </w:r>
      <w:r w:rsidRPr="00BE0610">
        <w:t>при</w:t>
      </w:r>
      <w:r w:rsidRPr="00BE0610">
        <w:rPr>
          <w:i/>
        </w:rPr>
        <w:t xml:space="preserve"> </w:t>
      </w:r>
      <w:r w:rsidRPr="00BE0610">
        <w:rPr>
          <w:i/>
          <w:lang w:val="en-US"/>
        </w:rPr>
        <w:t>f</w:t>
      </w:r>
      <w:r w:rsidRPr="00BE0610">
        <w:t xml:space="preserve"> &lt; 100 определяется в зависимости от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, </w:t>
      </w:r>
      <w:r w:rsidRPr="00BE0610">
        <w:t>по формулам:</w:t>
      </w:r>
    </w:p>
    <w:p w:rsidR="00BE0610" w:rsidRPr="00BE0610" w:rsidRDefault="00BE0610" w:rsidP="006617BE">
      <w:pPr>
        <w:ind w:firstLine="567"/>
        <w:contextualSpacing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193"/>
        <w:gridCol w:w="4286"/>
        <w:gridCol w:w="1985"/>
      </w:tblGrid>
      <w:tr w:rsidR="00BE0610" w:rsidRPr="004048E7" w:rsidTr="00021585">
        <w:tc>
          <w:tcPr>
            <w:tcW w:w="3193" w:type="dxa"/>
          </w:tcPr>
          <w:p w:rsidR="00BE0610" w:rsidRPr="004048E7" w:rsidRDefault="00BE0610" w:rsidP="006617BE">
            <w:pPr>
              <w:contextualSpacing/>
            </w:pPr>
            <w:r w:rsidRPr="004048E7">
              <w:rPr>
                <w:b/>
                <w:i/>
                <w:iCs/>
                <w:lang w:val="en-US"/>
              </w:rPr>
              <w:t>v</w:t>
            </w:r>
            <w:r w:rsidRPr="004048E7">
              <w:rPr>
                <w:b/>
                <w:i/>
                <w:iCs/>
                <w:vertAlign w:val="subscript"/>
              </w:rPr>
              <w:t>м</w:t>
            </w:r>
          </w:p>
        </w:tc>
        <w:tc>
          <w:tcPr>
            <w:tcW w:w="4286" w:type="dxa"/>
          </w:tcPr>
          <w:p w:rsidR="00BE0610" w:rsidRPr="004048E7" w:rsidRDefault="00BE0610" w:rsidP="006617BE">
            <w:pPr>
              <w:contextualSpacing/>
            </w:pPr>
            <w:r w:rsidRPr="004048E7">
              <w:rPr>
                <w:b/>
                <w:i/>
                <w:iCs/>
                <w:lang w:val="en-US"/>
              </w:rPr>
              <w:t>n</w:t>
            </w:r>
          </w:p>
        </w:tc>
        <w:tc>
          <w:tcPr>
            <w:tcW w:w="1985" w:type="dxa"/>
          </w:tcPr>
          <w:p w:rsidR="00BE0610" w:rsidRPr="004048E7" w:rsidRDefault="00BE0610" w:rsidP="006617BE">
            <w:pPr>
              <w:contextualSpacing/>
            </w:pPr>
          </w:p>
        </w:tc>
      </w:tr>
      <w:tr w:rsidR="00BE0610" w:rsidRPr="004048E7" w:rsidTr="00021585">
        <w:tc>
          <w:tcPr>
            <w:tcW w:w="3193" w:type="dxa"/>
          </w:tcPr>
          <w:p w:rsidR="00BE0610" w:rsidRPr="004048E7" w:rsidRDefault="00BE0610" w:rsidP="006617BE">
            <w:pPr>
              <w:contextualSpacing/>
            </w:pPr>
            <w:r w:rsidRPr="004048E7">
              <w:rPr>
                <w:b/>
                <w:i/>
                <w:iCs/>
                <w:lang w:val="en-US"/>
              </w:rPr>
              <w:t>v</w:t>
            </w:r>
            <w:r w:rsidRPr="004048E7">
              <w:rPr>
                <w:b/>
                <w:i/>
                <w:iCs/>
                <w:vertAlign w:val="subscript"/>
              </w:rPr>
              <w:t xml:space="preserve">м </w:t>
            </w:r>
            <w:r w:rsidRPr="004048E7">
              <w:rPr>
                <w:b/>
                <w:i/>
                <w:iCs/>
              </w:rPr>
              <w:t>&lt; 0,5</w:t>
            </w:r>
          </w:p>
        </w:tc>
        <w:tc>
          <w:tcPr>
            <w:tcW w:w="4286" w:type="dxa"/>
          </w:tcPr>
          <w:p w:rsidR="00BE0610" w:rsidRPr="004048E7" w:rsidRDefault="00BE0610" w:rsidP="006617BE">
            <w:pPr>
              <w:contextualSpacing/>
            </w:pPr>
            <w:r w:rsidRPr="004048E7">
              <w:rPr>
                <w:b/>
                <w:i/>
                <w:iCs/>
                <w:lang w:val="en-US"/>
              </w:rPr>
              <w:t>n</w:t>
            </w:r>
            <w:r w:rsidRPr="004048E7">
              <w:rPr>
                <w:b/>
                <w:i/>
                <w:iCs/>
              </w:rPr>
              <w:t>=4,4</w:t>
            </w:r>
            <w:r w:rsidRPr="004048E7">
              <w:rPr>
                <w:b/>
                <w:i/>
                <w:iCs/>
                <w:lang w:val="en-US"/>
              </w:rPr>
              <w:t xml:space="preserve"> v</w:t>
            </w:r>
            <w:r w:rsidRPr="004048E7">
              <w:rPr>
                <w:b/>
                <w:i/>
                <w:iCs/>
                <w:vertAlign w:val="subscript"/>
              </w:rPr>
              <w:t>м</w:t>
            </w:r>
          </w:p>
        </w:tc>
        <w:tc>
          <w:tcPr>
            <w:tcW w:w="1985" w:type="dxa"/>
          </w:tcPr>
          <w:p w:rsidR="00BE0610" w:rsidRPr="004048E7" w:rsidRDefault="00BE0610" w:rsidP="006617BE">
            <w:pPr>
              <w:contextualSpacing/>
              <w:jc w:val="right"/>
            </w:pPr>
            <w:r w:rsidRPr="004048E7">
              <w:t>(</w:t>
            </w:r>
            <w:r w:rsidR="00926220" w:rsidRPr="004048E7">
              <w:t>1</w:t>
            </w:r>
            <w:r w:rsidRPr="004048E7">
              <w:t>.10)</w:t>
            </w:r>
          </w:p>
        </w:tc>
      </w:tr>
      <w:tr w:rsidR="00BE0610" w:rsidRPr="004048E7" w:rsidTr="00021585">
        <w:tc>
          <w:tcPr>
            <w:tcW w:w="3193" w:type="dxa"/>
          </w:tcPr>
          <w:p w:rsidR="00BE0610" w:rsidRPr="004048E7" w:rsidRDefault="00BE0610" w:rsidP="006617BE">
            <w:pPr>
              <w:contextualSpacing/>
            </w:pPr>
            <w:r w:rsidRPr="004048E7">
              <w:rPr>
                <w:b/>
                <w:i/>
                <w:iCs/>
              </w:rPr>
              <w:t xml:space="preserve">0,5 ≤ </w:t>
            </w:r>
            <w:r w:rsidRPr="004048E7">
              <w:rPr>
                <w:b/>
                <w:i/>
                <w:iCs/>
                <w:lang w:val="en-US"/>
              </w:rPr>
              <w:t>v</w:t>
            </w:r>
            <w:r w:rsidRPr="004048E7">
              <w:rPr>
                <w:b/>
                <w:i/>
                <w:iCs/>
                <w:vertAlign w:val="subscript"/>
              </w:rPr>
              <w:t>м</w:t>
            </w:r>
            <w:r w:rsidRPr="004048E7">
              <w:rPr>
                <w:b/>
                <w:i/>
                <w:iCs/>
              </w:rPr>
              <w:t xml:space="preserve"> &lt;2</w:t>
            </w:r>
          </w:p>
        </w:tc>
        <w:tc>
          <w:tcPr>
            <w:tcW w:w="4286" w:type="dxa"/>
          </w:tcPr>
          <w:p w:rsidR="00BE0610" w:rsidRPr="004048E7" w:rsidRDefault="00BE0610" w:rsidP="006617BE">
            <w:pPr>
              <w:contextualSpacing/>
            </w:pPr>
            <w:r w:rsidRPr="004048E7">
              <w:rPr>
                <w:b/>
                <w:i/>
                <w:iCs/>
                <w:lang w:val="en-US"/>
              </w:rPr>
              <w:t>n</w:t>
            </w:r>
            <w:r w:rsidRPr="004048E7">
              <w:rPr>
                <w:b/>
                <w:i/>
                <w:iCs/>
              </w:rPr>
              <w:t xml:space="preserve">=0,532 </w:t>
            </w:r>
            <w:r w:rsidRPr="004048E7">
              <w:rPr>
                <w:b/>
                <w:i/>
                <w:iCs/>
                <w:lang w:val="en-US"/>
              </w:rPr>
              <w:t>v</w:t>
            </w:r>
            <w:r w:rsidRPr="004048E7">
              <w:rPr>
                <w:b/>
                <w:i/>
                <w:iCs/>
                <w:vertAlign w:val="superscript"/>
              </w:rPr>
              <w:t>2</w:t>
            </w:r>
            <w:r w:rsidRPr="004048E7">
              <w:rPr>
                <w:b/>
                <w:i/>
                <w:iCs/>
                <w:vertAlign w:val="subscript"/>
              </w:rPr>
              <w:t>м</w:t>
            </w:r>
            <w:r w:rsidRPr="004048E7">
              <w:rPr>
                <w:b/>
                <w:i/>
                <w:iCs/>
              </w:rPr>
              <w:t xml:space="preserve">-2,13 </w:t>
            </w:r>
            <w:r w:rsidRPr="004048E7">
              <w:rPr>
                <w:b/>
                <w:i/>
                <w:iCs/>
                <w:lang w:val="en-US"/>
              </w:rPr>
              <w:t>v</w:t>
            </w:r>
            <w:r w:rsidRPr="004048E7">
              <w:rPr>
                <w:b/>
                <w:i/>
                <w:iCs/>
                <w:vertAlign w:val="subscript"/>
              </w:rPr>
              <w:t>м</w:t>
            </w:r>
            <w:r w:rsidRPr="004048E7">
              <w:rPr>
                <w:b/>
                <w:i/>
                <w:iCs/>
              </w:rPr>
              <w:t xml:space="preserve"> +3,13</w:t>
            </w:r>
          </w:p>
        </w:tc>
        <w:tc>
          <w:tcPr>
            <w:tcW w:w="1985" w:type="dxa"/>
          </w:tcPr>
          <w:p w:rsidR="00BE0610" w:rsidRPr="004048E7" w:rsidRDefault="00BE0610" w:rsidP="006617BE">
            <w:pPr>
              <w:contextualSpacing/>
              <w:jc w:val="right"/>
            </w:pPr>
            <w:r w:rsidRPr="004048E7">
              <w:t>(</w:t>
            </w:r>
            <w:r w:rsidR="00926220" w:rsidRPr="004048E7">
              <w:t>1</w:t>
            </w:r>
            <w:r w:rsidRPr="004048E7">
              <w:t>.11)</w:t>
            </w:r>
          </w:p>
        </w:tc>
      </w:tr>
      <w:tr w:rsidR="00BE0610" w:rsidRPr="004048E7" w:rsidTr="00021585">
        <w:tc>
          <w:tcPr>
            <w:tcW w:w="3193" w:type="dxa"/>
          </w:tcPr>
          <w:p w:rsidR="00BE0610" w:rsidRPr="004048E7" w:rsidRDefault="00BE0610" w:rsidP="006617BE">
            <w:pPr>
              <w:contextualSpacing/>
            </w:pPr>
            <w:r w:rsidRPr="004048E7">
              <w:rPr>
                <w:b/>
                <w:i/>
                <w:iCs/>
                <w:lang w:val="en-US"/>
              </w:rPr>
              <w:t>v</w:t>
            </w:r>
            <w:r w:rsidRPr="004048E7">
              <w:rPr>
                <w:b/>
                <w:i/>
                <w:iCs/>
                <w:vertAlign w:val="subscript"/>
              </w:rPr>
              <w:t xml:space="preserve">м </w:t>
            </w:r>
            <w:r w:rsidRPr="004048E7">
              <w:rPr>
                <w:b/>
                <w:i/>
                <w:iCs/>
              </w:rPr>
              <w:t xml:space="preserve">≥ </w:t>
            </w:r>
            <w:r w:rsidRPr="004048E7">
              <w:rPr>
                <w:b/>
                <w:iCs/>
              </w:rPr>
              <w:t>2</w:t>
            </w:r>
          </w:p>
        </w:tc>
        <w:tc>
          <w:tcPr>
            <w:tcW w:w="4286" w:type="dxa"/>
          </w:tcPr>
          <w:p w:rsidR="00BE0610" w:rsidRPr="004048E7" w:rsidRDefault="00BE0610" w:rsidP="006617BE">
            <w:pPr>
              <w:contextualSpacing/>
            </w:pPr>
            <w:r w:rsidRPr="004048E7">
              <w:rPr>
                <w:b/>
                <w:i/>
                <w:iCs/>
                <w:lang w:val="en-US"/>
              </w:rPr>
              <w:t>n</w:t>
            </w:r>
            <w:r w:rsidRPr="004048E7">
              <w:rPr>
                <w:b/>
                <w:i/>
                <w:iCs/>
              </w:rPr>
              <w:t>=1</w:t>
            </w:r>
          </w:p>
        </w:tc>
        <w:tc>
          <w:tcPr>
            <w:tcW w:w="1985" w:type="dxa"/>
          </w:tcPr>
          <w:p w:rsidR="00BE0610" w:rsidRPr="004048E7" w:rsidRDefault="00BE0610" w:rsidP="006617BE">
            <w:pPr>
              <w:contextualSpacing/>
              <w:jc w:val="right"/>
            </w:pPr>
            <w:r w:rsidRPr="004048E7">
              <w:t>(</w:t>
            </w:r>
            <w:r w:rsidR="00926220" w:rsidRPr="004048E7">
              <w:t>1</w:t>
            </w:r>
            <w:r w:rsidRPr="004048E7">
              <w:t>.12)</w:t>
            </w:r>
          </w:p>
        </w:tc>
      </w:tr>
    </w:tbl>
    <w:p w:rsidR="00BE0610" w:rsidRPr="00BE0610" w:rsidRDefault="00BE0610" w:rsidP="006617BE">
      <w:pPr>
        <w:ind w:firstLine="567"/>
        <w:contextualSpacing/>
      </w:pPr>
    </w:p>
    <w:p w:rsidR="00BE0610" w:rsidRPr="00BE0610" w:rsidRDefault="00BE0610" w:rsidP="006617BE">
      <w:pPr>
        <w:tabs>
          <w:tab w:val="left" w:pos="547"/>
        </w:tabs>
        <w:ind w:firstLine="567"/>
        <w:contextualSpacing/>
        <w:jc w:val="both"/>
      </w:pPr>
      <w:r w:rsidRPr="00BE0610">
        <w:rPr>
          <w:i/>
          <w:iCs/>
        </w:rPr>
        <w:tab/>
        <w:t xml:space="preserve">Для </w:t>
      </w:r>
      <w:r w:rsidRPr="00BE0610">
        <w:rPr>
          <w:i/>
          <w:iCs/>
          <w:lang w:val="en-US"/>
        </w:rPr>
        <w:t>f</w:t>
      </w:r>
      <w:r w:rsidRPr="00BE0610">
        <w:rPr>
          <w:i/>
          <w:iCs/>
        </w:rPr>
        <w:t xml:space="preserve"> </w:t>
      </w:r>
      <w:r w:rsidRPr="00BE0610">
        <w:rPr>
          <w:b/>
          <w:i/>
          <w:iCs/>
        </w:rPr>
        <w:t>≥</w:t>
      </w:r>
      <w:r w:rsidRPr="00BE0610">
        <w:rPr>
          <w:i/>
          <w:iCs/>
        </w:rPr>
        <w:t xml:space="preserve">100 </w:t>
      </w:r>
      <w:r w:rsidRPr="00BE0610">
        <w:t xml:space="preserve">(или </w:t>
      </w:r>
      <w:r w:rsidRPr="00BE0610">
        <w:rPr>
          <w:position w:val="-4"/>
        </w:rPr>
        <w:object w:dxaOrig="220" w:dyaOrig="260">
          <v:shape id="_x0000_i1036" type="#_x0000_t75" style="width:11.5pt;height:12.65pt" o:ole="">
            <v:imagedata r:id="rId33" o:title=""/>
          </v:shape>
          <o:OLEObject Type="Embed" ProgID="Equation.3" ShapeID="_x0000_i1036" DrawAspect="Content" ObjectID="_1808143672" r:id="rId34"/>
        </w:object>
      </w:r>
      <w:r w:rsidRPr="00BE0610">
        <w:rPr>
          <w:i/>
          <w:iCs/>
          <w:lang w:val="en-US"/>
        </w:rPr>
        <w:t>T</w:t>
      </w:r>
      <w:r w:rsidRPr="00BE0610">
        <w:rPr>
          <w:i/>
          <w:iCs/>
        </w:rPr>
        <w:t xml:space="preserve">= </w:t>
      </w:r>
      <w:r w:rsidRPr="00BE0610">
        <w:t xml:space="preserve">О) и </w:t>
      </w:r>
      <w:r w:rsidRPr="00BE0610">
        <w:rPr>
          <w:lang w:val="en-US"/>
        </w:rPr>
        <w:t>v</w:t>
      </w:r>
      <w:r w:rsidRPr="00BE0610">
        <w:t>’</w:t>
      </w:r>
      <w:r w:rsidRPr="00BE0610">
        <w:rPr>
          <w:vertAlign w:val="subscript"/>
        </w:rPr>
        <w:t>м</w:t>
      </w:r>
      <w:r w:rsidRPr="00BE0610">
        <w:rPr>
          <w:b/>
          <w:i/>
          <w:iCs/>
        </w:rPr>
        <w:t>≥</w:t>
      </w:r>
      <w:r w:rsidRPr="00BE0610">
        <w:rPr>
          <w:i/>
          <w:iCs/>
        </w:rPr>
        <w:t xml:space="preserve">0,5 </w:t>
      </w:r>
      <w:r w:rsidRPr="00BE0610">
        <w:t xml:space="preserve">(холодные выбросы) при расчете </w:t>
      </w:r>
      <w:r w:rsidRPr="00BE0610">
        <w:rPr>
          <w:i/>
          <w:iCs/>
        </w:rPr>
        <w:t>С</w:t>
      </w:r>
      <w:r w:rsidRPr="00BE0610">
        <w:rPr>
          <w:i/>
          <w:iCs/>
          <w:vertAlign w:val="subscript"/>
        </w:rPr>
        <w:t xml:space="preserve">м </w:t>
      </w:r>
      <w:r w:rsidRPr="00BE0610">
        <w:t>используется формула для холодных выбросов:</w:t>
      </w:r>
    </w:p>
    <w:p w:rsidR="00BE0610" w:rsidRPr="00BE0610" w:rsidRDefault="00BE0610" w:rsidP="006617BE">
      <w:pPr>
        <w:tabs>
          <w:tab w:val="left" w:pos="547"/>
          <w:tab w:val="left" w:pos="729"/>
          <w:tab w:val="left" w:pos="1329"/>
        </w:tabs>
        <w:ind w:left="1800" w:right="5246" w:firstLine="567"/>
        <w:contextualSpacing/>
        <w:jc w:val="both"/>
        <w:rPr>
          <w:i/>
          <w:iCs/>
        </w:rPr>
      </w:pPr>
      <w:r w:rsidRPr="00BE0610">
        <w:rPr>
          <w:i/>
          <w:iCs/>
        </w:rPr>
        <w:tab/>
      </w:r>
    </w:p>
    <w:p w:rsidR="00BE0610" w:rsidRPr="00BE0610" w:rsidRDefault="008D4CC8" w:rsidP="006617BE">
      <w:pPr>
        <w:ind w:firstLine="567"/>
        <w:contextualSpacing/>
        <w:jc w:val="right"/>
      </w:pPr>
      <w:r w:rsidRPr="00BE0610">
        <w:rPr>
          <w:position w:val="-24"/>
        </w:rPr>
        <w:object w:dxaOrig="2340" w:dyaOrig="620">
          <v:shape id="_x0000_i1037" type="#_x0000_t75" style="width:116.95pt;height:30.55pt" o:ole="">
            <v:imagedata r:id="rId35" o:title=""/>
          </v:shape>
          <o:OLEObject Type="Embed" ProgID="Equation.3" ShapeID="_x0000_i1037" DrawAspect="Content" ObjectID="_1808143673" r:id="rId36"/>
        </w:object>
      </w:r>
      <w:r w:rsidR="00BE0610" w:rsidRPr="00BE0610">
        <w:t>,                              (</w:t>
      </w:r>
      <w:r w:rsidR="00926220">
        <w:t>1</w:t>
      </w:r>
      <w:r w:rsidR="00BE0610" w:rsidRPr="00BE0610">
        <w:t>.13)</w:t>
      </w:r>
    </w:p>
    <w:p w:rsidR="00BE0610" w:rsidRPr="00BE0610" w:rsidRDefault="00BE0610" w:rsidP="006617BE">
      <w:pPr>
        <w:ind w:firstLine="567"/>
        <w:contextualSpacing/>
      </w:pPr>
      <w:r w:rsidRPr="00BE0610">
        <w:t>где</w:t>
      </w:r>
    </w:p>
    <w:p w:rsidR="00BE0610" w:rsidRPr="00BE0610" w:rsidRDefault="00BE0610" w:rsidP="006617BE">
      <w:pPr>
        <w:tabs>
          <w:tab w:val="left" w:pos="768"/>
          <w:tab w:val="left" w:pos="2328"/>
          <w:tab w:val="left" w:pos="3129"/>
          <w:tab w:val="left" w:pos="3782"/>
        </w:tabs>
        <w:ind w:firstLine="567"/>
        <w:contextualSpacing/>
        <w:jc w:val="right"/>
      </w:pPr>
      <w:r w:rsidRPr="00BE0610">
        <w:tab/>
      </w:r>
      <w:r w:rsidR="008D4CC8" w:rsidRPr="00BE0610">
        <w:rPr>
          <w:position w:val="-32"/>
          <w:lang w:val="en-US"/>
        </w:rPr>
        <w:object w:dxaOrig="2500" w:dyaOrig="700">
          <v:shape id="_x0000_i1038" type="#_x0000_t75" style="width:123.85pt;height:35.15pt" o:ole="">
            <v:imagedata r:id="rId37" o:title=""/>
          </v:shape>
          <o:OLEObject Type="Embed" ProgID="Equation.3" ShapeID="_x0000_i1038" DrawAspect="Content" ObjectID="_1808143674" r:id="rId38"/>
        </w:object>
      </w:r>
      <w:r w:rsidRPr="00BE0610">
        <w:t>,                          (</w:t>
      </w:r>
      <w:r w:rsidR="00926220">
        <w:t>1</w:t>
      </w:r>
      <w:r w:rsidRPr="00BE0610">
        <w:t>.14)</w:t>
      </w:r>
    </w:p>
    <w:p w:rsidR="00BE0610" w:rsidRPr="00BE0610" w:rsidRDefault="00BE0610" w:rsidP="006617BE">
      <w:pPr>
        <w:tabs>
          <w:tab w:val="left" w:pos="14"/>
          <w:tab w:val="left" w:pos="768"/>
          <w:tab w:val="left" w:pos="2328"/>
          <w:tab w:val="left" w:pos="3129"/>
          <w:tab w:val="left" w:pos="3782"/>
        </w:tabs>
        <w:ind w:firstLine="567"/>
        <w:contextualSpacing/>
        <w:rPr>
          <w:i/>
          <w:iCs/>
        </w:rPr>
      </w:pPr>
      <w:r w:rsidRPr="00BE0610">
        <w:t xml:space="preserve">причем </w:t>
      </w:r>
      <w:r w:rsidRPr="00BE0610">
        <w:rPr>
          <w:i/>
          <w:iCs/>
        </w:rPr>
        <w:t xml:space="preserve">п </w:t>
      </w:r>
      <w:r w:rsidRPr="00BE0610">
        <w:t xml:space="preserve">определяется при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</w:rPr>
        <w:t xml:space="preserve"> м </w:t>
      </w:r>
      <w:r w:rsidRPr="00BE0610">
        <w:t xml:space="preserve">=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</w:rPr>
        <w:t>’.</w:t>
      </w:r>
    </w:p>
    <w:p w:rsidR="00BE0610" w:rsidRPr="00BE0610" w:rsidRDefault="00BE0610" w:rsidP="006617BE">
      <w:pPr>
        <w:tabs>
          <w:tab w:val="left" w:pos="14"/>
          <w:tab w:val="left" w:pos="768"/>
          <w:tab w:val="left" w:pos="2328"/>
          <w:tab w:val="left" w:pos="3129"/>
          <w:tab w:val="left" w:pos="3782"/>
        </w:tabs>
        <w:ind w:firstLine="567"/>
        <w:contextualSpacing/>
        <w:jc w:val="both"/>
      </w:pPr>
      <w:r w:rsidRPr="00BE0610">
        <w:t xml:space="preserve">При расчетах рассеивания газообразных вредных веществ от высоких источников расстояние </w:t>
      </w:r>
      <w:r w:rsidRPr="00BE0610">
        <w:rPr>
          <w:i/>
          <w:iCs/>
        </w:rPr>
        <w:t>Х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 </w:t>
      </w:r>
      <w:r w:rsidRPr="00BE0610">
        <w:t>на котором наблюдается максимальная концентрация, определяется по формуле:</w:t>
      </w:r>
    </w:p>
    <w:p w:rsidR="00BE0610" w:rsidRPr="00BE0610" w:rsidRDefault="00BE0610" w:rsidP="006617BE">
      <w:pPr>
        <w:tabs>
          <w:tab w:val="left" w:pos="14"/>
          <w:tab w:val="left" w:pos="768"/>
          <w:tab w:val="left" w:pos="2328"/>
          <w:tab w:val="left" w:pos="3129"/>
          <w:tab w:val="left" w:pos="3782"/>
        </w:tabs>
        <w:ind w:firstLine="567"/>
        <w:contextualSpacing/>
        <w:jc w:val="both"/>
      </w:pPr>
    </w:p>
    <w:p w:rsidR="00BE0610" w:rsidRPr="00BE0610" w:rsidRDefault="0088544B" w:rsidP="006617BE">
      <w:pPr>
        <w:tabs>
          <w:tab w:val="left" w:pos="14"/>
          <w:tab w:val="left" w:pos="768"/>
          <w:tab w:val="left" w:pos="2328"/>
          <w:tab w:val="left" w:pos="3129"/>
          <w:tab w:val="left" w:pos="3782"/>
        </w:tabs>
        <w:ind w:left="686" w:right="9" w:firstLine="567"/>
        <w:contextualSpacing/>
        <w:jc w:val="both"/>
        <w:rPr>
          <w:i/>
          <w:iCs/>
        </w:rPr>
      </w:pPr>
      <w:r>
        <w:rPr>
          <w:i/>
          <w:iCs/>
        </w:rPr>
        <w:t xml:space="preserve">                      </w:t>
      </w:r>
      <w:r w:rsidR="00BE0610" w:rsidRPr="00BE0610">
        <w:rPr>
          <w:i/>
          <w:iCs/>
          <w:lang w:val="en-US"/>
        </w:rPr>
        <w:t>X</w:t>
      </w:r>
      <w:r w:rsidR="00BE0610" w:rsidRPr="00BE0610">
        <w:rPr>
          <w:i/>
          <w:iCs/>
          <w:vertAlign w:val="subscript"/>
        </w:rPr>
        <w:t>м</w:t>
      </w:r>
      <w:r w:rsidR="00BE0610" w:rsidRPr="00BE0610">
        <w:rPr>
          <w:i/>
          <w:iCs/>
        </w:rPr>
        <w:t>=</w:t>
      </w:r>
      <w:r w:rsidR="00BE0610" w:rsidRPr="00BE0610">
        <w:rPr>
          <w:i/>
          <w:iCs/>
          <w:lang w:val="en-US"/>
        </w:rPr>
        <w:t>d</w:t>
      </w:r>
      <w:r w:rsidR="00BE0610" w:rsidRPr="00BE0610">
        <w:rPr>
          <w:i/>
          <w:iCs/>
        </w:rPr>
        <w:t>·</w:t>
      </w:r>
      <w:r w:rsidR="00BE0610" w:rsidRPr="00BE0610">
        <w:rPr>
          <w:i/>
          <w:iCs/>
          <w:lang w:val="en-US"/>
        </w:rPr>
        <w:t>H</w:t>
      </w:r>
      <w:r w:rsidR="00BE0610" w:rsidRPr="00BE0610">
        <w:rPr>
          <w:i/>
          <w:iCs/>
        </w:rPr>
        <w:t>,</w:t>
      </w:r>
      <w:r w:rsidR="00BE0610" w:rsidRPr="00BE0610">
        <w:rPr>
          <w:i/>
          <w:iCs/>
        </w:rPr>
        <w:tab/>
        <w:t xml:space="preserve">                 </w:t>
      </w:r>
      <w:r w:rsidR="00BE0610" w:rsidRPr="00BE0610">
        <w:rPr>
          <w:i/>
          <w:iCs/>
        </w:rPr>
        <w:tab/>
      </w:r>
      <w:r w:rsidR="00BE0610" w:rsidRPr="00BE0610">
        <w:rPr>
          <w:i/>
          <w:iCs/>
        </w:rPr>
        <w:tab/>
      </w:r>
      <w:r w:rsidR="00BE0610" w:rsidRPr="00BE0610">
        <w:rPr>
          <w:i/>
          <w:iCs/>
        </w:rPr>
        <w:tab/>
      </w:r>
      <w:r w:rsidR="00BE0610" w:rsidRPr="00BE0610">
        <w:rPr>
          <w:i/>
          <w:iCs/>
        </w:rPr>
        <w:tab/>
      </w:r>
      <w:r w:rsidR="00BE0610" w:rsidRPr="00BE0610">
        <w:rPr>
          <w:i/>
          <w:iCs/>
        </w:rPr>
        <w:tab/>
        <w:t xml:space="preserve">         </w:t>
      </w:r>
      <w:r w:rsidR="00BE0610" w:rsidRPr="00BE0610">
        <w:t>(</w:t>
      </w:r>
      <w:r w:rsidR="00926220">
        <w:t>1</w:t>
      </w:r>
      <w:r w:rsidR="00BE0610" w:rsidRPr="00BE0610">
        <w:t>.15)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где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</w:t>
      </w:r>
      <w:r w:rsidRPr="00BE0610">
        <w:t>– вспомогательный безразмерный коэффициент, определяемый для на</w:t>
      </w:r>
      <w:r w:rsidRPr="00BE0610">
        <w:softHyphen/>
        <w:t xml:space="preserve">гретых выбросов в зависимости от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 xml:space="preserve">и вспомогательного фактора </w:t>
      </w:r>
      <w:r w:rsidRPr="00BE0610">
        <w:rPr>
          <w:i/>
          <w:iCs/>
          <w:lang w:val="en-US"/>
        </w:rPr>
        <w:t>f</w:t>
      </w:r>
      <w:r w:rsidRPr="00BE0610">
        <w:rPr>
          <w:i/>
          <w:iCs/>
        </w:rPr>
        <w:t xml:space="preserve">. </w:t>
      </w:r>
      <w:r w:rsidR="00D20824">
        <w:t>Р</w:t>
      </w:r>
      <w:r w:rsidRPr="00BE0610">
        <w:t>асстояние от источника выбросов при неблагоприятных метеорологических условиях, когда концентрация ЗВ достигает своего максимума, определяется по формуле:</w:t>
      </w:r>
    </w:p>
    <w:p w:rsidR="00BE0610" w:rsidRPr="00BE0610" w:rsidRDefault="00BE0610" w:rsidP="006617BE">
      <w:pPr>
        <w:ind w:firstLine="567"/>
        <w:contextualSpacing/>
      </w:pPr>
    </w:p>
    <w:p w:rsidR="00BE0610" w:rsidRDefault="00BE0610" w:rsidP="006617BE">
      <w:pPr>
        <w:ind w:firstLine="567"/>
        <w:contextualSpacing/>
        <w:jc w:val="right"/>
      </w:pPr>
      <w:r w:rsidRPr="00BE0610">
        <w:rPr>
          <w:position w:val="-10"/>
        </w:rPr>
        <w:object w:dxaOrig="180" w:dyaOrig="340">
          <v:shape id="_x0000_i1039" type="#_x0000_t75" style="width:9.2pt;height:16.7pt" o:ole="">
            <v:imagedata r:id="rId39" o:title=""/>
          </v:shape>
          <o:OLEObject Type="Embed" ProgID="Equation.3" ShapeID="_x0000_i1039" DrawAspect="Content" ObjectID="_1808143675" r:id="rId40"/>
        </w:object>
      </w:r>
      <w:r w:rsidR="008D4CC8" w:rsidRPr="00D20824">
        <w:rPr>
          <w:position w:val="-24"/>
          <w:sz w:val="12"/>
          <w:szCs w:val="12"/>
        </w:rPr>
        <w:object w:dxaOrig="1700" w:dyaOrig="620">
          <v:shape id="_x0000_i1040" type="#_x0000_t75" style="width:92.15pt;height:32.85pt" o:ole="">
            <v:imagedata r:id="rId41" o:title=""/>
          </v:shape>
          <o:OLEObject Type="Embed" ProgID="Equation.3" ShapeID="_x0000_i1040" DrawAspect="Content" ObjectID="_1808143676" r:id="rId42"/>
        </w:object>
      </w:r>
      <w:r w:rsidRPr="00021585">
        <w:rPr>
          <w:sz w:val="20"/>
        </w:rPr>
        <w:t>,</w:t>
      </w:r>
      <w:r w:rsidRPr="00BE0610">
        <w:t xml:space="preserve">              </w:t>
      </w:r>
      <w:r w:rsidR="0088544B">
        <w:rPr>
          <w:i/>
          <w:iCs/>
        </w:rPr>
        <w:tab/>
      </w:r>
      <w:r w:rsidR="0088544B">
        <w:rPr>
          <w:i/>
          <w:iCs/>
        </w:rPr>
        <w:tab/>
      </w:r>
      <w:r w:rsidR="0088544B">
        <w:rPr>
          <w:i/>
          <w:iCs/>
        </w:rPr>
        <w:tab/>
      </w:r>
      <w:r w:rsidR="0088544B">
        <w:rPr>
          <w:i/>
          <w:iCs/>
        </w:rPr>
        <w:tab/>
      </w:r>
      <w:r w:rsidR="0088544B">
        <w:rPr>
          <w:i/>
          <w:iCs/>
        </w:rPr>
        <w:tab/>
        <w:t xml:space="preserve">  </w:t>
      </w:r>
      <w:r w:rsidRPr="00BE0610">
        <w:t>(</w:t>
      </w:r>
      <w:r w:rsidR="00021585">
        <w:t>1</w:t>
      </w:r>
      <w:r w:rsidRPr="00BE0610">
        <w:t>.16)</w:t>
      </w:r>
    </w:p>
    <w:p w:rsidR="0088544B" w:rsidRPr="00BE0610" w:rsidRDefault="0088544B" w:rsidP="006617BE">
      <w:pPr>
        <w:ind w:firstLine="567"/>
        <w:contextualSpacing/>
        <w:jc w:val="right"/>
        <w:rPr>
          <w:i/>
          <w:iCs/>
        </w:rPr>
      </w:pPr>
    </w:p>
    <w:p w:rsidR="00BE0610" w:rsidRPr="00BE0610" w:rsidRDefault="00BE0610" w:rsidP="006617BE">
      <w:pPr>
        <w:ind w:firstLine="567"/>
        <w:contextualSpacing/>
        <w:rPr>
          <w:i/>
          <w:iCs/>
        </w:rPr>
      </w:pPr>
      <w:r w:rsidRPr="00BE0610">
        <w:t xml:space="preserve">В случае холодных выбросов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</w:t>
      </w:r>
      <w:r w:rsidRPr="00BE0610">
        <w:t xml:space="preserve">зависит только от параметра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. </w:t>
      </w:r>
    </w:p>
    <w:p w:rsidR="00BE0610" w:rsidRPr="00BE0610" w:rsidRDefault="00BE0610" w:rsidP="006617BE">
      <w:pPr>
        <w:ind w:firstLine="567"/>
        <w:contextualSpacing/>
        <w:rPr>
          <w:i/>
          <w:iCs/>
        </w:rPr>
      </w:pPr>
      <w:r w:rsidRPr="00BE0610">
        <w:t>Для нагретых выбросов (</w:t>
      </w:r>
      <w:r w:rsidRPr="00BE0610">
        <w:rPr>
          <w:lang w:val="en-US"/>
        </w:rPr>
        <w:t>f</w:t>
      </w:r>
      <w:r w:rsidRPr="00BE0610">
        <w:t xml:space="preserve"> &lt; </w:t>
      </w:r>
      <w:r w:rsidRPr="00BE0610">
        <w:rPr>
          <w:i/>
          <w:iCs/>
        </w:rPr>
        <w:t>100):</w:t>
      </w:r>
    </w:p>
    <w:p w:rsidR="00BE0610" w:rsidRPr="00BE0610" w:rsidRDefault="00BE0610" w:rsidP="006617BE">
      <w:pPr>
        <w:ind w:left="148" w:firstLine="567"/>
        <w:contextualSpacing/>
      </w:pPr>
      <w:r w:rsidRPr="00BE0610">
        <w:t xml:space="preserve">если </w:t>
      </w:r>
      <w:r w:rsidRPr="00BE0610">
        <w:rPr>
          <w:i/>
          <w:iCs/>
          <w:lang w:val="en-US"/>
        </w:rPr>
        <w:t>v</w:t>
      </w:r>
      <w:r w:rsidRPr="00BE0610">
        <w:rPr>
          <w:vertAlign w:val="subscript"/>
        </w:rPr>
        <w:t xml:space="preserve">м </w:t>
      </w:r>
      <w:r w:rsidRPr="00BE0610">
        <w:t xml:space="preserve">≤ 0,5 , то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</w:t>
      </w:r>
      <w:r w:rsidRPr="00BE0610">
        <w:t xml:space="preserve">= 2,48 . (1 + </w:t>
      </w:r>
      <w:r w:rsidRPr="00BE0610">
        <w:rPr>
          <w:i/>
          <w:iCs/>
        </w:rPr>
        <w:t xml:space="preserve">0,28 </w:t>
      </w:r>
      <w:r w:rsidRPr="00BE0610">
        <w:rPr>
          <w:i/>
          <w:iCs/>
          <w:position w:val="-12"/>
          <w:lang w:val="en-US"/>
        </w:rPr>
        <w:object w:dxaOrig="420" w:dyaOrig="400">
          <v:shape id="_x0000_i1041" type="#_x0000_t75" style="width:20.75pt;height:20.15pt" o:ole="">
            <v:imagedata r:id="rId43" o:title=""/>
          </v:shape>
          <o:OLEObject Type="Embed" ProgID="Equation.3" ShapeID="_x0000_i1041" DrawAspect="Content" ObjectID="_1808143677" r:id="rId44"/>
        </w:object>
      </w:r>
      <w:r w:rsidRPr="00BE0610">
        <w:rPr>
          <w:i/>
          <w:iCs/>
          <w:lang w:val="en-US"/>
        </w:rPr>
        <w:t>if</w:t>
      </w:r>
      <w:r w:rsidRPr="00BE0610">
        <w:rPr>
          <w:i/>
          <w:iCs/>
        </w:rPr>
        <w:t xml:space="preserve"> </w:t>
      </w:r>
      <w:r w:rsidRPr="00BE0610">
        <w:t>) ,</w:t>
      </w:r>
      <w:r w:rsidRPr="00BE0610">
        <w:tab/>
      </w:r>
      <w:r w:rsidRPr="00BE0610">
        <w:tab/>
      </w:r>
      <w:r w:rsidRPr="00BE0610">
        <w:tab/>
      </w:r>
      <w:r w:rsidRPr="00BE0610">
        <w:tab/>
        <w:t xml:space="preserve">   </w:t>
      </w:r>
      <w:r w:rsidR="00D20824">
        <w:t xml:space="preserve">      </w:t>
      </w:r>
      <w:r w:rsidRPr="00BE0610">
        <w:t>(</w:t>
      </w:r>
      <w:r w:rsidR="00D20824">
        <w:t>1</w:t>
      </w:r>
      <w:r w:rsidRPr="00BE0610">
        <w:t>.17)</w:t>
      </w:r>
    </w:p>
    <w:p w:rsidR="00BE0610" w:rsidRPr="00BE0610" w:rsidRDefault="00BE0610" w:rsidP="006617BE">
      <w:pPr>
        <w:ind w:left="148" w:firstLine="567"/>
        <w:contextualSpacing/>
      </w:pPr>
      <w:r w:rsidRPr="00BE0610">
        <w:t xml:space="preserve">если 0,5 &lt; </w:t>
      </w:r>
      <w:r w:rsidRPr="00BE0610">
        <w:rPr>
          <w:lang w:val="en-US"/>
        </w:rPr>
        <w:t>v</w:t>
      </w:r>
      <w:r w:rsidRPr="00BE0610">
        <w:rPr>
          <w:vertAlign w:val="subscript"/>
        </w:rPr>
        <w:t xml:space="preserve">м  </w:t>
      </w:r>
      <w:r w:rsidRPr="00BE0610">
        <w:t xml:space="preserve">≤ 2, то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</w:t>
      </w:r>
      <w:r w:rsidRPr="00BE0610">
        <w:t xml:space="preserve">= 4,95·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 xml:space="preserve">(1 + </w:t>
      </w:r>
      <w:r w:rsidRPr="00BE0610">
        <w:rPr>
          <w:i/>
          <w:iCs/>
        </w:rPr>
        <w:t xml:space="preserve">0,28 </w:t>
      </w:r>
      <w:r w:rsidRPr="00BE0610">
        <w:rPr>
          <w:i/>
          <w:iCs/>
          <w:position w:val="-12"/>
          <w:lang w:val="en-US"/>
        </w:rPr>
        <w:object w:dxaOrig="420" w:dyaOrig="400">
          <v:shape id="_x0000_i1042" type="#_x0000_t75" style="width:20.75pt;height:20.15pt" o:ole="">
            <v:imagedata r:id="rId43" o:title=""/>
          </v:shape>
          <o:OLEObject Type="Embed" ProgID="Equation.3" ShapeID="_x0000_i1042" DrawAspect="Content" ObjectID="_1808143678" r:id="rId45"/>
        </w:object>
      </w:r>
      <w:r w:rsidRPr="00BE0610">
        <w:t>),</w:t>
      </w:r>
      <w:r w:rsidRPr="00BE0610">
        <w:tab/>
      </w:r>
      <w:r w:rsidR="00D20824">
        <w:tab/>
        <w:t xml:space="preserve">       </w:t>
      </w:r>
      <w:r w:rsidRPr="00BE0610">
        <w:tab/>
      </w:r>
      <w:r w:rsidRPr="00BE0610">
        <w:tab/>
      </w:r>
      <w:r w:rsidR="00D20824">
        <w:t xml:space="preserve">         </w:t>
      </w:r>
      <w:r w:rsidRPr="00BE0610">
        <w:t>(</w:t>
      </w:r>
      <w:r w:rsidR="00D20824">
        <w:t>1</w:t>
      </w:r>
      <w:r w:rsidRPr="00BE0610">
        <w:t>.18)</w:t>
      </w:r>
    </w:p>
    <w:p w:rsidR="00BE0610" w:rsidRPr="00BE0610" w:rsidRDefault="00BE0610" w:rsidP="006617BE">
      <w:pPr>
        <w:ind w:left="148" w:firstLine="567"/>
        <w:contextualSpacing/>
        <w:rPr>
          <w:i/>
          <w:iCs/>
        </w:rPr>
      </w:pPr>
      <w:r w:rsidRPr="00BE0610">
        <w:t xml:space="preserve">если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 xml:space="preserve">&gt; 2, то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=7·</w:t>
      </w:r>
      <w:r w:rsidRPr="00BE0610">
        <w:rPr>
          <w:i/>
          <w:iCs/>
          <w:position w:val="-14"/>
        </w:rPr>
        <w:object w:dxaOrig="499" w:dyaOrig="420">
          <v:shape id="_x0000_i1043" type="#_x0000_t75" style="width:24.2pt;height:20.75pt" o:ole="">
            <v:imagedata r:id="rId46" o:title=""/>
          </v:shape>
          <o:OLEObject Type="Embed" ProgID="Equation.3" ShapeID="_x0000_i1043" DrawAspect="Content" ObjectID="_1808143679" r:id="rId47"/>
        </w:object>
      </w:r>
      <w:r w:rsidRPr="00BE0610">
        <w:rPr>
          <w:i/>
          <w:iCs/>
        </w:rPr>
        <w:t>·</w:t>
      </w:r>
      <w:r w:rsidRPr="00BE0610">
        <w:t xml:space="preserve">(1 </w:t>
      </w:r>
      <w:r w:rsidRPr="00BE0610">
        <w:rPr>
          <w:i/>
          <w:iCs/>
        </w:rPr>
        <w:t xml:space="preserve">+0,28 </w:t>
      </w:r>
      <w:r w:rsidRPr="00BE0610">
        <w:rPr>
          <w:i/>
          <w:iCs/>
          <w:position w:val="-12"/>
          <w:lang w:val="en-US"/>
        </w:rPr>
        <w:object w:dxaOrig="420" w:dyaOrig="400">
          <v:shape id="_x0000_i1044" type="#_x0000_t75" style="width:20.75pt;height:20.15pt" o:ole="">
            <v:imagedata r:id="rId43" o:title=""/>
          </v:shape>
          <o:OLEObject Type="Embed" ProgID="Equation.3" ShapeID="_x0000_i1044" DrawAspect="Content" ObjectID="_1808143680" r:id="rId48"/>
        </w:object>
      </w:r>
      <w:r w:rsidR="00D20824">
        <w:rPr>
          <w:i/>
          <w:iCs/>
        </w:rPr>
        <w:t>)</w:t>
      </w:r>
      <w:r w:rsidR="00D20824">
        <w:rPr>
          <w:i/>
          <w:iCs/>
        </w:rPr>
        <w:tab/>
      </w:r>
      <w:r w:rsidR="00D20824">
        <w:rPr>
          <w:i/>
          <w:iCs/>
        </w:rPr>
        <w:tab/>
      </w:r>
      <w:r w:rsidR="00D20824">
        <w:rPr>
          <w:i/>
          <w:iCs/>
        </w:rPr>
        <w:tab/>
        <w:t xml:space="preserve">   </w:t>
      </w:r>
      <w:r w:rsidR="00D20824">
        <w:rPr>
          <w:i/>
          <w:iCs/>
        </w:rPr>
        <w:tab/>
        <w:t xml:space="preserve">           </w:t>
      </w:r>
      <w:r w:rsidR="00D20824">
        <w:rPr>
          <w:i/>
          <w:iCs/>
        </w:rPr>
        <w:tab/>
        <w:t xml:space="preserve">         </w:t>
      </w:r>
      <w:r w:rsidRPr="00BE0610">
        <w:rPr>
          <w:iCs/>
        </w:rPr>
        <w:t>(</w:t>
      </w:r>
      <w:r w:rsidR="00D20824">
        <w:rPr>
          <w:iCs/>
        </w:rPr>
        <w:t>1</w:t>
      </w:r>
      <w:r w:rsidRPr="00BE0610">
        <w:rPr>
          <w:iCs/>
        </w:rPr>
        <w:t>.19)</w:t>
      </w:r>
    </w:p>
    <w:p w:rsidR="00BE0610" w:rsidRPr="00BE0610" w:rsidRDefault="00BE0610" w:rsidP="006617BE">
      <w:pPr>
        <w:ind w:left="148" w:firstLine="567"/>
        <w:contextualSpacing/>
      </w:pPr>
      <w:r w:rsidRPr="00BE0610">
        <w:t xml:space="preserve">Для холодных выбросов </w:t>
      </w:r>
      <w:r w:rsidRPr="00BE0610">
        <w:rPr>
          <w:i/>
          <w:iCs/>
        </w:rPr>
        <w:t>(</w:t>
      </w:r>
      <w:r w:rsidRPr="00BE0610">
        <w:rPr>
          <w:i/>
          <w:iCs/>
          <w:lang w:val="en-US"/>
        </w:rPr>
        <w:t>f</w:t>
      </w:r>
      <w:r w:rsidRPr="00BE0610">
        <w:rPr>
          <w:i/>
          <w:iCs/>
        </w:rPr>
        <w:t xml:space="preserve"> ≥ 100  </w:t>
      </w:r>
      <w:r w:rsidRPr="00BE0610">
        <w:t xml:space="preserve">или   </w:t>
      </w:r>
      <w:r w:rsidRPr="00BE0610">
        <w:rPr>
          <w:i/>
          <w:iCs/>
          <w:lang w:val="en-US"/>
        </w:rPr>
        <w:t>dT</w:t>
      </w:r>
      <w:r w:rsidRPr="00BE0610">
        <w:rPr>
          <w:i/>
          <w:iCs/>
        </w:rPr>
        <w:t xml:space="preserve">= </w:t>
      </w:r>
      <w:r w:rsidRPr="00BE0610">
        <w:t>О):</w:t>
      </w:r>
    </w:p>
    <w:p w:rsidR="00BE0610" w:rsidRPr="00BE0610" w:rsidRDefault="00BE0610" w:rsidP="006617BE">
      <w:pPr>
        <w:ind w:left="148" w:firstLine="567"/>
        <w:contextualSpacing/>
      </w:pPr>
      <w:r w:rsidRPr="00BE0610">
        <w:t xml:space="preserve">если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м</w:t>
      </w:r>
      <w:r w:rsidRPr="00BE0610">
        <w:t xml:space="preserve"> ≤ 0,5, то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</w:t>
      </w:r>
      <w:r w:rsidR="00D20824">
        <w:t>= 5,7,</w:t>
      </w:r>
      <w:r w:rsidR="00D20824">
        <w:tab/>
      </w:r>
      <w:r w:rsidR="00D20824">
        <w:tab/>
      </w:r>
      <w:r w:rsidR="00D20824">
        <w:tab/>
      </w:r>
      <w:r w:rsidR="00D20824">
        <w:tab/>
      </w:r>
      <w:r w:rsidR="00D20824">
        <w:tab/>
      </w:r>
      <w:r w:rsidR="00D20824">
        <w:tab/>
        <w:t xml:space="preserve">    </w:t>
      </w:r>
      <w:r w:rsidR="00D20824">
        <w:tab/>
        <w:t xml:space="preserve">        </w:t>
      </w:r>
      <w:r w:rsidRPr="00BE0610">
        <w:t xml:space="preserve"> (</w:t>
      </w:r>
      <w:r w:rsidR="00D20824">
        <w:t>1</w:t>
      </w:r>
      <w:r w:rsidRPr="00BE0610">
        <w:t>.20)</w:t>
      </w:r>
    </w:p>
    <w:p w:rsidR="00BE0610" w:rsidRPr="00BE0610" w:rsidRDefault="00BE0610" w:rsidP="006617BE">
      <w:pPr>
        <w:ind w:left="148" w:right="9" w:firstLine="567"/>
        <w:contextualSpacing/>
        <w:rPr>
          <w:iCs/>
        </w:rPr>
      </w:pPr>
      <w:r w:rsidRPr="00BE0610">
        <w:t xml:space="preserve">если 0,5 &lt;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</w:rPr>
        <w:t xml:space="preserve"> </w:t>
      </w:r>
      <w:r w:rsidRPr="00BE0610">
        <w:t xml:space="preserve"> ≤ 2, то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</w:t>
      </w:r>
      <w:r w:rsidRPr="00BE0610">
        <w:t xml:space="preserve">= </w:t>
      </w:r>
      <w:r w:rsidRPr="00BE0610">
        <w:rPr>
          <w:i/>
          <w:iCs/>
        </w:rPr>
        <w:t>11,4·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  <w:vertAlign w:val="subscript"/>
        </w:rPr>
        <w:tab/>
      </w:r>
      <w:r w:rsidRPr="00BE0610">
        <w:rPr>
          <w:i/>
          <w:iCs/>
          <w:vertAlign w:val="subscript"/>
        </w:rPr>
        <w:tab/>
      </w:r>
      <w:r w:rsidR="00D20824">
        <w:rPr>
          <w:i/>
          <w:iCs/>
        </w:rPr>
        <w:tab/>
      </w:r>
      <w:r w:rsidR="00D20824">
        <w:rPr>
          <w:i/>
          <w:iCs/>
        </w:rPr>
        <w:tab/>
      </w:r>
      <w:r w:rsidR="00D20824">
        <w:rPr>
          <w:i/>
          <w:iCs/>
        </w:rPr>
        <w:tab/>
      </w:r>
      <w:r w:rsidR="00D20824">
        <w:rPr>
          <w:i/>
          <w:iCs/>
        </w:rPr>
        <w:tab/>
        <w:t xml:space="preserve">         </w:t>
      </w:r>
      <w:r w:rsidRPr="00BE0610">
        <w:rPr>
          <w:iCs/>
        </w:rPr>
        <w:t>(</w:t>
      </w:r>
      <w:r w:rsidR="00D20824">
        <w:rPr>
          <w:iCs/>
        </w:rPr>
        <w:t>1</w:t>
      </w:r>
      <w:r w:rsidRPr="00BE0610">
        <w:rPr>
          <w:iCs/>
        </w:rPr>
        <w:t>.21)</w:t>
      </w:r>
    </w:p>
    <w:p w:rsidR="00BE0610" w:rsidRPr="00BE0610" w:rsidRDefault="00BE0610" w:rsidP="006617BE">
      <w:pPr>
        <w:ind w:left="148" w:right="9" w:firstLine="567"/>
        <w:contextualSpacing/>
        <w:rPr>
          <w:i/>
          <w:iCs/>
        </w:rPr>
      </w:pPr>
      <w:r w:rsidRPr="00BE0610">
        <w:t xml:space="preserve">если </w:t>
      </w:r>
      <w:r w:rsidRPr="00BE0610">
        <w:rPr>
          <w:i/>
          <w:iCs/>
          <w:lang w:val="en-US"/>
        </w:rPr>
        <w:t>v</w:t>
      </w:r>
      <w:r w:rsidRPr="00BE0610">
        <w:rPr>
          <w:i/>
          <w:iCs/>
        </w:rPr>
        <w:t>’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 xml:space="preserve">&gt; 2, то </w:t>
      </w:r>
      <w:r w:rsidRPr="00BE0610">
        <w:rPr>
          <w:i/>
          <w:iCs/>
          <w:lang w:val="en-US"/>
        </w:rPr>
        <w:t>d</w:t>
      </w:r>
      <w:r w:rsidRPr="00BE0610">
        <w:rPr>
          <w:i/>
          <w:iCs/>
        </w:rPr>
        <w:t xml:space="preserve"> </w:t>
      </w:r>
      <w:r w:rsidRPr="00BE0610">
        <w:t xml:space="preserve">= </w:t>
      </w:r>
      <w:r w:rsidRPr="00BE0610">
        <w:rPr>
          <w:i/>
          <w:iCs/>
        </w:rPr>
        <w:t>16,1*</w:t>
      </w:r>
      <w:r w:rsidRPr="00BE0610">
        <w:rPr>
          <w:i/>
          <w:iCs/>
          <w:position w:val="-14"/>
        </w:rPr>
        <w:object w:dxaOrig="499" w:dyaOrig="420">
          <v:shape id="_x0000_i1045" type="#_x0000_t75" style="width:24.2pt;height:20.75pt" o:ole="">
            <v:imagedata r:id="rId46" o:title=""/>
          </v:shape>
          <o:OLEObject Type="Embed" ProgID="Equation.3" ShapeID="_x0000_i1045" DrawAspect="Content" ObjectID="_1808143681" r:id="rId49"/>
        </w:object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="00D20824">
        <w:rPr>
          <w:iCs/>
        </w:rPr>
        <w:t xml:space="preserve">   </w:t>
      </w:r>
      <w:r w:rsidR="00D20824">
        <w:rPr>
          <w:iCs/>
        </w:rPr>
        <w:tab/>
        <w:t xml:space="preserve">  </w:t>
      </w:r>
      <w:r w:rsidRPr="00BE0610">
        <w:rPr>
          <w:iCs/>
        </w:rPr>
        <w:t xml:space="preserve"> </w:t>
      </w:r>
      <w:r w:rsidR="00D20824">
        <w:rPr>
          <w:iCs/>
        </w:rPr>
        <w:t xml:space="preserve">      </w:t>
      </w:r>
      <w:r w:rsidRPr="00BE0610">
        <w:rPr>
          <w:iCs/>
        </w:rPr>
        <w:t>(</w:t>
      </w:r>
      <w:r w:rsidR="00D20824">
        <w:rPr>
          <w:iCs/>
        </w:rPr>
        <w:t>1</w:t>
      </w:r>
      <w:r w:rsidRPr="00BE0610">
        <w:rPr>
          <w:iCs/>
        </w:rPr>
        <w:t>.22)</w:t>
      </w:r>
    </w:p>
    <w:p w:rsidR="00BE0610" w:rsidRPr="00BE0610" w:rsidRDefault="00BE0610" w:rsidP="006617BE">
      <w:pPr>
        <w:ind w:left="148" w:firstLine="567"/>
        <w:contextualSpacing/>
        <w:rPr>
          <w:i/>
          <w:iCs/>
        </w:rPr>
      </w:pPr>
    </w:p>
    <w:p w:rsidR="00BE0610" w:rsidRPr="00BE0610" w:rsidRDefault="00BE0610" w:rsidP="006617BE">
      <w:pPr>
        <w:ind w:left="148" w:firstLine="567"/>
        <w:contextualSpacing/>
        <w:jc w:val="both"/>
      </w:pPr>
      <w:r w:rsidRPr="00BE0610">
        <w:t>В формулу (</w:t>
      </w:r>
      <w:r w:rsidR="00D20824">
        <w:t>1</w:t>
      </w:r>
      <w:r w:rsidRPr="00BE0610">
        <w:t>.1) в скрытой форме входит скорость ветра. Ветер оказывает двоякое влияние на рассеивание примесей: чем больше скорость ветра, тем больше турбулентность атмосферы и тем, следовательно, интенсивнее распространяются эти примеси в окружающей среде; в то же время с увеличением скорости ветра уменьшается высота факела над устьем трубы. Опасная скорость ветра не является метеорологическим фактором и для одного итого же производственного здания, на котором имеются различные источники выбросов, она может иметь различные численные значения для каждого источника в зависимости от его характера.</w:t>
      </w:r>
    </w:p>
    <w:p w:rsidR="00BE0610" w:rsidRPr="00BE0610" w:rsidRDefault="00BE0610" w:rsidP="006617BE">
      <w:pPr>
        <w:ind w:left="33" w:firstLine="567"/>
        <w:contextualSpacing/>
      </w:pPr>
    </w:p>
    <w:p w:rsidR="00BE0610" w:rsidRPr="00BE0610" w:rsidRDefault="00BE0610" w:rsidP="006617BE">
      <w:pPr>
        <w:spacing w:after="120"/>
        <w:ind w:firstLine="567"/>
        <w:contextualSpacing/>
        <w:jc w:val="center"/>
        <w:rPr>
          <w:b/>
        </w:rPr>
      </w:pPr>
      <w:r w:rsidRPr="00BE0610">
        <w:rPr>
          <w:b/>
        </w:rPr>
        <w:t>Расчет опасной скорости ветра</w:t>
      </w: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Значение опасной скорости </w:t>
      </w: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, </w:t>
      </w:r>
      <w:r w:rsidRPr="00BE0610">
        <w:t xml:space="preserve">м/с, на уровне флюгера (обычно </w:t>
      </w:r>
      <w:smartTag w:uri="urn:schemas-microsoft-com:office:smarttags" w:element="metricconverter">
        <w:smartTagPr>
          <w:attr w:name="ProductID" w:val="10 м"/>
        </w:smartTagPr>
        <w:r w:rsidRPr="00BE0610">
          <w:t>10 м</w:t>
        </w:r>
      </w:smartTag>
      <w:r w:rsidRPr="00BE0610">
        <w:t xml:space="preserve"> </w:t>
      </w:r>
      <w:r w:rsidRPr="00BE0610">
        <w:rPr>
          <w:iCs/>
        </w:rPr>
        <w:t>от</w:t>
      </w:r>
      <w:r w:rsidRPr="00BE0610">
        <w:rPr>
          <w:i/>
          <w:iCs/>
        </w:rPr>
        <w:t xml:space="preserve"> </w:t>
      </w:r>
      <w:r w:rsidRPr="00BE0610">
        <w:t>уровня земли), при которой достигается наибольшее значение приземной концентрации вредных веществ С</w:t>
      </w:r>
      <w:r w:rsidRPr="00BE0610">
        <w:rPr>
          <w:vertAlign w:val="subscript"/>
        </w:rPr>
        <w:t>м</w:t>
      </w:r>
      <w:r w:rsidRPr="00BE0610">
        <w:t xml:space="preserve"> в случае </w:t>
      </w:r>
      <w:r w:rsidRPr="00BE0610">
        <w:rPr>
          <w:lang w:val="en-US"/>
        </w:rPr>
        <w:t>f</w:t>
      </w:r>
      <w:r w:rsidRPr="00BE0610">
        <w:t xml:space="preserve"> &lt; 100 определяется по формулам:</w:t>
      </w:r>
    </w:p>
    <w:p w:rsidR="00BE0610" w:rsidRPr="00BE0610" w:rsidRDefault="00BE0610" w:rsidP="006617BE">
      <w:pPr>
        <w:ind w:firstLine="567"/>
        <w:contextualSpacing/>
      </w:pPr>
    </w:p>
    <w:p w:rsidR="00BE0610" w:rsidRPr="00BE0610" w:rsidRDefault="00BE0610" w:rsidP="006617BE">
      <w:pPr>
        <w:ind w:left="153" w:right="-121"/>
        <w:contextualSpacing/>
        <w:rPr>
          <w:i/>
          <w:iCs/>
        </w:rPr>
      </w:pPr>
      <w:r w:rsidRPr="00BE0610">
        <w:rPr>
          <w:i/>
          <w:iCs/>
          <w:lang w:val="en-US"/>
        </w:rPr>
        <w:t>u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 xml:space="preserve">= </w:t>
      </w:r>
      <w:r w:rsidRPr="00BE0610">
        <w:rPr>
          <w:i/>
          <w:iCs/>
        </w:rPr>
        <w:t xml:space="preserve">0,5 </w:t>
      </w:r>
      <w:r w:rsidRPr="00BE0610">
        <w:t>при v</w:t>
      </w:r>
      <w:r w:rsidRPr="00BE0610">
        <w:rPr>
          <w:vertAlign w:val="subscript"/>
        </w:rPr>
        <w:t>м</w:t>
      </w:r>
      <w:r w:rsidRPr="00BE0610">
        <w:t xml:space="preserve"> ≤ </w:t>
      </w:r>
      <w:r w:rsidR="00AE45FD">
        <w:rPr>
          <w:i/>
          <w:iCs/>
        </w:rPr>
        <w:t>0,5</w:t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Cs/>
        </w:rPr>
        <w:t xml:space="preserve"> </w:t>
      </w:r>
      <w:r w:rsidR="00D20824">
        <w:rPr>
          <w:iCs/>
        </w:rPr>
        <w:t xml:space="preserve">          </w:t>
      </w:r>
      <w:r w:rsidR="00AE45FD">
        <w:rPr>
          <w:iCs/>
        </w:rPr>
        <w:tab/>
      </w:r>
      <w:r w:rsidR="00D20824">
        <w:rPr>
          <w:iCs/>
        </w:rPr>
        <w:t xml:space="preserve"> </w:t>
      </w:r>
      <w:r w:rsidR="00AE45FD">
        <w:rPr>
          <w:iCs/>
        </w:rPr>
        <w:t xml:space="preserve">        </w:t>
      </w:r>
      <w:r w:rsidRPr="00BE0610">
        <w:rPr>
          <w:iCs/>
        </w:rPr>
        <w:t>(</w:t>
      </w:r>
      <w:r w:rsidR="00D20824">
        <w:rPr>
          <w:iCs/>
        </w:rPr>
        <w:t>1</w:t>
      </w:r>
      <w:r w:rsidRPr="00BE0610">
        <w:rPr>
          <w:iCs/>
        </w:rPr>
        <w:t>.23)</w:t>
      </w:r>
    </w:p>
    <w:p w:rsidR="00BE0610" w:rsidRPr="00BE0610" w:rsidRDefault="00BE0610" w:rsidP="006617BE">
      <w:pPr>
        <w:ind w:left="153" w:right="5"/>
        <w:contextualSpacing/>
      </w:pP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>= v</w:t>
      </w:r>
      <w:r w:rsidRPr="00BE0610">
        <w:rPr>
          <w:vertAlign w:val="subscript"/>
        </w:rPr>
        <w:t>м</w:t>
      </w:r>
      <w:r w:rsidRPr="00BE0610">
        <w:t xml:space="preserve"> при </w:t>
      </w:r>
      <w:r w:rsidRPr="00BE0610">
        <w:rPr>
          <w:i/>
          <w:iCs/>
        </w:rPr>
        <w:t xml:space="preserve">0,5 </w:t>
      </w:r>
      <w:r w:rsidRPr="00BE0610">
        <w:t>&lt; v</w:t>
      </w:r>
      <w:r w:rsidRPr="00BE0610">
        <w:rPr>
          <w:vertAlign w:val="subscript"/>
        </w:rPr>
        <w:t>м</w:t>
      </w:r>
      <w:r w:rsidRPr="00BE0610">
        <w:t xml:space="preserve"> </w:t>
      </w:r>
      <w:r w:rsidR="00D20824">
        <w:t>≤ 2;</w:t>
      </w:r>
      <w:r w:rsidR="00D20824">
        <w:tab/>
        <w:t xml:space="preserve"> </w:t>
      </w:r>
      <w:r w:rsidR="00D20824">
        <w:tab/>
      </w:r>
      <w:r w:rsidR="00D20824">
        <w:tab/>
      </w:r>
      <w:r w:rsidR="00D20824">
        <w:tab/>
      </w:r>
      <w:r w:rsidR="00D20824">
        <w:tab/>
      </w:r>
      <w:r w:rsidR="00D20824">
        <w:tab/>
      </w:r>
      <w:r w:rsidR="00D20824">
        <w:tab/>
        <w:t xml:space="preserve">           </w:t>
      </w:r>
      <w:r w:rsidR="00AE45FD">
        <w:t xml:space="preserve">   </w:t>
      </w:r>
      <w:r w:rsidR="00D20824" w:rsidRPr="00BE0610">
        <w:t xml:space="preserve"> </w:t>
      </w:r>
      <w:r w:rsidR="00AE45FD">
        <w:t xml:space="preserve">      </w:t>
      </w:r>
      <w:r w:rsidRPr="00BE0610">
        <w:t>(</w:t>
      </w:r>
      <w:r w:rsidR="00D20824">
        <w:t>1</w:t>
      </w:r>
      <w:r w:rsidRPr="00BE0610">
        <w:t>.24)</w:t>
      </w:r>
    </w:p>
    <w:p w:rsidR="00BE0610" w:rsidRPr="00BE0610" w:rsidRDefault="00BE0610" w:rsidP="006617BE">
      <w:pPr>
        <w:ind w:left="153" w:right="5"/>
        <w:contextualSpacing/>
      </w:pP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>= v</w:t>
      </w:r>
      <w:r w:rsidRPr="00BE0610">
        <w:rPr>
          <w:vertAlign w:val="subscript"/>
        </w:rPr>
        <w:t>м</w:t>
      </w:r>
      <w:r w:rsidRPr="00BE0610">
        <w:t xml:space="preserve"> (1 + 0,12 / </w:t>
      </w:r>
      <w:smartTag w:uri="urn:schemas-microsoft-com:office:smarttags" w:element="metricconverter">
        <w:smartTagPr>
          <w:attr w:name="ProductID" w:val="112 f"/>
        </w:smartTagPr>
        <w:r w:rsidRPr="00BE0610">
          <w:t xml:space="preserve">112 </w:t>
        </w:r>
        <w:r w:rsidRPr="00BE0610">
          <w:rPr>
            <w:i/>
            <w:lang w:val="en-US"/>
          </w:rPr>
          <w:t>f</w:t>
        </w:r>
      </w:smartTag>
      <w:r w:rsidRPr="00BE0610">
        <w:rPr>
          <w:i/>
        </w:rPr>
        <w:t xml:space="preserve"> </w:t>
      </w:r>
      <w:r w:rsidRPr="00BE0610">
        <w:rPr>
          <w:vertAlign w:val="superscript"/>
        </w:rPr>
        <w:t>1/2</w:t>
      </w:r>
      <w:r w:rsidRPr="00BE0610">
        <w:t xml:space="preserve">) при </w:t>
      </w:r>
      <w:r w:rsidRPr="00BE0610">
        <w:rPr>
          <w:lang w:val="en-US"/>
        </w:rPr>
        <w:t>v</w:t>
      </w:r>
      <w:r w:rsidRPr="00BE0610">
        <w:rPr>
          <w:vertAlign w:val="subscript"/>
        </w:rPr>
        <w:t>м</w:t>
      </w:r>
      <w:r w:rsidR="00D20824">
        <w:t xml:space="preserve"> &gt; 2. </w:t>
      </w:r>
      <w:r w:rsidR="00D20824">
        <w:tab/>
      </w:r>
      <w:r w:rsidR="00D20824">
        <w:tab/>
      </w:r>
      <w:r w:rsidR="00D20824">
        <w:tab/>
      </w:r>
      <w:r w:rsidR="00D20824">
        <w:tab/>
      </w:r>
      <w:r w:rsidR="00D20824">
        <w:tab/>
        <w:t xml:space="preserve">           </w:t>
      </w:r>
      <w:r w:rsidR="00D20824" w:rsidRPr="00BE0610">
        <w:t xml:space="preserve"> </w:t>
      </w:r>
      <w:r w:rsidR="00AE45FD">
        <w:t xml:space="preserve">         </w:t>
      </w:r>
      <w:r w:rsidRPr="00BE0610">
        <w:t>(</w:t>
      </w:r>
      <w:r w:rsidR="00D20824">
        <w:t>1</w:t>
      </w:r>
      <w:r w:rsidRPr="00BE0610">
        <w:t>.25)</w:t>
      </w:r>
    </w:p>
    <w:p w:rsidR="00BE0610" w:rsidRPr="00BE0610" w:rsidRDefault="00BE0610" w:rsidP="006617BE">
      <w:pPr>
        <w:ind w:firstLine="567"/>
        <w:contextualSpacing/>
      </w:pPr>
    </w:p>
    <w:p w:rsidR="00BE0610" w:rsidRPr="00BE0610" w:rsidRDefault="00BE0610" w:rsidP="006617BE">
      <w:pPr>
        <w:ind w:firstLine="567"/>
        <w:contextualSpacing/>
      </w:pPr>
      <w:r w:rsidRPr="00BE0610">
        <w:t xml:space="preserve">При </w:t>
      </w:r>
      <w:r w:rsidRPr="00BE0610">
        <w:rPr>
          <w:i/>
          <w:lang w:val="en-US"/>
        </w:rPr>
        <w:t>f</w:t>
      </w:r>
      <w:r w:rsidRPr="00BE0610">
        <w:t xml:space="preserve">  &gt; 100 или </w:t>
      </w:r>
      <w:r w:rsidRPr="00BE0610">
        <w:rPr>
          <w:position w:val="-4"/>
        </w:rPr>
        <w:object w:dxaOrig="220" w:dyaOrig="260">
          <v:shape id="_x0000_i1046" type="#_x0000_t75" style="width:11.5pt;height:12.65pt" o:ole="">
            <v:imagedata r:id="rId50" o:title=""/>
          </v:shape>
          <o:OLEObject Type="Embed" ProgID="Equation.3" ShapeID="_x0000_i1046" DrawAspect="Content" ObjectID="_1808143682" r:id="rId51"/>
        </w:object>
      </w:r>
      <w:r w:rsidRPr="00BE0610">
        <w:rPr>
          <w:i/>
          <w:iCs/>
        </w:rPr>
        <w:t xml:space="preserve">T </w:t>
      </w:r>
      <w:r w:rsidRPr="00BE0610">
        <w:t xml:space="preserve">= </w:t>
      </w:r>
      <w:r w:rsidRPr="00BE0610">
        <w:rPr>
          <w:i/>
          <w:iCs/>
        </w:rPr>
        <w:t xml:space="preserve">0  </w:t>
      </w:r>
      <w:r w:rsidRPr="00BE0610">
        <w:t xml:space="preserve">значение </w:t>
      </w: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>вычисляется по формулам:</w:t>
      </w:r>
    </w:p>
    <w:p w:rsidR="00AE45FD" w:rsidRDefault="00BE0610" w:rsidP="006617BE">
      <w:pPr>
        <w:contextualSpacing/>
        <w:rPr>
          <w:i/>
          <w:iCs/>
        </w:rPr>
      </w:pP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 xml:space="preserve">= </w:t>
      </w:r>
      <w:r w:rsidRPr="00BE0610">
        <w:rPr>
          <w:i/>
          <w:iCs/>
        </w:rPr>
        <w:t xml:space="preserve">0,5 </w:t>
      </w:r>
      <w:r w:rsidRPr="00BE0610">
        <w:t>при v'</w:t>
      </w:r>
      <w:r w:rsidRPr="00BE0610">
        <w:rPr>
          <w:vertAlign w:val="subscript"/>
          <w:lang w:val="en-US"/>
        </w:rPr>
        <w:t>m</w:t>
      </w:r>
      <w:r w:rsidRPr="00BE0610">
        <w:rPr>
          <w:vertAlign w:val="subscript"/>
        </w:rPr>
        <w:t xml:space="preserve"> </w:t>
      </w:r>
      <w:r w:rsidRPr="00BE0610">
        <w:t>≤</w:t>
      </w:r>
      <w:r w:rsidR="00AE45FD">
        <w:rPr>
          <w:i/>
          <w:iCs/>
        </w:rPr>
        <w:t xml:space="preserve"> 0,5</w:t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  <w:t xml:space="preserve">           </w:t>
      </w:r>
      <w:r w:rsidRPr="00BE0610">
        <w:rPr>
          <w:iCs/>
        </w:rPr>
        <w:t xml:space="preserve"> </w:t>
      </w:r>
      <w:r w:rsidR="00AE45FD">
        <w:rPr>
          <w:iCs/>
        </w:rPr>
        <w:t xml:space="preserve">         </w:t>
      </w:r>
      <w:r w:rsidRPr="00BE0610">
        <w:rPr>
          <w:iCs/>
        </w:rPr>
        <w:t>(</w:t>
      </w:r>
      <w:r w:rsidR="00D20824">
        <w:rPr>
          <w:iCs/>
        </w:rPr>
        <w:t>1</w:t>
      </w:r>
      <w:r w:rsidRPr="00BE0610">
        <w:rPr>
          <w:iCs/>
        </w:rPr>
        <w:t>.26)</w:t>
      </w:r>
    </w:p>
    <w:p w:rsidR="00BE0610" w:rsidRPr="00AE45FD" w:rsidRDefault="00BE0610" w:rsidP="006617BE">
      <w:pPr>
        <w:contextualSpacing/>
        <w:rPr>
          <w:i/>
          <w:iCs/>
        </w:rPr>
      </w:pP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>= v'</w:t>
      </w:r>
      <w:r w:rsidRPr="00BE0610">
        <w:rPr>
          <w:i/>
          <w:iCs/>
          <w:vertAlign w:val="subscript"/>
        </w:rPr>
        <w:t>m</w:t>
      </w:r>
      <w:r w:rsidRPr="00BE0610">
        <w:rPr>
          <w:i/>
          <w:iCs/>
        </w:rPr>
        <w:t xml:space="preserve"> </w:t>
      </w:r>
      <w:r w:rsidRPr="00BE0610">
        <w:t xml:space="preserve">при </w:t>
      </w:r>
      <w:r w:rsidRPr="00BE0610">
        <w:rPr>
          <w:i/>
          <w:iCs/>
        </w:rPr>
        <w:t xml:space="preserve">0,5 </w:t>
      </w:r>
      <w:r w:rsidRPr="00BE0610">
        <w:t>&lt; v'</w:t>
      </w:r>
      <w:r w:rsidRPr="00BE0610">
        <w:rPr>
          <w:vertAlign w:val="subscript"/>
        </w:rPr>
        <w:t xml:space="preserve">м </w:t>
      </w:r>
      <w:r w:rsidRPr="00BE0610">
        <w:t xml:space="preserve">≤ 2 </w:t>
      </w:r>
      <w:r w:rsidRPr="00BE0610">
        <w:tab/>
      </w:r>
      <w:r w:rsidRPr="00BE0610">
        <w:tab/>
      </w:r>
      <w:r w:rsidRPr="00BE0610">
        <w:tab/>
      </w:r>
      <w:r w:rsidRPr="00BE0610">
        <w:tab/>
      </w:r>
      <w:r w:rsidRPr="00BE0610">
        <w:tab/>
      </w:r>
      <w:r w:rsidRPr="00BE0610">
        <w:rPr>
          <w:iCs/>
        </w:rPr>
        <w:tab/>
      </w:r>
      <w:r w:rsidRPr="00BE0610">
        <w:rPr>
          <w:iCs/>
        </w:rPr>
        <w:tab/>
      </w:r>
      <w:r w:rsidRPr="00BE0610">
        <w:rPr>
          <w:iCs/>
        </w:rPr>
        <w:tab/>
      </w:r>
      <w:r w:rsidR="00AE45FD">
        <w:rPr>
          <w:iCs/>
        </w:rPr>
        <w:t xml:space="preserve">         </w:t>
      </w:r>
      <w:r w:rsidRPr="00BE0610">
        <w:t>(</w:t>
      </w:r>
      <w:r w:rsidR="00D20824">
        <w:t>1</w:t>
      </w:r>
      <w:r w:rsidRPr="00BE0610">
        <w:t>.27)</w:t>
      </w:r>
    </w:p>
    <w:p w:rsidR="00BE0610" w:rsidRPr="00BE0610" w:rsidRDefault="00BE0610" w:rsidP="006617BE">
      <w:pPr>
        <w:contextualSpacing/>
      </w:pP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 xml:space="preserve">= </w:t>
      </w:r>
      <w:r w:rsidRPr="00BE0610">
        <w:rPr>
          <w:i/>
          <w:iCs/>
        </w:rPr>
        <w:t>2,2v'</w:t>
      </w:r>
      <w:r w:rsidRPr="00BE0610">
        <w:rPr>
          <w:vertAlign w:val="subscript"/>
        </w:rPr>
        <w:t>м</w:t>
      </w:r>
      <w:r w:rsidRPr="00BE0610">
        <w:t xml:space="preserve"> при v'</w:t>
      </w:r>
      <w:r w:rsidRPr="00BE0610">
        <w:rPr>
          <w:vertAlign w:val="subscript"/>
        </w:rPr>
        <w:t>м</w:t>
      </w:r>
      <w:r w:rsidR="00AE45FD">
        <w:t xml:space="preserve"> &gt; 2</w:t>
      </w:r>
      <w:r w:rsidRPr="00BE0610">
        <w:tab/>
      </w:r>
      <w:r w:rsidRPr="00BE0610">
        <w:tab/>
      </w:r>
      <w:r w:rsidRPr="00BE0610">
        <w:tab/>
      </w:r>
      <w:r w:rsidRPr="00BE0610"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Pr="00BE0610">
        <w:t xml:space="preserve"> </w:t>
      </w:r>
      <w:r w:rsidR="00D20824">
        <w:t xml:space="preserve">          </w:t>
      </w:r>
      <w:r w:rsidR="00AE45FD">
        <w:t xml:space="preserve">          </w:t>
      </w:r>
      <w:r w:rsidRPr="00BE0610">
        <w:t>(</w:t>
      </w:r>
      <w:r w:rsidR="00D20824">
        <w:t>1</w:t>
      </w:r>
      <w:r w:rsidRPr="00BE0610">
        <w:t>.28)</w:t>
      </w:r>
    </w:p>
    <w:p w:rsidR="00BE0610" w:rsidRPr="00BE0610" w:rsidRDefault="00BE0610" w:rsidP="006617BE">
      <w:pPr>
        <w:ind w:firstLine="567"/>
        <w:contextualSpacing/>
      </w:pP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При опасной скорости ветра </w:t>
      </w:r>
      <w:r w:rsidRPr="00BE0610">
        <w:rPr>
          <w:i/>
          <w:iCs/>
        </w:rPr>
        <w:t>и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>приземная концентрация вредных веществ С, мг/м</w:t>
      </w:r>
      <w:r w:rsidRPr="00D20824">
        <w:rPr>
          <w:vertAlign w:val="superscript"/>
        </w:rPr>
        <w:t>3</w:t>
      </w:r>
      <w:r w:rsidRPr="00BE0610">
        <w:t xml:space="preserve">, в атмосфере по оси факела выброса на различных расстояниях х, м, </w:t>
      </w:r>
      <w:r w:rsidRPr="00BE0610">
        <w:rPr>
          <w:iCs/>
        </w:rPr>
        <w:t>от</w:t>
      </w:r>
      <w:r w:rsidRPr="00BE0610">
        <w:rPr>
          <w:i/>
          <w:iCs/>
        </w:rPr>
        <w:t xml:space="preserve"> </w:t>
      </w:r>
      <w:r w:rsidRPr="00BE0610">
        <w:t>источника выброса определяется по формуле:</w:t>
      </w:r>
    </w:p>
    <w:p w:rsidR="00BE0610" w:rsidRPr="00BE0610" w:rsidRDefault="00BE0610" w:rsidP="006617BE">
      <w:pPr>
        <w:ind w:firstLine="567"/>
        <w:contextualSpacing/>
      </w:pPr>
    </w:p>
    <w:p w:rsidR="00BE0610" w:rsidRPr="00BE0610" w:rsidRDefault="00BE0610" w:rsidP="006617BE">
      <w:pPr>
        <w:ind w:firstLine="567"/>
        <w:contextualSpacing/>
        <w:jc w:val="right"/>
      </w:pPr>
      <w:r w:rsidRPr="00BE0610">
        <w:rPr>
          <w:i/>
          <w:iCs/>
        </w:rPr>
        <w:t>C=S</w:t>
      </w:r>
      <w:r w:rsidRPr="00BE0610">
        <w:rPr>
          <w:i/>
          <w:iCs/>
          <w:vertAlign w:val="subscript"/>
        </w:rPr>
        <w:t>1</w:t>
      </w:r>
      <w:r w:rsidRPr="00BE0610">
        <w:rPr>
          <w:i/>
          <w:iCs/>
        </w:rPr>
        <w:t>C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/>
          <w:iCs/>
        </w:rPr>
        <w:tab/>
      </w:r>
      <w:r w:rsidRPr="00BE0610">
        <w:rPr>
          <w:iCs/>
        </w:rPr>
        <w:tab/>
      </w:r>
      <w:r w:rsidRPr="00BE0610">
        <w:rPr>
          <w:iCs/>
        </w:rPr>
        <w:tab/>
      </w:r>
      <w:r w:rsidRPr="00BE0610">
        <w:rPr>
          <w:iCs/>
        </w:rPr>
        <w:tab/>
      </w:r>
      <w:r w:rsidRPr="00BE0610">
        <w:rPr>
          <w:iCs/>
        </w:rPr>
        <w:tab/>
      </w:r>
      <w:r w:rsidRPr="00BE0610">
        <w:rPr>
          <w:iCs/>
        </w:rPr>
        <w:tab/>
      </w:r>
      <w:r w:rsidRPr="00BE0610">
        <w:t>(</w:t>
      </w:r>
      <w:r w:rsidR="00D20824">
        <w:t>1</w:t>
      </w:r>
      <w:r w:rsidRPr="00BE0610">
        <w:t>.29)</w:t>
      </w:r>
    </w:p>
    <w:p w:rsidR="00BE0610" w:rsidRPr="00BE0610" w:rsidRDefault="00BE0610" w:rsidP="006617BE">
      <w:pPr>
        <w:ind w:firstLine="567"/>
        <w:contextualSpacing/>
      </w:pPr>
    </w:p>
    <w:p w:rsidR="00BE0610" w:rsidRPr="00BE0610" w:rsidRDefault="00BE0610" w:rsidP="006617BE">
      <w:pPr>
        <w:ind w:firstLine="567"/>
        <w:contextualSpacing/>
      </w:pPr>
      <w:r w:rsidRPr="00BE0610">
        <w:t>где S</w:t>
      </w:r>
      <w:r w:rsidRPr="00BE0610">
        <w:rPr>
          <w:vertAlign w:val="subscript"/>
        </w:rPr>
        <w:t>1</w:t>
      </w:r>
      <w:r w:rsidRPr="00BE0610">
        <w:t xml:space="preserve"> - безразмерный коэффициент, определяемый в зависимости </w:t>
      </w:r>
      <w:r w:rsidRPr="00BE0610">
        <w:rPr>
          <w:i/>
          <w:iCs/>
        </w:rPr>
        <w:t xml:space="preserve">от </w:t>
      </w:r>
      <w:r w:rsidRPr="00BE0610">
        <w:t xml:space="preserve">отношения </w:t>
      </w:r>
      <w:r w:rsidRPr="00BE0610">
        <w:rPr>
          <w:i/>
          <w:iCs/>
        </w:rPr>
        <w:t>xlx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 </w:t>
      </w:r>
      <w:r w:rsidRPr="00BE0610">
        <w:t xml:space="preserve">и коэффициента </w:t>
      </w:r>
      <w:r w:rsidRPr="00BE0610">
        <w:rPr>
          <w:i/>
          <w:iCs/>
        </w:rPr>
        <w:t xml:space="preserve">F </w:t>
      </w:r>
      <w:r w:rsidRPr="00BE0610">
        <w:t>по следующим формулам:</w:t>
      </w:r>
    </w:p>
    <w:p w:rsidR="00BE0610" w:rsidRPr="00BE0610" w:rsidRDefault="00BE0610" w:rsidP="006617BE">
      <w:pPr>
        <w:ind w:firstLine="567"/>
        <w:contextualSpacing/>
      </w:pPr>
    </w:p>
    <w:p w:rsidR="00BE0610" w:rsidRPr="00BE0610" w:rsidRDefault="00BE0610" w:rsidP="006617BE">
      <w:pPr>
        <w:ind w:firstLine="567"/>
        <w:contextualSpacing/>
      </w:pPr>
      <w:r w:rsidRPr="00BE0610">
        <w:t>Если</w:t>
      </w:r>
    </w:p>
    <w:p w:rsidR="00BE0610" w:rsidRPr="00BE0610" w:rsidRDefault="00BE0610" w:rsidP="006617BE">
      <w:pPr>
        <w:ind w:left="48"/>
        <w:contextualSpacing/>
      </w:pPr>
      <w:r w:rsidRPr="00BE0610">
        <w:rPr>
          <w:i/>
          <w:iCs/>
        </w:rPr>
        <w:t>х/х</w:t>
      </w:r>
      <w:r w:rsidRPr="00BE0610">
        <w:rPr>
          <w:vertAlign w:val="subscript"/>
        </w:rPr>
        <w:t>м</w:t>
      </w:r>
      <w:r w:rsidRPr="00BE0610">
        <w:t xml:space="preserve"> ≤  1 , то S</w:t>
      </w:r>
      <w:r w:rsidRPr="00BE0610">
        <w:rPr>
          <w:vertAlign w:val="subscript"/>
        </w:rPr>
        <w:t xml:space="preserve">1 </w:t>
      </w:r>
      <w:r w:rsidRPr="00BE0610">
        <w:t>=  3</w:t>
      </w:r>
      <w:r w:rsidRPr="00BE0610">
        <w:rPr>
          <w:i/>
          <w:iCs/>
        </w:rPr>
        <w:t>(х/х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>)4 -8(х/х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>)</w:t>
      </w:r>
      <w:r w:rsidRPr="00BE0610">
        <w:rPr>
          <w:i/>
          <w:iCs/>
          <w:vertAlign w:val="superscript"/>
        </w:rPr>
        <w:t>3</w:t>
      </w:r>
      <w:r w:rsidRPr="00BE0610">
        <w:t xml:space="preserve"> </w:t>
      </w:r>
      <w:r w:rsidRPr="00BE0610">
        <w:rPr>
          <w:i/>
          <w:iCs/>
        </w:rPr>
        <w:t>+6(х/х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>)</w:t>
      </w:r>
      <w:r w:rsidRPr="00BE0610">
        <w:rPr>
          <w:i/>
          <w:iCs/>
          <w:vertAlign w:val="superscript"/>
        </w:rPr>
        <w:t>2</w:t>
      </w:r>
      <w:r w:rsidRPr="00BE0610">
        <w:t>;</w:t>
      </w:r>
      <w:r w:rsidRPr="00BE0610">
        <w:tab/>
      </w:r>
      <w:r w:rsidRPr="00BE0610"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9E0812">
        <w:rPr>
          <w:iCs/>
        </w:rPr>
        <w:t xml:space="preserve">         </w:t>
      </w:r>
      <w:r w:rsidRPr="00BE0610">
        <w:rPr>
          <w:iCs/>
        </w:rPr>
        <w:t>(</w:t>
      </w:r>
      <w:r w:rsidR="00D20824">
        <w:t>1</w:t>
      </w:r>
      <w:r w:rsidRPr="00BE0610">
        <w:t>.30)</w:t>
      </w:r>
    </w:p>
    <w:p w:rsidR="00BE0610" w:rsidRPr="00BE0610" w:rsidRDefault="00BE0610" w:rsidP="006617BE">
      <w:pPr>
        <w:tabs>
          <w:tab w:val="center" w:pos="3187"/>
        </w:tabs>
        <w:ind w:firstLine="567"/>
        <w:contextualSpacing/>
      </w:pPr>
    </w:p>
    <w:p w:rsidR="00BE0610" w:rsidRPr="00BE0610" w:rsidRDefault="00BE0610" w:rsidP="006617BE">
      <w:pPr>
        <w:contextualSpacing/>
      </w:pPr>
      <w:r w:rsidRPr="00BE0610">
        <w:t xml:space="preserve">если 1 &lt; </w:t>
      </w:r>
      <w:r w:rsidRPr="00BE0610">
        <w:rPr>
          <w:i/>
          <w:iCs/>
        </w:rPr>
        <w:t>х/х</w:t>
      </w:r>
      <w:r w:rsidRPr="00BE0610">
        <w:rPr>
          <w:vertAlign w:val="subscript"/>
        </w:rPr>
        <w:t xml:space="preserve">м </w:t>
      </w:r>
      <w:r w:rsidRPr="00BE0610">
        <w:t xml:space="preserve">≤ 8, то </w:t>
      </w:r>
      <w:r w:rsidR="008D4CC8" w:rsidRPr="00BE0610">
        <w:rPr>
          <w:position w:val="-32"/>
          <w:lang w:val="en-US"/>
        </w:rPr>
        <w:object w:dxaOrig="2060" w:dyaOrig="700">
          <v:shape id="_x0000_i1047" type="#_x0000_t75" style="width:101.95pt;height:35.15pt" o:ole="">
            <v:imagedata r:id="rId52" o:title=""/>
          </v:shape>
          <o:OLEObject Type="Embed" ProgID="Equation.3" ShapeID="_x0000_i1047" DrawAspect="Content" ObjectID="_1808143683" r:id="rId53"/>
        </w:object>
      </w:r>
      <w:r w:rsidRPr="00BE0610">
        <w:t xml:space="preserve">, </w:t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9E0812">
        <w:rPr>
          <w:iCs/>
        </w:rPr>
        <w:t xml:space="preserve">         </w:t>
      </w:r>
      <w:r w:rsidRPr="00BE0610">
        <w:t>(</w:t>
      </w:r>
      <w:r w:rsidR="00D20824">
        <w:t>1</w:t>
      </w:r>
      <w:r w:rsidRPr="00BE0610">
        <w:t>.31)</w:t>
      </w:r>
    </w:p>
    <w:p w:rsidR="00BE0610" w:rsidRPr="00BE0610" w:rsidRDefault="00BE0610" w:rsidP="006617BE">
      <w:pPr>
        <w:ind w:right="1454" w:firstLine="567"/>
        <w:contextualSpacing/>
        <w:rPr>
          <w:u w:val="single"/>
        </w:rPr>
      </w:pPr>
    </w:p>
    <w:p w:rsidR="00BE0610" w:rsidRPr="00BE0610" w:rsidRDefault="00BE0610" w:rsidP="006617BE">
      <w:pPr>
        <w:ind w:right="1454"/>
        <w:contextualSpacing/>
      </w:pPr>
      <w:r w:rsidRPr="00BE0610">
        <w:t xml:space="preserve">если </w:t>
      </w:r>
      <w:r w:rsidRPr="00BE0610">
        <w:rPr>
          <w:i/>
          <w:iCs/>
        </w:rPr>
        <w:t xml:space="preserve">х/х </w:t>
      </w:r>
      <w:r w:rsidRPr="00BE0610">
        <w:t xml:space="preserve">м &gt; 8 то </w:t>
      </w:r>
      <w:r w:rsidRPr="00BE0610">
        <w:rPr>
          <w:lang w:val="en-US"/>
        </w:rPr>
        <w:t>S</w:t>
      </w:r>
      <w:r w:rsidRPr="00BE0610">
        <w:rPr>
          <w:vertAlign w:val="subscript"/>
        </w:rPr>
        <w:t>1</w:t>
      </w:r>
      <w:r w:rsidRPr="00BE0610">
        <w:t xml:space="preserve">и </w:t>
      </w:r>
      <w:r w:rsidRPr="00BE0610">
        <w:rPr>
          <w:i/>
          <w:iCs/>
        </w:rPr>
        <w:t xml:space="preserve">F </w:t>
      </w:r>
      <w:r w:rsidRPr="00BE0610">
        <w:t>= 1, то</w:t>
      </w:r>
    </w:p>
    <w:p w:rsidR="00BE0610" w:rsidRPr="00BE0610" w:rsidRDefault="008D4CC8" w:rsidP="006617BE">
      <w:pPr>
        <w:contextualSpacing/>
      </w:pPr>
      <w:r w:rsidRPr="00BE0610">
        <w:rPr>
          <w:position w:val="-32"/>
        </w:rPr>
        <w:object w:dxaOrig="3540" w:dyaOrig="700">
          <v:shape id="_x0000_i1048" type="#_x0000_t75" style="width:189.5pt;height:36.85pt" o:ole="">
            <v:imagedata r:id="rId54" o:title=""/>
          </v:shape>
          <o:OLEObject Type="Embed" ProgID="Equation.3" ShapeID="_x0000_i1048" DrawAspect="Content" ObjectID="_1808143684" r:id="rId55"/>
        </w:object>
      </w:r>
      <w:r w:rsidR="00BE0610" w:rsidRPr="00BE0610">
        <w:t>,</w:t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D20824">
        <w:rPr>
          <w:iCs/>
        </w:rPr>
        <w:tab/>
      </w:r>
      <w:r w:rsidR="009E0812">
        <w:rPr>
          <w:iCs/>
        </w:rPr>
        <w:t xml:space="preserve">         </w:t>
      </w:r>
      <w:r w:rsidR="00BE0610" w:rsidRPr="00BE0610">
        <w:t>(</w:t>
      </w:r>
      <w:r w:rsidR="00D20824">
        <w:t>1</w:t>
      </w:r>
      <w:r w:rsidR="00BE0610" w:rsidRPr="00BE0610">
        <w:t>.32)</w:t>
      </w:r>
    </w:p>
    <w:p w:rsidR="00BE0610" w:rsidRPr="00BE0610" w:rsidRDefault="00BE0610" w:rsidP="006617BE">
      <w:pPr>
        <w:ind w:firstLine="567"/>
        <w:contextualSpacing/>
        <w:rPr>
          <w:iCs/>
        </w:rPr>
      </w:pPr>
    </w:p>
    <w:p w:rsidR="00BE0610" w:rsidRPr="00BE0610" w:rsidRDefault="00BE0610" w:rsidP="006617BE">
      <w:pPr>
        <w:contextualSpacing/>
        <w:rPr>
          <w:iCs/>
        </w:rPr>
      </w:pPr>
      <w:r w:rsidRPr="00BE0610">
        <w:rPr>
          <w:iCs/>
        </w:rPr>
        <w:t xml:space="preserve">если </w:t>
      </w:r>
    </w:p>
    <w:p w:rsidR="00BE0610" w:rsidRPr="00BE0610" w:rsidRDefault="00BE0610" w:rsidP="006617BE">
      <w:pPr>
        <w:contextualSpacing/>
      </w:pPr>
      <w:r w:rsidRPr="00BE0610">
        <w:t>х/х</w:t>
      </w:r>
      <w:r w:rsidRPr="00BE0610">
        <w:rPr>
          <w:vertAlign w:val="subscript"/>
        </w:rPr>
        <w:t xml:space="preserve">м </w:t>
      </w:r>
      <w:r w:rsidRPr="00BE0610">
        <w:t xml:space="preserve">&gt; 8 и </w:t>
      </w:r>
      <w:r w:rsidRPr="00BE0610">
        <w:rPr>
          <w:lang w:val="en-US"/>
        </w:rPr>
        <w:t>F</w:t>
      </w:r>
      <w:r w:rsidRPr="00BE0610">
        <w:t xml:space="preserve">=1, то  </w:t>
      </w:r>
      <w:r w:rsidR="008D4CC8" w:rsidRPr="00BE0610">
        <w:rPr>
          <w:position w:val="-32"/>
          <w:lang w:val="en-US"/>
        </w:rPr>
        <w:object w:dxaOrig="3519" w:dyaOrig="700">
          <v:shape id="_x0000_i1049" type="#_x0000_t75" style="width:188.35pt;height:38pt" o:ole="">
            <v:imagedata r:id="rId56" o:title=""/>
          </v:shape>
          <o:OLEObject Type="Embed" ProgID="Equation.3" ShapeID="_x0000_i1049" DrawAspect="Content" ObjectID="_1808143685" r:id="rId57"/>
        </w:object>
      </w:r>
      <w:r w:rsidR="00A72BFA">
        <w:t>,</w:t>
      </w:r>
      <w:r w:rsidR="00A72BFA">
        <w:tab/>
      </w:r>
      <w:r w:rsidR="00A72BFA">
        <w:tab/>
      </w:r>
      <w:r w:rsidR="00A72BFA">
        <w:tab/>
      </w:r>
      <w:r w:rsidR="00A72BFA" w:rsidRPr="00BE0610">
        <w:t xml:space="preserve"> </w:t>
      </w:r>
      <w:r w:rsidR="00A72BFA">
        <w:t xml:space="preserve">           </w:t>
      </w:r>
      <w:r w:rsidR="009E0812">
        <w:t xml:space="preserve">         </w:t>
      </w:r>
      <w:r w:rsidRPr="00BE0610">
        <w:t>(</w:t>
      </w:r>
      <w:r w:rsidR="00A72BFA">
        <w:t>1</w:t>
      </w:r>
      <w:r w:rsidRPr="00BE0610">
        <w:t>.33)</w:t>
      </w:r>
    </w:p>
    <w:p w:rsidR="00BE0610" w:rsidRPr="00BE0610" w:rsidRDefault="00BE0610" w:rsidP="006617BE">
      <w:pPr>
        <w:ind w:left="6372" w:firstLine="567"/>
        <w:contextualSpacing/>
      </w:pPr>
    </w:p>
    <w:p w:rsidR="00BE0610" w:rsidRPr="00BE0610" w:rsidRDefault="00BE0610" w:rsidP="006617BE">
      <w:pPr>
        <w:ind w:firstLine="567"/>
        <w:contextualSpacing/>
        <w:jc w:val="both"/>
      </w:pPr>
      <w:r w:rsidRPr="00BE0610">
        <w:t xml:space="preserve">Пользуясь формулой для расчета концентрации и зная в каждом конкретном случае расстояние </w:t>
      </w:r>
      <w:r w:rsidRPr="00BE0610">
        <w:rPr>
          <w:i/>
          <w:iCs/>
        </w:rPr>
        <w:t xml:space="preserve">Х </w:t>
      </w:r>
      <w:r w:rsidRPr="00BE0610">
        <w:rPr>
          <w:iCs/>
        </w:rPr>
        <w:t>от</w:t>
      </w:r>
      <w:r w:rsidRPr="00BE0610">
        <w:rPr>
          <w:i/>
          <w:iCs/>
        </w:rPr>
        <w:t xml:space="preserve"> </w:t>
      </w:r>
      <w:r w:rsidRPr="00BE0610">
        <w:t>источника выброса до начала населенного пункта (жилой застройки), можно рассчитать концентрацию вредного вещества в атмосферном воздухе населенного пункта.</w:t>
      </w:r>
    </w:p>
    <w:p w:rsidR="00BE0610" w:rsidRPr="00BE0610" w:rsidRDefault="00BE0610" w:rsidP="006617BE">
      <w:pPr>
        <w:ind w:left="571" w:right="3777" w:firstLine="567"/>
        <w:contextualSpacing/>
        <w:jc w:val="both"/>
        <w:rPr>
          <w:i/>
          <w:iCs/>
        </w:rPr>
      </w:pPr>
      <w:r w:rsidRPr="00BE0610">
        <w:rPr>
          <w:i/>
          <w:iCs/>
        </w:rPr>
        <w:t>Если х/х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 xml:space="preserve">= </w:t>
      </w:r>
      <w:r w:rsidRPr="00BE0610">
        <w:t>1, то S</w:t>
      </w:r>
      <w:r w:rsidRPr="00BE0610">
        <w:rPr>
          <w:vertAlign w:val="subscript"/>
        </w:rPr>
        <w:t>1</w:t>
      </w:r>
      <w:r w:rsidRPr="00BE0610">
        <w:t xml:space="preserve"> = 1 и </w:t>
      </w:r>
      <w:r w:rsidRPr="00BE0610">
        <w:rPr>
          <w:i/>
          <w:iCs/>
        </w:rPr>
        <w:t>С</w:t>
      </w:r>
      <w:r w:rsidRPr="00BE0610">
        <w:rPr>
          <w:i/>
          <w:iCs/>
          <w:vertAlign w:val="subscript"/>
        </w:rPr>
        <w:t>х</w:t>
      </w:r>
      <w:r w:rsidRPr="00BE0610">
        <w:rPr>
          <w:i/>
          <w:iCs/>
        </w:rPr>
        <w:t xml:space="preserve"> </w:t>
      </w:r>
      <w:r w:rsidRPr="00BE0610">
        <w:t xml:space="preserve">= </w:t>
      </w:r>
      <w:r w:rsidRPr="00BE0610">
        <w:rPr>
          <w:i/>
          <w:iCs/>
        </w:rPr>
        <w:t>С</w:t>
      </w:r>
      <w:r w:rsidRPr="00BE0610">
        <w:rPr>
          <w:i/>
          <w:iCs/>
          <w:vertAlign w:val="subscript"/>
        </w:rPr>
        <w:t>м</w:t>
      </w:r>
      <w:r w:rsidRPr="00BE0610">
        <w:rPr>
          <w:i/>
          <w:iCs/>
        </w:rPr>
        <w:t>.</w:t>
      </w:r>
    </w:p>
    <w:p w:rsidR="00BE0610" w:rsidRPr="00BE0610" w:rsidRDefault="00BE0610" w:rsidP="006617BE">
      <w:pPr>
        <w:ind w:firstLine="567"/>
        <w:contextualSpacing/>
        <w:jc w:val="both"/>
        <w:rPr>
          <w:i/>
          <w:iCs/>
        </w:rPr>
      </w:pPr>
      <w:r w:rsidRPr="00BE0610">
        <w:t>Для всех других отношений х/х</w:t>
      </w:r>
      <w:r w:rsidRPr="00BE0610">
        <w:rPr>
          <w:vertAlign w:val="subscript"/>
        </w:rPr>
        <w:t>м</w:t>
      </w:r>
      <w:r w:rsidRPr="00BE0610">
        <w:t xml:space="preserve"> имеем S</w:t>
      </w:r>
      <w:r w:rsidRPr="00BE0610">
        <w:rPr>
          <w:vertAlign w:val="subscript"/>
        </w:rPr>
        <w:t xml:space="preserve">1 </w:t>
      </w:r>
      <w:r w:rsidRPr="00BE0610">
        <w:t>&lt; 1 и С</w:t>
      </w:r>
      <w:r w:rsidRPr="00BE0610">
        <w:rPr>
          <w:vertAlign w:val="subscript"/>
        </w:rPr>
        <w:t>х</w:t>
      </w:r>
      <w:r w:rsidRPr="00BE0610">
        <w:t xml:space="preserve">&lt; </w:t>
      </w:r>
      <w:r w:rsidRPr="00BE0610">
        <w:rPr>
          <w:i/>
          <w:iCs/>
        </w:rPr>
        <w:t>С</w:t>
      </w:r>
      <w:r w:rsidRPr="00BE0610">
        <w:rPr>
          <w:i/>
          <w:iCs/>
          <w:vertAlign w:val="subscript"/>
        </w:rPr>
        <w:t>м</w:t>
      </w:r>
      <w:r w:rsidR="00A72BFA" w:rsidRPr="00A72BFA">
        <w:rPr>
          <w:i/>
          <w:iCs/>
        </w:rPr>
        <w:t>.</w:t>
      </w:r>
    </w:p>
    <w:p w:rsidR="00F70148" w:rsidRPr="00F70148" w:rsidRDefault="00F70148" w:rsidP="006617BE">
      <w:pPr>
        <w:ind w:firstLine="567"/>
        <w:contextualSpacing/>
        <w:jc w:val="both"/>
        <w:rPr>
          <w:color w:val="000000"/>
        </w:rPr>
      </w:pPr>
      <w:r w:rsidRPr="00F70148">
        <w:rPr>
          <w:color w:val="000000"/>
        </w:rPr>
        <w:t xml:space="preserve">Для низких и наземных источников (высотой </w:t>
      </w:r>
      <w:r w:rsidRPr="00F70148">
        <w:rPr>
          <w:i/>
          <w:iCs/>
          <w:color w:val="000000"/>
        </w:rPr>
        <w:t xml:space="preserve">Н </w:t>
      </w:r>
      <w:r w:rsidRPr="00F70148">
        <w:rPr>
          <w:color w:val="000000"/>
        </w:rPr>
        <w:t xml:space="preserve">не более </w:t>
      </w:r>
      <w:smartTag w:uri="urn:schemas-microsoft-com:office:smarttags" w:element="metricconverter">
        <w:smartTagPr>
          <w:attr w:name="ProductID" w:val="10 м"/>
        </w:smartTagPr>
        <w:r w:rsidRPr="00F70148">
          <w:rPr>
            <w:color w:val="000000"/>
          </w:rPr>
          <w:t>10 м</w:t>
        </w:r>
      </w:smartTag>
      <w:r w:rsidRPr="00F70148">
        <w:rPr>
          <w:color w:val="000000"/>
        </w:rPr>
        <w:t xml:space="preserve">) при значениях </w:t>
      </w:r>
      <w:r w:rsidRPr="00F70148">
        <w:rPr>
          <w:i/>
          <w:iCs/>
          <w:color w:val="000000"/>
        </w:rPr>
        <w:t>х/х</w:t>
      </w:r>
      <w:r w:rsidRPr="00F70148">
        <w:rPr>
          <w:i/>
          <w:iCs/>
          <w:color w:val="000000"/>
          <w:vertAlign w:val="subscript"/>
        </w:rPr>
        <w:t>м</w:t>
      </w:r>
      <w:r w:rsidRPr="00F70148">
        <w:rPr>
          <w:i/>
          <w:iCs/>
          <w:color w:val="000000"/>
        </w:rPr>
        <w:t xml:space="preserve"> &lt; </w:t>
      </w:r>
      <w:r w:rsidRPr="00F70148">
        <w:rPr>
          <w:color w:val="000000"/>
        </w:rPr>
        <w:t xml:space="preserve">1 величина </w:t>
      </w:r>
      <w:r w:rsidRPr="00F70148">
        <w:rPr>
          <w:i/>
          <w:iCs/>
          <w:color w:val="000000"/>
          <w:lang w:val="en-US"/>
        </w:rPr>
        <w:t>S</w:t>
      </w:r>
      <w:r w:rsidRPr="00F70148">
        <w:rPr>
          <w:i/>
          <w:iCs/>
          <w:color w:val="000000"/>
          <w:vertAlign w:val="subscript"/>
        </w:rPr>
        <w:t>1</w:t>
      </w:r>
      <w:r w:rsidRPr="00F70148">
        <w:rPr>
          <w:i/>
          <w:iCs/>
          <w:color w:val="000000"/>
        </w:rPr>
        <w:t xml:space="preserve">, </w:t>
      </w:r>
      <w:r w:rsidRPr="00F70148">
        <w:rPr>
          <w:color w:val="000000"/>
        </w:rPr>
        <w:t>в (</w:t>
      </w:r>
      <w:r>
        <w:rPr>
          <w:color w:val="000000"/>
        </w:rPr>
        <w:t>1.</w:t>
      </w:r>
      <w:r w:rsidRPr="00F70148">
        <w:rPr>
          <w:color w:val="000000"/>
        </w:rPr>
        <w:t xml:space="preserve">16) заменяется на величину </w:t>
      </w:r>
      <w:r w:rsidRPr="00F70148">
        <w:rPr>
          <w:i/>
          <w:iCs/>
          <w:color w:val="000000"/>
          <w:lang w:val="en-US"/>
        </w:rPr>
        <w:t>S</w:t>
      </w:r>
      <w:r w:rsidRPr="00F70148">
        <w:rPr>
          <w:i/>
          <w:iCs/>
          <w:color w:val="000000"/>
          <w:vertAlign w:val="subscript"/>
        </w:rPr>
        <w:t>1</w:t>
      </w:r>
      <w:r w:rsidRPr="00F70148">
        <w:rPr>
          <w:i/>
          <w:iCs/>
          <w:color w:val="000000"/>
          <w:vertAlign w:val="superscript"/>
          <w:lang w:val="en-US"/>
        </w:rPr>
        <w:t>H</w:t>
      </w:r>
      <w:r w:rsidRPr="00F70148">
        <w:rPr>
          <w:i/>
          <w:iCs/>
          <w:color w:val="000000"/>
        </w:rPr>
        <w:t xml:space="preserve">, </w:t>
      </w:r>
      <w:r w:rsidRPr="00F70148">
        <w:rPr>
          <w:color w:val="000000"/>
        </w:rPr>
        <w:t xml:space="preserve">определяемую в зависимости от </w:t>
      </w:r>
      <w:r w:rsidRPr="00F70148">
        <w:rPr>
          <w:i/>
          <w:iCs/>
          <w:color w:val="000000"/>
        </w:rPr>
        <w:t>х/х</w:t>
      </w:r>
      <w:r w:rsidRPr="00F70148">
        <w:rPr>
          <w:i/>
          <w:iCs/>
          <w:color w:val="000000"/>
          <w:vertAlign w:val="subscript"/>
        </w:rPr>
        <w:t>м</w:t>
      </w:r>
      <w:r w:rsidRPr="00F70148">
        <w:rPr>
          <w:i/>
          <w:iCs/>
          <w:color w:val="000000"/>
        </w:rPr>
        <w:t xml:space="preserve"> </w:t>
      </w:r>
      <w:r w:rsidRPr="00F70148">
        <w:rPr>
          <w:color w:val="000000"/>
        </w:rPr>
        <w:t xml:space="preserve">и </w:t>
      </w:r>
      <w:r w:rsidRPr="00F70148">
        <w:rPr>
          <w:i/>
          <w:iCs/>
          <w:color w:val="000000"/>
        </w:rPr>
        <w:t xml:space="preserve">Н </w:t>
      </w:r>
      <w:r w:rsidRPr="00F70148">
        <w:rPr>
          <w:color w:val="000000"/>
        </w:rPr>
        <w:t>по формуле:</w:t>
      </w:r>
    </w:p>
    <w:p w:rsidR="00F70148" w:rsidRPr="00F70148" w:rsidRDefault="00F70148" w:rsidP="006617BE">
      <w:pPr>
        <w:ind w:firstLine="567"/>
        <w:contextualSpacing/>
        <w:rPr>
          <w:color w:val="000000"/>
        </w:rPr>
      </w:pPr>
    </w:p>
    <w:p w:rsidR="00F70148" w:rsidRPr="00F70148" w:rsidRDefault="008D4CC8" w:rsidP="006617BE">
      <w:pPr>
        <w:contextualSpacing/>
        <w:rPr>
          <w:color w:val="000000"/>
        </w:rPr>
      </w:pPr>
      <w:r w:rsidRPr="00F70148">
        <w:rPr>
          <w:color w:val="000000"/>
          <w:position w:val="-10"/>
          <w:lang w:val="en-US"/>
        </w:rPr>
        <w:object w:dxaOrig="3640" w:dyaOrig="380">
          <v:shape id="_x0000_i1050" type="#_x0000_t75" style="width:184.3pt;height:19pt" o:ole="">
            <v:imagedata r:id="rId58" o:title=""/>
          </v:shape>
          <o:OLEObject Type="Embed" ProgID="Equation.3" ShapeID="_x0000_i1050" DrawAspect="Content" ObjectID="_1808143686" r:id="rId59"/>
        </w:object>
      </w:r>
      <w:r w:rsidR="00F70148" w:rsidRPr="00F70148">
        <w:rPr>
          <w:color w:val="000000"/>
        </w:rPr>
        <w:t>, при 2</w:t>
      </w:r>
      <w:r w:rsidR="00F70148" w:rsidRPr="00F70148">
        <w:rPr>
          <w:color w:val="000000"/>
          <w:position w:val="-4"/>
        </w:rPr>
        <w:object w:dxaOrig="200" w:dyaOrig="240">
          <v:shape id="_x0000_i1051" type="#_x0000_t75" style="width:10.35pt;height:12.1pt" o:ole="">
            <v:imagedata r:id="rId60" o:title=""/>
          </v:shape>
          <o:OLEObject Type="Embed" ProgID="Equation.3" ShapeID="_x0000_i1051" DrawAspect="Content" ObjectID="_1808143687" r:id="rId61"/>
        </w:object>
      </w:r>
      <w:r w:rsidR="00F70148" w:rsidRPr="00F70148">
        <w:rPr>
          <w:color w:val="000000"/>
        </w:rPr>
        <w:t xml:space="preserve"> Н &lt;10</w:t>
      </w:r>
      <w:r w:rsidR="00F70148" w:rsidRPr="00F70148">
        <w:rPr>
          <w:color w:val="000000"/>
        </w:rPr>
        <w:tab/>
      </w:r>
      <w:r w:rsidR="00F70148" w:rsidRPr="00F70148">
        <w:rPr>
          <w:iCs/>
          <w:color w:val="000000"/>
        </w:rPr>
        <w:tab/>
      </w:r>
      <w:r w:rsidR="00F70148" w:rsidRPr="00F70148">
        <w:rPr>
          <w:iCs/>
          <w:color w:val="000000"/>
        </w:rPr>
        <w:tab/>
      </w:r>
      <w:r w:rsidR="0088544B">
        <w:rPr>
          <w:iCs/>
          <w:color w:val="000000"/>
        </w:rPr>
        <w:t xml:space="preserve">          </w:t>
      </w:r>
      <w:r w:rsidR="009E0812">
        <w:rPr>
          <w:iCs/>
          <w:color w:val="000000"/>
        </w:rPr>
        <w:t xml:space="preserve">          </w:t>
      </w:r>
      <w:r w:rsidR="0088544B">
        <w:rPr>
          <w:iCs/>
          <w:color w:val="000000"/>
        </w:rPr>
        <w:t xml:space="preserve"> </w:t>
      </w:r>
      <w:r w:rsidR="00F70148" w:rsidRPr="00F70148">
        <w:rPr>
          <w:color w:val="000000"/>
        </w:rPr>
        <w:t>(</w:t>
      </w:r>
      <w:r w:rsidR="00F70148">
        <w:rPr>
          <w:color w:val="000000"/>
        </w:rPr>
        <w:t>1</w:t>
      </w:r>
      <w:r w:rsidR="00F70148" w:rsidRPr="00F70148">
        <w:rPr>
          <w:color w:val="000000"/>
        </w:rPr>
        <w:t>.34)</w:t>
      </w:r>
    </w:p>
    <w:p w:rsidR="00F70148" w:rsidRPr="00F70148" w:rsidRDefault="00F70148" w:rsidP="006617BE">
      <w:pPr>
        <w:ind w:firstLine="567"/>
        <w:contextualSpacing/>
      </w:pPr>
    </w:p>
    <w:p w:rsidR="00F70148" w:rsidRPr="00F70148" w:rsidRDefault="00F70148" w:rsidP="006617BE">
      <w:pPr>
        <w:ind w:firstLine="567"/>
        <w:contextualSpacing/>
      </w:pPr>
      <w:r w:rsidRPr="00F70148">
        <w:t xml:space="preserve">Значение приземной концентрации вредных веществ в атмосфере </w:t>
      </w:r>
      <w:r w:rsidRPr="00F70148">
        <w:rPr>
          <w:i/>
          <w:iCs/>
        </w:rPr>
        <w:t>С</w:t>
      </w:r>
      <w:r w:rsidRPr="00F70148">
        <w:rPr>
          <w:i/>
          <w:iCs/>
          <w:vertAlign w:val="subscript"/>
        </w:rPr>
        <w:t xml:space="preserve">у </w:t>
      </w:r>
      <w:r w:rsidRPr="00F70148">
        <w:rPr>
          <w:i/>
          <w:iCs/>
        </w:rPr>
        <w:t xml:space="preserve">&gt; </w:t>
      </w:r>
      <w:r w:rsidRPr="00F70148">
        <w:t>мг/м</w:t>
      </w:r>
      <w:r w:rsidRPr="00F70148">
        <w:rPr>
          <w:vertAlign w:val="superscript"/>
        </w:rPr>
        <w:t>3</w:t>
      </w:r>
      <w:r w:rsidRPr="00F70148">
        <w:t xml:space="preserve">, на расстоянии </w:t>
      </w:r>
      <w:r w:rsidRPr="00F70148">
        <w:rPr>
          <w:i/>
          <w:iCs/>
        </w:rPr>
        <w:t xml:space="preserve">у, </w:t>
      </w:r>
      <w:r w:rsidRPr="00F70148">
        <w:t>м, по перпендикуляру к оси факела выброса определяется по формуле:</w:t>
      </w:r>
    </w:p>
    <w:p w:rsidR="00F70148" w:rsidRPr="00F70148" w:rsidRDefault="00F70148" w:rsidP="006617BE">
      <w:pPr>
        <w:ind w:firstLine="567"/>
        <w:contextualSpacing/>
      </w:pPr>
    </w:p>
    <w:p w:rsidR="00F70148" w:rsidRPr="00F70148" w:rsidRDefault="00F70148" w:rsidP="006617BE">
      <w:pPr>
        <w:ind w:firstLine="567"/>
        <w:contextualSpacing/>
        <w:jc w:val="right"/>
      </w:pPr>
      <w:r w:rsidRPr="00F70148">
        <w:rPr>
          <w:i/>
          <w:iCs/>
          <w:lang w:val="en-US"/>
        </w:rPr>
        <w:t>C</w:t>
      </w:r>
      <w:r w:rsidRPr="00F70148">
        <w:rPr>
          <w:i/>
          <w:iCs/>
          <w:vertAlign w:val="subscript"/>
          <w:lang w:val="en-US"/>
        </w:rPr>
        <w:t>y</w:t>
      </w:r>
      <w:r w:rsidRPr="00F70148">
        <w:rPr>
          <w:i/>
          <w:iCs/>
        </w:rPr>
        <w:t>=</w:t>
      </w:r>
      <w:r w:rsidRPr="00F70148">
        <w:rPr>
          <w:i/>
          <w:iCs/>
          <w:lang w:val="en-US"/>
        </w:rPr>
        <w:t>S</w:t>
      </w:r>
      <w:r w:rsidRPr="00F70148">
        <w:rPr>
          <w:i/>
          <w:iCs/>
          <w:vertAlign w:val="subscript"/>
        </w:rPr>
        <w:t>2</w:t>
      </w:r>
      <w:r w:rsidRPr="00F70148">
        <w:rPr>
          <w:i/>
          <w:iCs/>
          <w:lang w:val="en-US"/>
        </w:rPr>
        <w:t>C</w:t>
      </w:r>
      <w:r w:rsidRPr="00F70148">
        <w:rPr>
          <w:i/>
          <w:iCs/>
        </w:rPr>
        <w:t>,</w:t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t>(</w:t>
      </w:r>
      <w:r>
        <w:t>1</w:t>
      </w:r>
      <w:r w:rsidRPr="00F70148">
        <w:t>.35)</w:t>
      </w:r>
    </w:p>
    <w:p w:rsidR="00F70148" w:rsidRPr="00F70148" w:rsidRDefault="00F70148" w:rsidP="006617BE">
      <w:pPr>
        <w:ind w:firstLine="567"/>
        <w:contextualSpacing/>
        <w:rPr>
          <w:i/>
          <w:iCs/>
          <w:vertAlign w:val="subscript"/>
        </w:rPr>
      </w:pPr>
      <w:r w:rsidRPr="00F70148">
        <w:t xml:space="preserve">где </w:t>
      </w:r>
      <w:r w:rsidRPr="00F70148">
        <w:rPr>
          <w:i/>
          <w:iCs/>
          <w:lang w:val="en-US"/>
        </w:rPr>
        <w:t>S</w:t>
      </w:r>
      <w:r w:rsidRPr="00F70148">
        <w:rPr>
          <w:i/>
          <w:iCs/>
          <w:vertAlign w:val="subscript"/>
        </w:rPr>
        <w:t>2</w:t>
      </w:r>
      <w:r w:rsidRPr="00F70148">
        <w:rPr>
          <w:i/>
          <w:iCs/>
        </w:rPr>
        <w:t xml:space="preserve"> </w:t>
      </w:r>
      <w:r w:rsidRPr="00F70148">
        <w:t xml:space="preserve">- безразмерный коэффициент, определяемый в зависимости от скорости ветра </w:t>
      </w:r>
      <w:r w:rsidRPr="00F70148">
        <w:rPr>
          <w:i/>
          <w:iCs/>
        </w:rPr>
        <w:t xml:space="preserve">и, </w:t>
      </w:r>
      <w:r w:rsidRPr="00F70148">
        <w:t xml:space="preserve">м/с, и отношения </w:t>
      </w:r>
      <w:r w:rsidRPr="00F70148">
        <w:rPr>
          <w:i/>
          <w:iCs/>
        </w:rPr>
        <w:t xml:space="preserve">у/х </w:t>
      </w:r>
      <w:r w:rsidRPr="00F70148">
        <w:t xml:space="preserve">по значению аргумента </w:t>
      </w:r>
      <w:r w:rsidRPr="00F70148">
        <w:rPr>
          <w:i/>
          <w:iCs/>
          <w:lang w:val="en-US"/>
        </w:rPr>
        <w:t>t</w:t>
      </w:r>
      <w:r w:rsidRPr="00F70148">
        <w:rPr>
          <w:i/>
          <w:iCs/>
          <w:vertAlign w:val="subscript"/>
          <w:lang w:val="en-US"/>
        </w:rPr>
        <w:t>y</w:t>
      </w:r>
    </w:p>
    <w:p w:rsidR="00F70148" w:rsidRPr="00F70148" w:rsidRDefault="00F70148" w:rsidP="006617BE">
      <w:pPr>
        <w:ind w:firstLine="567"/>
        <w:contextualSpacing/>
        <w:rPr>
          <w:i/>
          <w:iCs/>
        </w:rPr>
      </w:pPr>
    </w:p>
    <w:p w:rsidR="00F70148" w:rsidRPr="00F70148" w:rsidRDefault="00F70148" w:rsidP="006617BE">
      <w:pPr>
        <w:contextualSpacing/>
      </w:pPr>
      <w:r w:rsidRPr="00F70148">
        <w:rPr>
          <w:i/>
          <w:iCs/>
          <w:lang w:val="en-US"/>
        </w:rPr>
        <w:t>t</w:t>
      </w:r>
      <w:r w:rsidRPr="00F70148">
        <w:rPr>
          <w:i/>
          <w:iCs/>
          <w:vertAlign w:val="subscript"/>
          <w:lang w:val="en-US"/>
        </w:rPr>
        <w:t>y</w:t>
      </w:r>
      <w:r w:rsidRPr="00F70148">
        <w:rPr>
          <w:i/>
          <w:iCs/>
        </w:rPr>
        <w:t xml:space="preserve"> </w:t>
      </w:r>
      <w:r w:rsidRPr="00F70148">
        <w:t xml:space="preserve">= </w:t>
      </w:r>
      <w:r w:rsidRPr="00F70148">
        <w:rPr>
          <w:i/>
          <w:iCs/>
        </w:rPr>
        <w:t>и</w:t>
      </w:r>
      <w:r w:rsidRPr="00F70148">
        <w:rPr>
          <w:i/>
          <w:iCs/>
          <w:lang w:val="en-US"/>
        </w:rPr>
        <w:t>y</w:t>
      </w:r>
      <w:r w:rsidRPr="00F70148">
        <w:rPr>
          <w:i/>
          <w:iCs/>
          <w:vertAlign w:val="superscript"/>
        </w:rPr>
        <w:t>2</w:t>
      </w:r>
      <w:r w:rsidRPr="00F70148">
        <w:rPr>
          <w:i/>
          <w:iCs/>
        </w:rPr>
        <w:t xml:space="preserve">/ </w:t>
      </w:r>
      <w:r w:rsidRPr="00F70148">
        <w:rPr>
          <w:i/>
          <w:iCs/>
          <w:lang w:val="en-US"/>
        </w:rPr>
        <w:t>x</w:t>
      </w:r>
      <w:r w:rsidRPr="00F70148">
        <w:rPr>
          <w:i/>
          <w:iCs/>
          <w:vertAlign w:val="superscript"/>
        </w:rPr>
        <w:t>2</w:t>
      </w:r>
      <w:r w:rsidRPr="00F70148">
        <w:rPr>
          <w:i/>
          <w:iCs/>
        </w:rPr>
        <w:t xml:space="preserve"> </w:t>
      </w:r>
      <w:r w:rsidRPr="00F70148">
        <w:t xml:space="preserve">при </w:t>
      </w:r>
      <w:r w:rsidRPr="00F70148">
        <w:rPr>
          <w:i/>
          <w:iCs/>
        </w:rPr>
        <w:t xml:space="preserve">и </w:t>
      </w:r>
      <w:r w:rsidRPr="00F70148">
        <w:rPr>
          <w:i/>
          <w:iCs/>
          <w:position w:val="-4"/>
        </w:rPr>
        <w:object w:dxaOrig="200" w:dyaOrig="240">
          <v:shape id="_x0000_i1052" type="#_x0000_t75" style="width:10.35pt;height:12.1pt" o:ole="">
            <v:imagedata r:id="rId62" o:title=""/>
          </v:shape>
          <o:OLEObject Type="Embed" ProgID="Equation.3" ShapeID="_x0000_i1052" DrawAspect="Content" ObjectID="_1808143688" r:id="rId63"/>
        </w:object>
      </w:r>
      <w:r w:rsidRPr="00F70148">
        <w:rPr>
          <w:iCs/>
        </w:rPr>
        <w:t>5;</w:t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="00F14A5F">
        <w:rPr>
          <w:iCs/>
        </w:rPr>
        <w:tab/>
        <w:t xml:space="preserve">         </w:t>
      </w:r>
      <w:r w:rsidRPr="00F70148">
        <w:rPr>
          <w:iCs/>
        </w:rPr>
        <w:t>(</w:t>
      </w:r>
      <w:r>
        <w:rPr>
          <w:iCs/>
        </w:rPr>
        <w:t>1</w:t>
      </w:r>
      <w:r w:rsidRPr="00F70148">
        <w:rPr>
          <w:iCs/>
        </w:rPr>
        <w:t>.36)</w:t>
      </w:r>
    </w:p>
    <w:p w:rsidR="00F70148" w:rsidRPr="00F70148" w:rsidRDefault="00F70148" w:rsidP="006617BE">
      <w:pPr>
        <w:contextualSpacing/>
        <w:rPr>
          <w:iCs/>
        </w:rPr>
      </w:pPr>
      <w:r w:rsidRPr="00F70148">
        <w:rPr>
          <w:i/>
          <w:iCs/>
          <w:lang w:val="en-US"/>
        </w:rPr>
        <w:t>t</w:t>
      </w:r>
      <w:r w:rsidRPr="00F70148">
        <w:rPr>
          <w:i/>
          <w:iCs/>
          <w:vertAlign w:val="subscript"/>
          <w:lang w:val="en-US"/>
        </w:rPr>
        <w:t>y</w:t>
      </w:r>
      <w:r w:rsidRPr="00F70148">
        <w:rPr>
          <w:i/>
          <w:iCs/>
        </w:rPr>
        <w:t>=5</w:t>
      </w:r>
      <w:r w:rsidRPr="00F70148">
        <w:rPr>
          <w:i/>
          <w:iCs/>
          <w:lang w:val="en-US"/>
        </w:rPr>
        <w:t>y</w:t>
      </w:r>
      <w:r w:rsidRPr="00F70148">
        <w:rPr>
          <w:i/>
          <w:iCs/>
          <w:vertAlign w:val="superscript"/>
        </w:rPr>
        <w:t>2</w:t>
      </w:r>
      <w:r w:rsidRPr="00F70148">
        <w:rPr>
          <w:i/>
          <w:iCs/>
        </w:rPr>
        <w:t>/</w:t>
      </w:r>
      <w:r w:rsidRPr="00F70148">
        <w:rPr>
          <w:i/>
          <w:iCs/>
          <w:lang w:val="en-US"/>
        </w:rPr>
        <w:t>x</w:t>
      </w:r>
      <w:r w:rsidRPr="00F70148">
        <w:rPr>
          <w:i/>
          <w:iCs/>
          <w:vertAlign w:val="superscript"/>
        </w:rPr>
        <w:t>2</w:t>
      </w:r>
      <w:r w:rsidRPr="00F70148">
        <w:rPr>
          <w:i/>
          <w:iCs/>
        </w:rPr>
        <w:t xml:space="preserve"> при </w:t>
      </w:r>
      <w:r w:rsidRPr="00F70148">
        <w:rPr>
          <w:i/>
          <w:iCs/>
          <w:lang w:val="en-US"/>
        </w:rPr>
        <w:t>u</w:t>
      </w:r>
      <w:r w:rsidRPr="00F70148">
        <w:rPr>
          <w:i/>
          <w:iCs/>
        </w:rPr>
        <w:t xml:space="preserve"> &gt; 5</w:t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>
        <w:rPr>
          <w:iCs/>
        </w:rPr>
        <w:tab/>
        <w:t xml:space="preserve">           </w:t>
      </w:r>
      <w:r w:rsidRPr="00F70148">
        <w:rPr>
          <w:iCs/>
        </w:rPr>
        <w:t xml:space="preserve"> </w:t>
      </w:r>
      <w:r w:rsidR="00F14A5F">
        <w:rPr>
          <w:iCs/>
        </w:rPr>
        <w:t xml:space="preserve">                     </w:t>
      </w:r>
      <w:r w:rsidRPr="00F70148">
        <w:rPr>
          <w:iCs/>
        </w:rPr>
        <w:t>(</w:t>
      </w:r>
      <w:r>
        <w:rPr>
          <w:iCs/>
        </w:rPr>
        <w:t>1</w:t>
      </w:r>
      <w:r w:rsidRPr="00F70148">
        <w:rPr>
          <w:iCs/>
        </w:rPr>
        <w:t>.37)</w:t>
      </w:r>
    </w:p>
    <w:p w:rsidR="00F70148" w:rsidRPr="00F70148" w:rsidRDefault="00F70148" w:rsidP="006617BE">
      <w:pPr>
        <w:ind w:firstLine="567"/>
        <w:contextualSpacing/>
      </w:pPr>
    </w:p>
    <w:p w:rsidR="00F70148" w:rsidRPr="00F70148" w:rsidRDefault="00F70148" w:rsidP="006617BE">
      <w:pPr>
        <w:ind w:firstLine="567"/>
        <w:contextualSpacing/>
      </w:pPr>
      <w:r w:rsidRPr="00F70148">
        <w:t>по формуле</w:t>
      </w:r>
    </w:p>
    <w:p w:rsidR="00F70148" w:rsidRPr="00F70148" w:rsidRDefault="00F70148" w:rsidP="006617BE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ind w:right="268" w:firstLine="567"/>
        <w:contextualSpacing/>
      </w:pPr>
    </w:p>
    <w:p w:rsidR="00F70148" w:rsidRPr="00F70148" w:rsidRDefault="008D4CC8" w:rsidP="006617BE">
      <w:pPr>
        <w:ind w:firstLine="567"/>
        <w:contextualSpacing/>
        <w:jc w:val="right"/>
      </w:pPr>
      <w:r w:rsidRPr="00F70148">
        <w:rPr>
          <w:position w:val="-38"/>
          <w:lang w:val="en-US"/>
        </w:rPr>
        <w:object w:dxaOrig="3580" w:dyaOrig="760">
          <v:shape id="_x0000_i1053" type="#_x0000_t75" style="width:174.55pt;height:36.85pt" o:ole="">
            <v:imagedata r:id="rId64" o:title=""/>
          </v:shape>
          <o:OLEObject Type="Embed" ProgID="Equation.3" ShapeID="_x0000_i1053" DrawAspect="Content" ObjectID="_1808143689" r:id="rId65"/>
        </w:object>
      </w:r>
      <w:r w:rsidR="00F70148" w:rsidRPr="00F70148">
        <w:t>,</w:t>
      </w:r>
      <w:r w:rsidR="00F70148" w:rsidRPr="00F70148">
        <w:tab/>
      </w:r>
      <w:r w:rsidR="00F70148" w:rsidRPr="00F70148">
        <w:tab/>
      </w:r>
      <w:r w:rsidR="00F70148" w:rsidRPr="00F70148">
        <w:tab/>
      </w:r>
      <w:r w:rsidR="00F70148">
        <w:rPr>
          <w:iCs/>
        </w:rPr>
        <w:tab/>
      </w:r>
      <w:r w:rsidR="00F70148" w:rsidRPr="00F70148">
        <w:rPr>
          <w:iCs/>
        </w:rPr>
        <w:tab/>
      </w:r>
      <w:r w:rsidR="00F70148" w:rsidRPr="00F70148">
        <w:t xml:space="preserve"> (</w:t>
      </w:r>
      <w:r w:rsidR="00F70148">
        <w:t>1</w:t>
      </w:r>
      <w:r w:rsidR="00F70148" w:rsidRPr="00F70148">
        <w:t>.38)</w:t>
      </w:r>
    </w:p>
    <w:p w:rsidR="00F70148" w:rsidRPr="00F70148" w:rsidRDefault="00F70148" w:rsidP="006617BE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ind w:right="268" w:firstLine="567"/>
        <w:contextualSpacing/>
      </w:pPr>
    </w:p>
    <w:p w:rsidR="00F70148" w:rsidRPr="00F70148" w:rsidRDefault="00F70148" w:rsidP="006617BE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ind w:right="5" w:firstLine="567"/>
        <w:contextualSpacing/>
        <w:jc w:val="both"/>
      </w:pPr>
      <w:r w:rsidRPr="00F70148">
        <w:tab/>
        <w:t xml:space="preserve">Расчеты загрязнения атмосферы при выбросах газовоздушной смеси из источника с прямоугольным устьем (шахты) производится по приведенным выше формулам при средней скорости </w:t>
      </w:r>
      <w:r w:rsidRPr="00F70148">
        <w:rPr>
          <w:iCs/>
          <w:lang w:val="en-US"/>
        </w:rPr>
        <w:t>w</w:t>
      </w:r>
      <w:r w:rsidRPr="00F70148">
        <w:rPr>
          <w:iCs/>
          <w:vertAlign w:val="subscript"/>
        </w:rPr>
        <w:t>0</w:t>
      </w:r>
      <w:r w:rsidRPr="00F70148">
        <w:rPr>
          <w:i/>
          <w:iCs/>
        </w:rPr>
        <w:t xml:space="preserve"> </w:t>
      </w:r>
      <w:r w:rsidRPr="00F70148">
        <w:t xml:space="preserve">и значениях </w:t>
      </w:r>
      <w:r w:rsidRPr="00F70148">
        <w:rPr>
          <w:i/>
          <w:iCs/>
          <w:lang w:val="en-US"/>
        </w:rPr>
        <w:t>D</w:t>
      </w:r>
      <w:r w:rsidRPr="00F70148">
        <w:rPr>
          <w:i/>
          <w:iCs/>
        </w:rPr>
        <w:t xml:space="preserve"> </w:t>
      </w:r>
      <w:r w:rsidRPr="00F70148">
        <w:t xml:space="preserve">= </w:t>
      </w:r>
      <w:r w:rsidRPr="00F70148">
        <w:rPr>
          <w:i/>
          <w:iCs/>
          <w:lang w:val="en-US"/>
        </w:rPr>
        <w:t>D</w:t>
      </w:r>
      <w:r w:rsidRPr="00F70148">
        <w:rPr>
          <w:i/>
          <w:iCs/>
          <w:vertAlign w:val="subscript"/>
        </w:rPr>
        <w:t>э</w:t>
      </w:r>
      <w:r w:rsidRPr="00F70148">
        <w:rPr>
          <w:i/>
          <w:iCs/>
        </w:rPr>
        <w:t xml:space="preserve">, </w:t>
      </w:r>
      <w:r w:rsidRPr="00F70148">
        <w:t xml:space="preserve">м, </w:t>
      </w:r>
      <w:r w:rsidRPr="00F70148">
        <w:rPr>
          <w:lang w:val="en-US"/>
        </w:rPr>
        <w:t>V</w:t>
      </w:r>
      <w:r w:rsidRPr="00F70148">
        <w:rPr>
          <w:i/>
          <w:iCs/>
          <w:vertAlign w:val="subscript"/>
        </w:rPr>
        <w:t>1</w:t>
      </w:r>
      <w:r w:rsidRPr="00F70148">
        <w:rPr>
          <w:i/>
          <w:iCs/>
        </w:rPr>
        <w:t xml:space="preserve"> </w:t>
      </w:r>
      <w:r w:rsidRPr="00F70148">
        <w:t xml:space="preserve">= </w:t>
      </w:r>
      <w:r w:rsidRPr="00F70148">
        <w:rPr>
          <w:iCs/>
          <w:lang w:val="en-US"/>
        </w:rPr>
        <w:t>V</w:t>
      </w:r>
      <w:r w:rsidRPr="00F70148">
        <w:rPr>
          <w:i/>
          <w:iCs/>
          <w:vertAlign w:val="subscript"/>
        </w:rPr>
        <w:t>1э</w:t>
      </w:r>
      <w:r w:rsidRPr="00F70148">
        <w:rPr>
          <w:i/>
          <w:iCs/>
        </w:rPr>
        <w:t xml:space="preserve">, </w:t>
      </w:r>
      <w:r w:rsidRPr="00F70148">
        <w:t>м</w:t>
      </w:r>
      <w:r w:rsidRPr="00F70148">
        <w:rPr>
          <w:vertAlign w:val="superscript"/>
        </w:rPr>
        <w:t>3</w:t>
      </w:r>
      <w:r w:rsidRPr="00F70148">
        <w:t>/с.</w:t>
      </w:r>
    </w:p>
    <w:p w:rsidR="00F70148" w:rsidRPr="00F70148" w:rsidRDefault="00F70148" w:rsidP="006617BE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ind w:firstLine="567"/>
        <w:contextualSpacing/>
        <w:jc w:val="both"/>
      </w:pPr>
      <w:r w:rsidRPr="00F70148">
        <w:t xml:space="preserve">Средняя скорость выхода в атмосферу газовоздушной смеси </w:t>
      </w:r>
      <w:r w:rsidRPr="00F70148">
        <w:rPr>
          <w:iCs/>
          <w:lang w:val="en-US"/>
        </w:rPr>
        <w:t>w</w:t>
      </w:r>
      <w:r w:rsidRPr="00F70148">
        <w:rPr>
          <w:iCs/>
          <w:vertAlign w:val="subscript"/>
        </w:rPr>
        <w:t>0</w:t>
      </w:r>
      <w:r w:rsidRPr="00F70148">
        <w:rPr>
          <w:i/>
          <w:iCs/>
        </w:rPr>
        <w:t xml:space="preserve">, </w:t>
      </w:r>
      <w:r w:rsidRPr="00F70148">
        <w:t>м/с, определяется по формуле:</w:t>
      </w:r>
    </w:p>
    <w:p w:rsidR="00F70148" w:rsidRPr="00F70148" w:rsidRDefault="00F70148" w:rsidP="006617BE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ind w:firstLine="567"/>
        <w:contextualSpacing/>
      </w:pPr>
    </w:p>
    <w:p w:rsidR="00F70148" w:rsidRPr="00F70148" w:rsidRDefault="00F70148" w:rsidP="006617BE">
      <w:pPr>
        <w:ind w:firstLine="567"/>
        <w:contextualSpacing/>
        <w:jc w:val="right"/>
      </w:pPr>
      <w:r w:rsidRPr="00F70148">
        <w:rPr>
          <w:i/>
          <w:iCs/>
          <w:lang w:val="en-US"/>
        </w:rPr>
        <w:t>w</w:t>
      </w:r>
      <w:r w:rsidRPr="00F70148">
        <w:rPr>
          <w:i/>
          <w:iCs/>
          <w:vertAlign w:val="subscript"/>
          <w:lang w:val="en-US"/>
        </w:rPr>
        <w:t>o</w:t>
      </w:r>
      <w:r w:rsidRPr="00F70148">
        <w:rPr>
          <w:i/>
          <w:iCs/>
        </w:rPr>
        <w:t xml:space="preserve">= </w:t>
      </w:r>
      <w:r w:rsidRPr="00F70148">
        <w:rPr>
          <w:iCs/>
          <w:lang w:val="en-US"/>
        </w:rPr>
        <w:t>V</w:t>
      </w:r>
      <w:r w:rsidRPr="00F70148">
        <w:rPr>
          <w:iCs/>
          <w:vertAlign w:val="subscript"/>
        </w:rPr>
        <w:t>1</w:t>
      </w:r>
      <w:r w:rsidRPr="00F70148">
        <w:rPr>
          <w:iCs/>
        </w:rPr>
        <w:t>/</w:t>
      </w:r>
      <w:r w:rsidRPr="00F70148">
        <w:rPr>
          <w:iCs/>
          <w:lang w:val="en-US"/>
        </w:rPr>
        <w:t>Lb</w:t>
      </w:r>
      <w:r w:rsidRPr="00F70148">
        <w:rPr>
          <w:i/>
          <w:iCs/>
        </w:rPr>
        <w:t>,</w:t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Cs/>
        </w:rPr>
        <w:tab/>
      </w:r>
      <w:r w:rsidRPr="00F70148">
        <w:rPr>
          <w:iCs/>
        </w:rPr>
        <w:tab/>
      </w:r>
      <w:r w:rsidR="00002711" w:rsidRPr="00F70148">
        <w:t xml:space="preserve"> </w:t>
      </w:r>
      <w:r w:rsidRPr="00F70148">
        <w:t>(</w:t>
      </w:r>
      <w:r w:rsidR="00002711">
        <w:t>1</w:t>
      </w:r>
      <w:r w:rsidRPr="00F70148">
        <w:t>.39)</w:t>
      </w:r>
    </w:p>
    <w:p w:rsidR="00F70148" w:rsidRPr="00F70148" w:rsidRDefault="00F70148" w:rsidP="006617BE">
      <w:pPr>
        <w:ind w:firstLine="567"/>
        <w:contextualSpacing/>
      </w:pPr>
    </w:p>
    <w:p w:rsidR="00F70148" w:rsidRPr="00F70148" w:rsidRDefault="00F70148" w:rsidP="006617BE">
      <w:pPr>
        <w:ind w:firstLine="567"/>
        <w:contextualSpacing/>
      </w:pPr>
      <w:r w:rsidRPr="00F70148">
        <w:t xml:space="preserve">где </w:t>
      </w:r>
      <w:r w:rsidRPr="00F70148">
        <w:rPr>
          <w:i/>
          <w:iCs/>
          <w:lang w:val="en-US"/>
        </w:rPr>
        <w:t>L</w:t>
      </w:r>
      <w:r w:rsidRPr="00F70148">
        <w:rPr>
          <w:i/>
          <w:iCs/>
        </w:rPr>
        <w:t xml:space="preserve"> </w:t>
      </w:r>
      <w:r w:rsidRPr="00F70148">
        <w:t xml:space="preserve">- длина устья, м; </w:t>
      </w:r>
      <w:r w:rsidRPr="00F70148">
        <w:rPr>
          <w:i/>
          <w:iCs/>
          <w:lang w:val="en-US"/>
        </w:rPr>
        <w:t>b</w:t>
      </w:r>
      <w:r w:rsidRPr="00F70148">
        <w:rPr>
          <w:i/>
          <w:iCs/>
        </w:rPr>
        <w:t xml:space="preserve"> </w:t>
      </w:r>
      <w:r w:rsidRPr="00F70148">
        <w:t>- ширина устья, м.</w:t>
      </w:r>
    </w:p>
    <w:p w:rsidR="00F70148" w:rsidRPr="00F70148" w:rsidRDefault="00F70148" w:rsidP="006617BE">
      <w:pPr>
        <w:tabs>
          <w:tab w:val="left" w:pos="561"/>
        </w:tabs>
        <w:ind w:firstLine="567"/>
        <w:contextualSpacing/>
      </w:pPr>
      <w:r w:rsidRPr="00F70148">
        <w:t xml:space="preserve">Эффективный диаметр устья </w:t>
      </w:r>
      <w:r w:rsidRPr="00F70148">
        <w:rPr>
          <w:i/>
          <w:iCs/>
          <w:lang w:val="en-US"/>
        </w:rPr>
        <w:t>D</w:t>
      </w:r>
      <w:r w:rsidRPr="00F70148">
        <w:rPr>
          <w:i/>
          <w:iCs/>
          <w:vertAlign w:val="subscript"/>
        </w:rPr>
        <w:t>э</w:t>
      </w:r>
      <w:r w:rsidRPr="00F70148">
        <w:rPr>
          <w:i/>
          <w:iCs/>
        </w:rPr>
        <w:t xml:space="preserve">, </w:t>
      </w:r>
      <w:r w:rsidRPr="00F70148">
        <w:t>м, определяется по формуле:</w:t>
      </w:r>
    </w:p>
    <w:p w:rsidR="00F70148" w:rsidRPr="00F70148" w:rsidRDefault="00F70148" w:rsidP="006617BE">
      <w:pPr>
        <w:tabs>
          <w:tab w:val="left" w:pos="561"/>
        </w:tabs>
        <w:ind w:firstLine="567"/>
        <w:contextualSpacing/>
      </w:pPr>
    </w:p>
    <w:p w:rsidR="00F70148" w:rsidRPr="00F70148" w:rsidRDefault="00F70148" w:rsidP="006617BE">
      <w:pPr>
        <w:tabs>
          <w:tab w:val="left" w:pos="561"/>
          <w:tab w:val="left" w:pos="696"/>
        </w:tabs>
        <w:contextualSpacing/>
        <w:jc w:val="right"/>
      </w:pPr>
      <w:r w:rsidRPr="00F70148">
        <w:rPr>
          <w:i/>
          <w:iCs/>
        </w:rPr>
        <w:tab/>
      </w:r>
      <w:r w:rsidRPr="00F70148">
        <w:rPr>
          <w:i/>
          <w:iCs/>
          <w:lang w:val="en-US"/>
        </w:rPr>
        <w:t>D</w:t>
      </w:r>
      <w:r w:rsidRPr="00F70148">
        <w:rPr>
          <w:i/>
          <w:iCs/>
          <w:vertAlign w:val="subscript"/>
        </w:rPr>
        <w:t>э</w:t>
      </w:r>
      <w:r w:rsidRPr="00F70148">
        <w:rPr>
          <w:i/>
          <w:iCs/>
        </w:rPr>
        <w:t xml:space="preserve"> </w:t>
      </w:r>
      <w:r w:rsidRPr="00F70148">
        <w:t xml:space="preserve">= </w:t>
      </w:r>
      <w:r w:rsidRPr="00F70148">
        <w:rPr>
          <w:i/>
          <w:iCs/>
        </w:rPr>
        <w:t>2</w:t>
      </w:r>
      <w:r w:rsidRPr="00F70148">
        <w:rPr>
          <w:i/>
          <w:iCs/>
          <w:lang w:val="en-US"/>
        </w:rPr>
        <w:t>Lb</w:t>
      </w:r>
      <w:r w:rsidRPr="00F70148">
        <w:rPr>
          <w:i/>
          <w:iCs/>
        </w:rPr>
        <w:t>/(</w:t>
      </w:r>
      <w:r w:rsidRPr="00F70148">
        <w:rPr>
          <w:i/>
          <w:iCs/>
          <w:lang w:val="en-US"/>
        </w:rPr>
        <w:t>L</w:t>
      </w:r>
      <w:r w:rsidRPr="00F70148">
        <w:rPr>
          <w:i/>
          <w:iCs/>
        </w:rPr>
        <w:t xml:space="preserve"> </w:t>
      </w:r>
      <w:r w:rsidRPr="00F70148">
        <w:t xml:space="preserve">+ </w:t>
      </w:r>
      <w:r w:rsidRPr="00F70148">
        <w:rPr>
          <w:i/>
          <w:iCs/>
          <w:lang w:val="en-US"/>
        </w:rPr>
        <w:t>b</w:t>
      </w:r>
      <w:r w:rsidRPr="00F70148">
        <w:rPr>
          <w:i/>
          <w:iCs/>
        </w:rPr>
        <w:t>).</w:t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Pr="00F70148">
        <w:rPr>
          <w:i/>
          <w:iCs/>
        </w:rPr>
        <w:tab/>
      </w:r>
      <w:r w:rsidR="00002711">
        <w:rPr>
          <w:iCs/>
        </w:rPr>
        <w:tab/>
      </w:r>
      <w:r w:rsidR="00002711">
        <w:rPr>
          <w:iCs/>
        </w:rPr>
        <w:tab/>
      </w:r>
      <w:r w:rsidR="00002711">
        <w:rPr>
          <w:iCs/>
        </w:rPr>
        <w:tab/>
      </w:r>
      <w:r w:rsidR="00002711" w:rsidRPr="00F70148">
        <w:t xml:space="preserve"> </w:t>
      </w:r>
      <w:r w:rsidRPr="00F70148">
        <w:t>(</w:t>
      </w:r>
      <w:r w:rsidR="00002711">
        <w:t>1</w:t>
      </w:r>
      <w:r w:rsidRPr="00F70148">
        <w:t>.40)</w:t>
      </w:r>
    </w:p>
    <w:p w:rsidR="00F70148" w:rsidRPr="00F70148" w:rsidRDefault="00F70148" w:rsidP="006617BE">
      <w:pPr>
        <w:ind w:firstLine="567"/>
        <w:contextualSpacing/>
      </w:pPr>
    </w:p>
    <w:p w:rsidR="00F70148" w:rsidRPr="00F70148" w:rsidRDefault="00F70148" w:rsidP="006617BE">
      <w:pPr>
        <w:ind w:firstLine="567"/>
        <w:contextualSpacing/>
      </w:pPr>
      <w:r w:rsidRPr="00F70148">
        <w:t xml:space="preserve">Эффективный расход выходящей в атмосферу в единицу времени газовоздушной смеси </w:t>
      </w:r>
      <w:r w:rsidRPr="00F70148">
        <w:rPr>
          <w:iCs/>
          <w:lang w:val="en-US"/>
        </w:rPr>
        <w:t>V</w:t>
      </w:r>
      <w:r w:rsidRPr="00F70148">
        <w:rPr>
          <w:iCs/>
          <w:vertAlign w:val="subscript"/>
        </w:rPr>
        <w:t>1э</w:t>
      </w:r>
      <w:r w:rsidRPr="00F70148">
        <w:rPr>
          <w:iCs/>
        </w:rPr>
        <w:t xml:space="preserve"> ,</w:t>
      </w:r>
      <w:r w:rsidRPr="00F70148">
        <w:rPr>
          <w:i/>
          <w:iCs/>
        </w:rPr>
        <w:t xml:space="preserve"> </w:t>
      </w:r>
      <w:r w:rsidRPr="00F70148">
        <w:t>м</w:t>
      </w:r>
      <w:r w:rsidRPr="00F70148">
        <w:rPr>
          <w:vertAlign w:val="superscript"/>
        </w:rPr>
        <w:t>3</w:t>
      </w:r>
      <w:r w:rsidRPr="00F70148">
        <w:t>/с, определяется по формуле:</w:t>
      </w:r>
    </w:p>
    <w:p w:rsidR="00F70148" w:rsidRPr="00F70148" w:rsidRDefault="00F70148" w:rsidP="006617BE">
      <w:pPr>
        <w:ind w:firstLine="567"/>
        <w:contextualSpacing/>
      </w:pPr>
    </w:p>
    <w:p w:rsidR="00F70148" w:rsidRDefault="00F70148" w:rsidP="006617BE">
      <w:pPr>
        <w:tabs>
          <w:tab w:val="left" w:pos="744"/>
        </w:tabs>
        <w:ind w:firstLine="567"/>
        <w:contextualSpacing/>
        <w:jc w:val="right"/>
      </w:pPr>
      <w:r w:rsidRPr="00F70148">
        <w:rPr>
          <w:iCs/>
          <w:lang w:val="en-US"/>
        </w:rPr>
        <w:t>V</w:t>
      </w:r>
      <w:r w:rsidRPr="00F70148">
        <w:rPr>
          <w:iCs/>
          <w:vertAlign w:val="subscript"/>
        </w:rPr>
        <w:t>1э</w:t>
      </w:r>
      <w:r w:rsidRPr="00F70148">
        <w:rPr>
          <w:i/>
          <w:iCs/>
        </w:rPr>
        <w:t xml:space="preserve"> </w:t>
      </w:r>
      <w:r w:rsidRPr="00F70148">
        <w:t xml:space="preserve">= </w:t>
      </w:r>
      <w:r w:rsidRPr="00F70148">
        <w:rPr>
          <w:i/>
          <w:iCs/>
        </w:rPr>
        <w:t>(</w:t>
      </w:r>
      <w:r w:rsidRPr="00F70148">
        <w:rPr>
          <w:i/>
          <w:iCs/>
          <w:position w:val="-6"/>
        </w:rPr>
        <w:object w:dxaOrig="220" w:dyaOrig="220">
          <v:shape id="_x0000_i1054" type="#_x0000_t75" style="width:11.5pt;height:11.5pt" o:ole="">
            <v:imagedata r:id="rId66" o:title=""/>
          </v:shape>
          <o:OLEObject Type="Embed" ProgID="Equation.3" ShapeID="_x0000_i1054" DrawAspect="Content" ObjectID="_1808143690" r:id="rId67"/>
        </w:object>
      </w:r>
      <w:r w:rsidRPr="00F70148">
        <w:rPr>
          <w:i/>
          <w:iCs/>
          <w:lang w:val="en-US"/>
        </w:rPr>
        <w:t>D</w:t>
      </w:r>
      <w:r w:rsidRPr="00F70148">
        <w:rPr>
          <w:i/>
          <w:iCs/>
        </w:rPr>
        <w:t xml:space="preserve">э2 / </w:t>
      </w:r>
      <w:r w:rsidRPr="00F70148">
        <w:t>4)·</w:t>
      </w:r>
      <w:r w:rsidRPr="00F70148">
        <w:rPr>
          <w:lang w:val="en-US"/>
        </w:rPr>
        <w:t>w</w:t>
      </w:r>
      <w:r w:rsidRPr="00F70148">
        <w:rPr>
          <w:vertAlign w:val="subscript"/>
        </w:rPr>
        <w:t>0</w:t>
      </w:r>
      <w:r w:rsidR="00002711">
        <w:rPr>
          <w:vertAlign w:val="subscript"/>
        </w:rPr>
        <w:tab/>
      </w:r>
      <w:r w:rsidR="00002711">
        <w:rPr>
          <w:vertAlign w:val="subscript"/>
        </w:rPr>
        <w:tab/>
      </w:r>
      <w:r w:rsidR="00002711">
        <w:rPr>
          <w:vertAlign w:val="subscript"/>
        </w:rPr>
        <w:tab/>
      </w:r>
      <w:r w:rsidR="00002711">
        <w:rPr>
          <w:vertAlign w:val="subscript"/>
        </w:rPr>
        <w:tab/>
      </w:r>
      <w:r w:rsidR="00002711">
        <w:rPr>
          <w:vertAlign w:val="subscript"/>
        </w:rPr>
        <w:tab/>
      </w:r>
      <w:r w:rsidR="00002711">
        <w:rPr>
          <w:vertAlign w:val="subscript"/>
        </w:rPr>
        <w:tab/>
      </w:r>
      <w:r w:rsidR="00002711">
        <w:rPr>
          <w:vertAlign w:val="subscript"/>
        </w:rPr>
        <w:tab/>
      </w:r>
      <w:r w:rsidR="00002711">
        <w:rPr>
          <w:vertAlign w:val="subscript"/>
        </w:rPr>
        <w:tab/>
      </w:r>
      <w:r w:rsidRPr="00F70148">
        <w:t xml:space="preserve"> (</w:t>
      </w:r>
      <w:r w:rsidR="00002711">
        <w:t>1</w:t>
      </w:r>
      <w:r w:rsidRPr="00F70148">
        <w:t>.41)</w:t>
      </w:r>
    </w:p>
    <w:p w:rsidR="00531E8E" w:rsidRDefault="00531E8E" w:rsidP="006617BE">
      <w:pPr>
        <w:tabs>
          <w:tab w:val="left" w:pos="744"/>
        </w:tabs>
        <w:ind w:firstLine="567"/>
        <w:contextualSpacing/>
        <w:jc w:val="right"/>
      </w:pPr>
    </w:p>
    <w:p w:rsidR="00531E8E" w:rsidRPr="00531E8E" w:rsidRDefault="00531E8E" w:rsidP="006617BE">
      <w:pPr>
        <w:tabs>
          <w:tab w:val="left" w:pos="576"/>
        </w:tabs>
        <w:contextualSpacing/>
      </w:pPr>
      <w:r w:rsidRPr="00531E8E">
        <w:tab/>
      </w:r>
      <w:r w:rsidR="00C7210D">
        <w:t>Расчет мощности выброса</w:t>
      </w:r>
      <w:r w:rsidRPr="00531E8E">
        <w:t xml:space="preserve"> </w:t>
      </w:r>
      <w:r w:rsidRPr="00531E8E">
        <w:rPr>
          <w:i/>
          <w:iCs/>
        </w:rPr>
        <w:t xml:space="preserve">М </w:t>
      </w:r>
      <w:r w:rsidRPr="00531E8E">
        <w:t>(г/с),</w:t>
      </w:r>
      <w:r w:rsidR="00C7210D">
        <w:t>при</w:t>
      </w:r>
      <w:r w:rsidRPr="00531E8E">
        <w:t xml:space="preserve"> заданном значени</w:t>
      </w:r>
      <w:r w:rsidR="00C7210D">
        <w:t>и</w:t>
      </w:r>
      <w:r w:rsidRPr="00531E8E">
        <w:t xml:space="preserve"> максимальной концентрации С</w:t>
      </w:r>
      <w:r w:rsidRPr="00531E8E">
        <w:rPr>
          <w:vertAlign w:val="subscript"/>
        </w:rPr>
        <w:t>М</w:t>
      </w:r>
      <w:r w:rsidRPr="00531E8E">
        <w:t xml:space="preserve"> (мг/м</w:t>
      </w:r>
      <w:r w:rsidRPr="00531E8E">
        <w:rPr>
          <w:vertAlign w:val="superscript"/>
        </w:rPr>
        <w:t>З</w:t>
      </w:r>
      <w:r w:rsidRPr="00531E8E">
        <w:t>), определяется по формуле:</w:t>
      </w:r>
    </w:p>
    <w:p w:rsidR="00531E8E" w:rsidRPr="00531E8E" w:rsidRDefault="001D4082" w:rsidP="006617BE">
      <w:pPr>
        <w:tabs>
          <w:tab w:val="left" w:pos="576"/>
        </w:tabs>
        <w:contextualSpacing/>
        <w:jc w:val="right"/>
      </w:pPr>
      <w:r w:rsidRPr="00531E8E">
        <w:rPr>
          <w:position w:val="-28"/>
        </w:rPr>
        <w:object w:dxaOrig="2020" w:dyaOrig="700">
          <v:shape id="_x0000_i1055" type="#_x0000_t75" style="width:91.6pt;height:31.7pt" o:ole="">
            <v:imagedata r:id="rId68" o:title=""/>
          </v:shape>
          <o:OLEObject Type="Embed" ProgID="Equation.DSMT4" ShapeID="_x0000_i1055" DrawAspect="Content" ObjectID="_1808143691" r:id="rId69"/>
        </w:object>
      </w:r>
      <w:r w:rsidR="00531E8E" w:rsidRPr="00531E8E">
        <w:t xml:space="preserve">      </w:t>
      </w:r>
      <w:r w:rsidR="00531E8E">
        <w:tab/>
      </w:r>
      <w:r w:rsidR="00531E8E">
        <w:tab/>
      </w:r>
      <w:r w:rsidR="00531E8E">
        <w:tab/>
      </w:r>
      <w:r w:rsidR="00531E8E">
        <w:tab/>
      </w:r>
      <w:r w:rsidR="00531E8E">
        <w:tab/>
      </w:r>
      <w:r w:rsidR="00531E8E">
        <w:tab/>
      </w:r>
      <w:r w:rsidR="00531E8E">
        <w:tab/>
      </w:r>
      <w:r w:rsidR="00531E8E" w:rsidRPr="00531E8E">
        <w:t xml:space="preserve"> (</w:t>
      </w:r>
      <w:r w:rsidR="00531E8E">
        <w:t>1</w:t>
      </w:r>
      <w:r w:rsidR="00531E8E" w:rsidRPr="00531E8E">
        <w:t>.4</w:t>
      </w:r>
      <w:r w:rsidR="00531E8E">
        <w:t>2</w:t>
      </w:r>
      <w:r w:rsidR="00531E8E" w:rsidRPr="00531E8E">
        <w:t>)</w:t>
      </w:r>
    </w:p>
    <w:p w:rsidR="00531E8E" w:rsidRPr="00531E8E" w:rsidRDefault="00531E8E" w:rsidP="006617BE">
      <w:pPr>
        <w:tabs>
          <w:tab w:val="left" w:pos="576"/>
          <w:tab w:val="center" w:pos="777"/>
          <w:tab w:val="center" w:pos="1363"/>
          <w:tab w:val="center" w:pos="1795"/>
          <w:tab w:val="center" w:pos="2308"/>
        </w:tabs>
        <w:ind w:left="14"/>
        <w:contextualSpacing/>
      </w:pPr>
      <w:r w:rsidRPr="00531E8E">
        <w:t xml:space="preserve">В случае </w:t>
      </w:r>
      <w:r w:rsidRPr="00531E8E">
        <w:rPr>
          <w:iCs/>
          <w:lang w:val="en-US"/>
        </w:rPr>
        <w:t>f</w:t>
      </w:r>
      <w:r w:rsidRPr="00531E8E">
        <w:rPr>
          <w:iCs/>
        </w:rPr>
        <w:t xml:space="preserve"> </w:t>
      </w:r>
      <w:r w:rsidRPr="00531E8E">
        <w:rPr>
          <w:position w:val="-4"/>
        </w:rPr>
        <w:object w:dxaOrig="200" w:dyaOrig="240">
          <v:shape id="_x0000_i1056" type="#_x0000_t75" style="width:10.35pt;height:12.1pt" o:ole="">
            <v:imagedata r:id="rId70" o:title=""/>
          </v:shape>
          <o:OLEObject Type="Embed" ProgID="Equation.DSMT4" ShapeID="_x0000_i1056" DrawAspect="Content" ObjectID="_1808143692" r:id="rId71"/>
        </w:object>
      </w:r>
      <w:r w:rsidRPr="00531E8E">
        <w:t xml:space="preserve"> </w:t>
      </w:r>
      <w:r w:rsidRPr="00531E8E">
        <w:rPr>
          <w:iCs/>
        </w:rPr>
        <w:t xml:space="preserve">100 </w:t>
      </w:r>
      <w:r w:rsidRPr="00531E8E">
        <w:t xml:space="preserve">, или </w:t>
      </w:r>
      <w:r w:rsidRPr="00531E8E">
        <w:rPr>
          <w:iCs/>
        </w:rPr>
        <w:t xml:space="preserve">ΔТ </w:t>
      </w:r>
      <w:r w:rsidRPr="00531E8E">
        <w:rPr>
          <w:position w:val="-4"/>
        </w:rPr>
        <w:object w:dxaOrig="200" w:dyaOrig="200">
          <v:shape id="_x0000_i1057" type="#_x0000_t75" style="width:10.35pt;height:10.35pt" o:ole="">
            <v:imagedata r:id="rId72" o:title=""/>
          </v:shape>
          <o:OLEObject Type="Embed" ProgID="Equation.DSMT4" ShapeID="_x0000_i1057" DrawAspect="Content" ObjectID="_1808143693" r:id="rId73"/>
        </w:object>
      </w:r>
      <w:r w:rsidRPr="00531E8E">
        <w:rPr>
          <w:iCs/>
        </w:rPr>
        <w:t>0</w:t>
      </w:r>
      <w:r w:rsidRPr="00531E8E">
        <w:t>,</w:t>
      </w:r>
    </w:p>
    <w:p w:rsidR="00531E8E" w:rsidRPr="00531E8E" w:rsidRDefault="00531E8E" w:rsidP="006617BE">
      <w:pPr>
        <w:tabs>
          <w:tab w:val="left" w:pos="576"/>
          <w:tab w:val="center" w:pos="777"/>
          <w:tab w:val="center" w:pos="1363"/>
          <w:tab w:val="center" w:pos="1795"/>
          <w:tab w:val="center" w:pos="2308"/>
        </w:tabs>
        <w:ind w:left="14"/>
        <w:contextualSpacing/>
      </w:pPr>
    </w:p>
    <w:p w:rsidR="00531E8E" w:rsidRPr="00531E8E" w:rsidRDefault="001D4082" w:rsidP="006617BE">
      <w:pPr>
        <w:tabs>
          <w:tab w:val="left" w:pos="576"/>
          <w:tab w:val="center" w:pos="777"/>
          <w:tab w:val="center" w:pos="1363"/>
          <w:tab w:val="center" w:pos="1795"/>
          <w:tab w:val="center" w:pos="2308"/>
        </w:tabs>
        <w:ind w:left="14"/>
        <w:contextualSpacing/>
        <w:jc w:val="right"/>
        <w:rPr>
          <w:iCs/>
        </w:rPr>
      </w:pPr>
      <w:r>
        <w:rPr>
          <w:position w:val="-28"/>
        </w:rPr>
        <w:t xml:space="preserve">                                   </w:t>
      </w:r>
      <w:r w:rsidRPr="00531E8E">
        <w:rPr>
          <w:position w:val="-28"/>
        </w:rPr>
        <w:object w:dxaOrig="1600" w:dyaOrig="700">
          <v:shape id="_x0000_i1058" type="#_x0000_t75" style="width:74.3pt;height:32.85pt" o:ole="">
            <v:imagedata r:id="rId74" o:title=""/>
          </v:shape>
          <o:OLEObject Type="Embed" ProgID="Equation.DSMT4" ShapeID="_x0000_i1058" DrawAspect="Content" ObjectID="_1808143694" r:id="rId75"/>
        </w:object>
      </w:r>
      <w:r w:rsidR="00531E8E" w:rsidRPr="00531E8E">
        <w:t xml:space="preserve">  </w:t>
      </w:r>
      <w:r w:rsidR="00531E8E" w:rsidRPr="00531E8E">
        <w:tab/>
      </w:r>
      <w:r w:rsidR="00531E8E" w:rsidRPr="00531E8E">
        <w:tab/>
      </w:r>
      <w:r w:rsidR="00531E8E" w:rsidRPr="00531E8E">
        <w:tab/>
      </w:r>
      <w:r w:rsidR="00531E8E" w:rsidRPr="00531E8E">
        <w:tab/>
      </w:r>
      <w:r w:rsidR="00531E8E" w:rsidRPr="00531E8E">
        <w:tab/>
      </w:r>
      <w:r w:rsidR="00531E8E" w:rsidRPr="00531E8E">
        <w:tab/>
      </w:r>
      <w:r w:rsidR="00531E8E">
        <w:tab/>
      </w:r>
      <w:r w:rsidR="00531E8E">
        <w:tab/>
      </w:r>
      <w:r w:rsidR="00531E8E">
        <w:tab/>
      </w:r>
      <w:r w:rsidR="00531E8E">
        <w:tab/>
      </w:r>
      <w:r w:rsidR="00531E8E" w:rsidRPr="00531E8E">
        <w:t xml:space="preserve"> (</w:t>
      </w:r>
      <w:r w:rsidR="00C7210D">
        <w:t>1</w:t>
      </w:r>
      <w:r w:rsidR="00531E8E" w:rsidRPr="00531E8E">
        <w:t>.4</w:t>
      </w:r>
      <w:r w:rsidR="00C7210D">
        <w:t>3</w:t>
      </w:r>
      <w:r w:rsidR="00531E8E" w:rsidRPr="00531E8E">
        <w:t>)</w:t>
      </w:r>
    </w:p>
    <w:p w:rsidR="00531E8E" w:rsidRPr="00531E8E" w:rsidRDefault="00531E8E" w:rsidP="006617BE">
      <w:pPr>
        <w:tabs>
          <w:tab w:val="left" w:pos="576"/>
          <w:tab w:val="center" w:pos="777"/>
          <w:tab w:val="center" w:pos="1363"/>
          <w:tab w:val="center" w:pos="1540"/>
          <w:tab w:val="center" w:pos="1795"/>
          <w:tab w:val="center" w:pos="2308"/>
          <w:tab w:val="center" w:pos="2486"/>
        </w:tabs>
        <w:ind w:left="19" w:firstLine="566"/>
        <w:contextualSpacing/>
      </w:pPr>
      <w:r w:rsidRPr="00531E8E">
        <w:t xml:space="preserve">Высота источника </w:t>
      </w:r>
      <w:r w:rsidRPr="00531E8E">
        <w:rPr>
          <w:i/>
          <w:iCs/>
        </w:rPr>
        <w:t xml:space="preserve">Н, </w:t>
      </w:r>
      <w:r w:rsidRPr="00531E8E">
        <w:t>соответствующая заданному значению С</w:t>
      </w:r>
      <w:r w:rsidRPr="00531E8E">
        <w:rPr>
          <w:vertAlign w:val="subscript"/>
        </w:rPr>
        <w:t>м</w:t>
      </w:r>
      <w:r w:rsidRPr="00531E8E">
        <w:t xml:space="preserve">, в случае </w:t>
      </w:r>
      <w:r w:rsidRPr="00531E8E">
        <w:rPr>
          <w:i/>
          <w:iCs/>
        </w:rPr>
        <w:t>ΔТ</w:t>
      </w:r>
      <w:r w:rsidRPr="00531E8E">
        <w:rPr>
          <w:position w:val="-4"/>
        </w:rPr>
        <w:object w:dxaOrig="200" w:dyaOrig="200">
          <v:shape id="_x0000_i1059" type="#_x0000_t75" style="width:10.35pt;height:10.35pt" o:ole="">
            <v:imagedata r:id="rId76" o:title=""/>
          </v:shape>
          <o:OLEObject Type="Embed" ProgID="Equation.DSMT4" ShapeID="_x0000_i1059" DrawAspect="Content" ObjectID="_1808143695" r:id="rId77"/>
        </w:object>
      </w:r>
      <w:r w:rsidRPr="00531E8E">
        <w:rPr>
          <w:i/>
          <w:iCs/>
        </w:rPr>
        <w:t xml:space="preserve">0 </w:t>
      </w:r>
      <w:r w:rsidRPr="00531E8E">
        <w:t>определяется по формуле:</w:t>
      </w:r>
    </w:p>
    <w:p w:rsidR="00531E8E" w:rsidRPr="00531E8E" w:rsidRDefault="00531E8E" w:rsidP="006617BE">
      <w:pPr>
        <w:tabs>
          <w:tab w:val="left" w:pos="561"/>
          <w:tab w:val="left" w:pos="1454"/>
          <w:tab w:val="left" w:pos="2409"/>
        </w:tabs>
        <w:contextualSpacing/>
        <w:jc w:val="right"/>
      </w:pPr>
      <w:r w:rsidRPr="00531E8E">
        <w:tab/>
      </w:r>
      <w:r w:rsidRPr="00531E8E">
        <w:tab/>
      </w:r>
      <w:r w:rsidR="00403F26" w:rsidRPr="00531E8E">
        <w:rPr>
          <w:position w:val="-32"/>
        </w:rPr>
        <w:object w:dxaOrig="1620" w:dyaOrig="760">
          <v:shape id="_x0000_i1060" type="#_x0000_t75" style="width:77.2pt;height:35.7pt" o:ole="">
            <v:imagedata r:id="rId78" o:title=""/>
          </v:shape>
          <o:OLEObject Type="Embed" ProgID="Equation.DSMT4" ShapeID="_x0000_i1060" DrawAspect="Content" ObjectID="_1808143696" r:id="rId79"/>
        </w:object>
      </w:r>
      <w:r w:rsidR="001D4082">
        <w:rPr>
          <w:i/>
        </w:rPr>
        <w:tab/>
      </w:r>
      <w:r w:rsidR="001D4082">
        <w:rPr>
          <w:i/>
        </w:rPr>
        <w:tab/>
      </w:r>
      <w:r w:rsidR="001D4082">
        <w:rPr>
          <w:i/>
        </w:rPr>
        <w:tab/>
      </w:r>
      <w:r w:rsidR="001D4082">
        <w:rPr>
          <w:i/>
        </w:rPr>
        <w:tab/>
      </w:r>
      <w:r w:rsidR="001D4082">
        <w:rPr>
          <w:i/>
        </w:rPr>
        <w:tab/>
      </w:r>
      <w:r w:rsidR="001D4082">
        <w:rPr>
          <w:i/>
        </w:rPr>
        <w:tab/>
      </w:r>
      <w:r w:rsidRPr="00531E8E">
        <w:tab/>
        <w:t>(</w:t>
      </w:r>
      <w:r w:rsidR="00C7210D">
        <w:t>1</w:t>
      </w:r>
      <w:r w:rsidRPr="00531E8E">
        <w:t>.4</w:t>
      </w:r>
      <w:r w:rsidR="00C7210D">
        <w:t>4</w:t>
      </w:r>
      <w:r w:rsidRPr="00531E8E">
        <w:t>)</w:t>
      </w:r>
    </w:p>
    <w:p w:rsidR="00531E8E" w:rsidRPr="00531E8E" w:rsidRDefault="00531E8E" w:rsidP="006617BE">
      <w:pPr>
        <w:tabs>
          <w:tab w:val="left" w:pos="561"/>
          <w:tab w:val="left" w:pos="1454"/>
          <w:tab w:val="left" w:pos="2409"/>
        </w:tabs>
        <w:contextualSpacing/>
      </w:pPr>
      <w:r w:rsidRPr="00531E8E">
        <w:t xml:space="preserve">Если вычисленному значению </w:t>
      </w:r>
      <w:r w:rsidRPr="00531E8E">
        <w:rPr>
          <w:i/>
          <w:iCs/>
        </w:rPr>
        <w:t xml:space="preserve">Н </w:t>
      </w:r>
      <w:r w:rsidRPr="00531E8E">
        <w:t xml:space="preserve">соответствует </w:t>
      </w:r>
      <w:r w:rsidRPr="00531E8E">
        <w:rPr>
          <w:position w:val="-12"/>
        </w:rPr>
        <w:object w:dxaOrig="300" w:dyaOrig="380">
          <v:shape id="_x0000_i1061" type="#_x0000_t75" style="width:23.05pt;height:29.4pt" o:ole="">
            <v:imagedata r:id="rId80" o:title=""/>
          </v:shape>
          <o:OLEObject Type="Embed" ProgID="Equation.DSMT4" ShapeID="_x0000_i1061" DrawAspect="Content" ObjectID="_1808143697" r:id="rId81"/>
        </w:object>
      </w:r>
      <w:r w:rsidRPr="00531E8E">
        <w:rPr>
          <w:i/>
          <w:iCs/>
        </w:rPr>
        <w:t xml:space="preserve"> </w:t>
      </w:r>
      <w:r w:rsidRPr="00531E8E">
        <w:t xml:space="preserve">&lt; 2, то </w:t>
      </w:r>
      <w:r w:rsidRPr="00531E8E">
        <w:rPr>
          <w:i/>
          <w:iCs/>
        </w:rPr>
        <w:t xml:space="preserve">Н </w:t>
      </w:r>
      <w:r w:rsidRPr="00531E8E">
        <w:t>уточняется методом последовательных приближений по формуле</w:t>
      </w:r>
    </w:p>
    <w:p w:rsidR="00531E8E" w:rsidRPr="00531E8E" w:rsidRDefault="00C7210D" w:rsidP="006617BE">
      <w:pPr>
        <w:pStyle w:val="MTDisplayEquation"/>
        <w:ind w:left="0"/>
        <w:contextualSpacing/>
        <w:jc w:val="center"/>
        <w:rPr>
          <w:i w:val="0"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403F2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r w:rsidR="00403F26" w:rsidRPr="00531E8E">
        <w:rPr>
          <w:position w:val="-32"/>
          <w:sz w:val="24"/>
          <w:szCs w:val="24"/>
        </w:rPr>
        <w:object w:dxaOrig="1800" w:dyaOrig="800">
          <v:shape id="_x0000_i1062" type="#_x0000_t75" style="width:92.75pt;height:41.45pt" o:ole="">
            <v:imagedata r:id="rId82" o:title=""/>
          </v:shape>
          <o:OLEObject Type="Embed" ProgID="Equation.DSMT4" ShapeID="_x0000_i1062" DrawAspect="Content" ObjectID="_1808143698" r:id="rId83"/>
        </w:object>
      </w:r>
      <w:r w:rsidR="00531E8E" w:rsidRPr="00531E8E">
        <w:rPr>
          <w:i w:val="0"/>
          <w:sz w:val="24"/>
          <w:szCs w:val="24"/>
        </w:rPr>
        <w:tab/>
      </w:r>
      <w:r w:rsidRPr="00531E8E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                                                                           </w:t>
      </w:r>
      <w:r w:rsidR="00403F26">
        <w:rPr>
          <w:i w:val="0"/>
          <w:sz w:val="24"/>
          <w:szCs w:val="24"/>
        </w:rPr>
        <w:t xml:space="preserve">    </w:t>
      </w:r>
      <w:r w:rsidR="00531E8E" w:rsidRPr="00531E8E">
        <w:rPr>
          <w:i w:val="0"/>
          <w:sz w:val="24"/>
          <w:szCs w:val="24"/>
        </w:rPr>
        <w:t>(</w:t>
      </w:r>
      <w:r>
        <w:rPr>
          <w:i w:val="0"/>
          <w:sz w:val="24"/>
          <w:szCs w:val="24"/>
        </w:rPr>
        <w:t>1</w:t>
      </w:r>
      <w:r w:rsidR="00531E8E" w:rsidRPr="00531E8E">
        <w:rPr>
          <w:i w:val="0"/>
          <w:sz w:val="24"/>
          <w:szCs w:val="24"/>
        </w:rPr>
        <w:t>.4</w:t>
      </w:r>
      <w:r>
        <w:rPr>
          <w:i w:val="0"/>
          <w:sz w:val="24"/>
          <w:szCs w:val="24"/>
        </w:rPr>
        <w:t>5</w:t>
      </w:r>
      <w:r w:rsidR="00531E8E" w:rsidRPr="00531E8E">
        <w:rPr>
          <w:i w:val="0"/>
          <w:sz w:val="24"/>
          <w:szCs w:val="24"/>
        </w:rPr>
        <w:t>)</w:t>
      </w:r>
    </w:p>
    <w:p w:rsidR="00531E8E" w:rsidRPr="00531E8E" w:rsidRDefault="00531E8E" w:rsidP="006617BE">
      <w:pPr>
        <w:contextualSpacing/>
      </w:pPr>
      <w:r w:rsidRPr="00531E8E">
        <w:t xml:space="preserve">где </w:t>
      </w:r>
      <w:r w:rsidRPr="00531E8E">
        <w:rPr>
          <w:i/>
          <w:iCs/>
        </w:rPr>
        <w:t>п</w:t>
      </w:r>
      <w:r w:rsidRPr="00531E8E">
        <w:rPr>
          <w:i/>
          <w:iCs/>
          <w:vertAlign w:val="subscript"/>
          <w:lang w:val="en-US"/>
        </w:rPr>
        <w:t>i</w:t>
      </w:r>
      <w:r w:rsidRPr="00531E8E">
        <w:rPr>
          <w:i/>
          <w:iCs/>
        </w:rPr>
        <w:t xml:space="preserve"> </w:t>
      </w:r>
      <w:r w:rsidRPr="00531E8E">
        <w:t xml:space="preserve">и </w:t>
      </w:r>
      <w:r w:rsidRPr="00531E8E">
        <w:rPr>
          <w:i/>
          <w:iCs/>
        </w:rPr>
        <w:t>п</w:t>
      </w:r>
      <w:r w:rsidRPr="00531E8E">
        <w:rPr>
          <w:i/>
          <w:iCs/>
          <w:vertAlign w:val="subscript"/>
          <w:lang w:val="en-US"/>
        </w:rPr>
        <w:t>i</w:t>
      </w:r>
      <w:r w:rsidRPr="00531E8E">
        <w:rPr>
          <w:i/>
          <w:iCs/>
          <w:vertAlign w:val="subscript"/>
        </w:rPr>
        <w:t xml:space="preserve">+1 </w:t>
      </w:r>
      <w:r w:rsidRPr="00531E8E">
        <w:t>определяется по формулам (</w:t>
      </w:r>
      <w:r w:rsidR="00C7210D">
        <w:t>1</w:t>
      </w:r>
      <w:r w:rsidRPr="00531E8E">
        <w:t>.10-</w:t>
      </w:r>
      <w:r w:rsidR="00C7210D">
        <w:t>1</w:t>
      </w:r>
      <w:r w:rsidRPr="00531E8E">
        <w:t xml:space="preserve">.12) значения коэффициента </w:t>
      </w:r>
      <w:r w:rsidRPr="00531E8E">
        <w:rPr>
          <w:i/>
          <w:iCs/>
        </w:rPr>
        <w:t xml:space="preserve">п, </w:t>
      </w:r>
      <w:r w:rsidRPr="00531E8E">
        <w:t xml:space="preserve">полученные соответственно по значениям </w:t>
      </w:r>
      <w:r w:rsidRPr="00531E8E">
        <w:rPr>
          <w:i/>
          <w:iCs/>
          <w:lang w:val="en-US"/>
        </w:rPr>
        <w:t>H</w:t>
      </w:r>
      <w:r w:rsidRPr="00531E8E">
        <w:rPr>
          <w:i/>
          <w:iCs/>
          <w:vertAlign w:val="subscript"/>
          <w:lang w:val="en-US"/>
        </w:rPr>
        <w:t>i</w:t>
      </w:r>
      <w:r w:rsidRPr="00531E8E">
        <w:rPr>
          <w:i/>
          <w:iCs/>
        </w:rPr>
        <w:t xml:space="preserve"> </w:t>
      </w:r>
      <w:r w:rsidRPr="00531E8E">
        <w:t xml:space="preserve">и </w:t>
      </w:r>
      <w:r w:rsidRPr="00531E8E">
        <w:rPr>
          <w:i/>
          <w:iCs/>
        </w:rPr>
        <w:t>Н</w:t>
      </w:r>
      <w:r w:rsidRPr="00531E8E">
        <w:rPr>
          <w:i/>
          <w:iCs/>
          <w:vertAlign w:val="subscript"/>
          <w:lang w:val="en-US"/>
        </w:rPr>
        <w:t>i</w:t>
      </w:r>
      <w:r w:rsidRPr="00531E8E">
        <w:rPr>
          <w:i/>
          <w:iCs/>
          <w:vertAlign w:val="subscript"/>
        </w:rPr>
        <w:t xml:space="preserve">+1 </w:t>
      </w:r>
      <w:r w:rsidRPr="00531E8E">
        <w:t xml:space="preserve">(при </w:t>
      </w:r>
      <w:r w:rsidRPr="00531E8E">
        <w:rPr>
          <w:i/>
          <w:iCs/>
          <w:lang w:val="en-US"/>
        </w:rPr>
        <w:t>i</w:t>
      </w:r>
      <w:r w:rsidRPr="00531E8E">
        <w:rPr>
          <w:i/>
          <w:iCs/>
        </w:rPr>
        <w:t xml:space="preserve">=1 </w:t>
      </w:r>
      <w:r w:rsidRPr="00531E8E">
        <w:t>в формуле (</w:t>
      </w:r>
      <w:r w:rsidR="00C7210D">
        <w:t>1</w:t>
      </w:r>
      <w:r w:rsidRPr="00531E8E">
        <w:t>.4</w:t>
      </w:r>
      <w:r w:rsidR="00C7210D">
        <w:t>5</w:t>
      </w:r>
      <w:r w:rsidRPr="00531E8E">
        <w:t xml:space="preserve">) принимают </w:t>
      </w:r>
      <w:r w:rsidRPr="00531E8E">
        <w:rPr>
          <w:i/>
          <w:iCs/>
        </w:rPr>
        <w:t>п</w:t>
      </w:r>
      <w:r w:rsidRPr="00531E8E">
        <w:rPr>
          <w:i/>
          <w:iCs/>
          <w:vertAlign w:val="subscript"/>
        </w:rPr>
        <w:t>0</w:t>
      </w:r>
      <w:r w:rsidRPr="00531E8E">
        <w:rPr>
          <w:i/>
          <w:iCs/>
        </w:rPr>
        <w:t xml:space="preserve"> </w:t>
      </w:r>
      <w:r w:rsidRPr="00531E8E">
        <w:t xml:space="preserve">=1, а значение </w:t>
      </w:r>
      <w:r w:rsidRPr="00531E8E">
        <w:rPr>
          <w:i/>
          <w:iCs/>
        </w:rPr>
        <w:t xml:space="preserve">Н </w:t>
      </w:r>
      <w:r w:rsidRPr="00531E8E">
        <w:t>определяют по (</w:t>
      </w:r>
      <w:r w:rsidR="00C7210D">
        <w:t>1</w:t>
      </w:r>
      <w:r w:rsidRPr="00531E8E">
        <w:t>.4</w:t>
      </w:r>
      <w:r w:rsidR="00C7210D">
        <w:t>1</w:t>
      </w:r>
      <w:r w:rsidRPr="00531E8E">
        <w:t>).</w:t>
      </w:r>
    </w:p>
    <w:p w:rsidR="00531E8E" w:rsidRPr="00531E8E" w:rsidRDefault="00531E8E" w:rsidP="006617BE">
      <w:pPr>
        <w:ind w:firstLine="720"/>
        <w:contextualSpacing/>
      </w:pPr>
      <w:r w:rsidRPr="00531E8E">
        <w:t xml:space="preserve">При </w:t>
      </w:r>
      <w:r w:rsidRPr="00531E8E">
        <w:rPr>
          <w:i/>
          <w:iCs/>
        </w:rPr>
        <w:t xml:space="preserve">ΔТ </w:t>
      </w:r>
      <w:r w:rsidRPr="00531E8E">
        <w:t xml:space="preserve">&gt; </w:t>
      </w:r>
      <w:r w:rsidRPr="00531E8E">
        <w:rPr>
          <w:i/>
          <w:iCs/>
        </w:rPr>
        <w:t xml:space="preserve">0, </w:t>
      </w:r>
      <w:r w:rsidRPr="00531E8E">
        <w:t xml:space="preserve">если выполняется условие </w:t>
      </w:r>
      <w:r w:rsidR="00C7210D" w:rsidRPr="00531E8E">
        <w:rPr>
          <w:position w:val="-26"/>
        </w:rPr>
        <w:object w:dxaOrig="1400" w:dyaOrig="700">
          <v:shape id="_x0000_i1063" type="#_x0000_t75" style="width:1in;height:36.3pt" o:ole="">
            <v:imagedata r:id="rId84" o:title=""/>
          </v:shape>
          <o:OLEObject Type="Embed" ProgID="Equation.DSMT4" ShapeID="_x0000_i1063" DrawAspect="Content" ObjectID="_1808143699" r:id="rId85"/>
        </w:object>
      </w:r>
      <w:r w:rsidRPr="00531E8E">
        <w:t xml:space="preserve">, найденное по </w:t>
      </w:r>
      <w:r w:rsidRPr="00531E8E">
        <w:rPr>
          <w:i/>
          <w:iCs/>
        </w:rPr>
        <w:t xml:space="preserve">ΔТ </w:t>
      </w:r>
      <w:r w:rsidRPr="00531E8E">
        <w:t xml:space="preserve">формулам (2.46) и (2.47), то значение </w:t>
      </w:r>
      <w:r w:rsidRPr="00531E8E">
        <w:rPr>
          <w:i/>
          <w:iCs/>
        </w:rPr>
        <w:t xml:space="preserve">Н </w:t>
      </w:r>
      <w:r w:rsidRPr="00531E8E">
        <w:t>является точным.</w:t>
      </w:r>
    </w:p>
    <w:p w:rsidR="00531E8E" w:rsidRPr="00531E8E" w:rsidRDefault="00531E8E" w:rsidP="006617BE">
      <w:pPr>
        <w:tabs>
          <w:tab w:val="left" w:pos="900"/>
          <w:tab w:val="right" w:pos="6566"/>
        </w:tabs>
        <w:contextualSpacing/>
      </w:pPr>
      <w:r w:rsidRPr="00531E8E">
        <w:rPr>
          <w:i/>
          <w:iCs/>
        </w:rPr>
        <w:tab/>
      </w:r>
      <w:r w:rsidRPr="00531E8E">
        <w:t xml:space="preserve">Если же при </w:t>
      </w:r>
      <w:r w:rsidRPr="00531E8E">
        <w:rPr>
          <w:i/>
          <w:iCs/>
        </w:rPr>
        <w:t xml:space="preserve">ΔТ </w:t>
      </w:r>
      <w:r w:rsidRPr="00531E8E">
        <w:t xml:space="preserve">&gt; </w:t>
      </w:r>
      <w:r w:rsidRPr="00531E8E">
        <w:rPr>
          <w:i/>
          <w:iCs/>
        </w:rPr>
        <w:t xml:space="preserve">0 </w:t>
      </w:r>
      <w:r w:rsidRPr="00531E8E">
        <w:t xml:space="preserve">выполняется неравенство </w:t>
      </w:r>
      <w:r w:rsidR="00C7210D" w:rsidRPr="00531E8E">
        <w:rPr>
          <w:position w:val="-26"/>
        </w:rPr>
        <w:object w:dxaOrig="1420" w:dyaOrig="700">
          <v:shape id="_x0000_i1064" type="#_x0000_t75" style="width:63.95pt;height:31.7pt" o:ole="">
            <v:imagedata r:id="rId86" o:title=""/>
          </v:shape>
          <o:OLEObject Type="Embed" ProgID="Equation.DSMT4" ShapeID="_x0000_i1064" DrawAspect="Content" ObjectID="_1808143700" r:id="rId87"/>
        </w:object>
      </w:r>
      <w:r w:rsidRPr="00531E8E">
        <w:t>, то для</w:t>
      </w:r>
      <w:r w:rsidRPr="00531E8E">
        <w:rPr>
          <w:i/>
          <w:iCs/>
        </w:rPr>
        <w:t xml:space="preserve"> </w:t>
      </w:r>
      <w:r w:rsidRPr="00531E8E">
        <w:t xml:space="preserve">определения предварительного значения </w:t>
      </w:r>
      <w:r w:rsidRPr="00531E8E">
        <w:rPr>
          <w:i/>
          <w:iCs/>
        </w:rPr>
        <w:t xml:space="preserve">Н </w:t>
      </w:r>
      <w:r w:rsidRPr="00531E8E">
        <w:t>используется формула</w:t>
      </w:r>
    </w:p>
    <w:p w:rsidR="00531E8E" w:rsidRPr="00531E8E" w:rsidRDefault="00531E8E" w:rsidP="006617BE">
      <w:pPr>
        <w:tabs>
          <w:tab w:val="center" w:pos="768"/>
          <w:tab w:val="right" w:pos="1372"/>
          <w:tab w:val="center" w:pos="1929"/>
          <w:tab w:val="left" w:pos="5400"/>
          <w:tab w:val="right" w:pos="6840"/>
          <w:tab w:val="center" w:pos="7200"/>
        </w:tabs>
        <w:contextualSpacing/>
        <w:jc w:val="right"/>
        <w:rPr>
          <w:i/>
          <w:iCs/>
        </w:rPr>
      </w:pPr>
      <w:r w:rsidRPr="00531E8E">
        <w:tab/>
      </w:r>
      <w:r w:rsidR="00C7210D" w:rsidRPr="00531E8E">
        <w:rPr>
          <w:position w:val="-36"/>
        </w:rPr>
        <w:object w:dxaOrig="1700" w:dyaOrig="800">
          <v:shape id="_x0000_i1065" type="#_x0000_t75" style="width:81.2pt;height:38pt" o:ole="">
            <v:imagedata r:id="rId88" o:title=""/>
          </v:shape>
          <o:OLEObject Type="Embed" ProgID="Equation.DSMT4" ShapeID="_x0000_i1065" DrawAspect="Content" ObjectID="_1808143701" r:id="rId89"/>
        </w:object>
      </w:r>
      <w:r w:rsidRPr="00531E8E">
        <w:tab/>
      </w:r>
      <w:r w:rsidRPr="00531E8E">
        <w:tab/>
        <w:t>(</w:t>
      </w:r>
      <w:r w:rsidR="00C7210D">
        <w:t>1</w:t>
      </w:r>
      <w:r w:rsidRPr="00531E8E">
        <w:t>.4</w:t>
      </w:r>
      <w:r w:rsidR="00C7210D">
        <w:t>6</w:t>
      </w:r>
      <w:r w:rsidRPr="00531E8E">
        <w:t>)</w:t>
      </w:r>
    </w:p>
    <w:p w:rsidR="00531E8E" w:rsidRPr="00531E8E" w:rsidRDefault="00531E8E" w:rsidP="006617BE">
      <w:pPr>
        <w:tabs>
          <w:tab w:val="center" w:pos="768"/>
          <w:tab w:val="right" w:pos="1372"/>
          <w:tab w:val="center" w:pos="1929"/>
          <w:tab w:val="left" w:pos="5553"/>
          <w:tab w:val="right" w:pos="6566"/>
          <w:tab w:val="center" w:pos="6772"/>
        </w:tabs>
        <w:ind w:firstLine="571"/>
        <w:contextualSpacing/>
        <w:rPr>
          <w:i/>
          <w:iCs/>
        </w:rPr>
      </w:pPr>
      <w:r w:rsidRPr="00531E8E">
        <w:t xml:space="preserve">По найденному значению </w:t>
      </w:r>
      <w:r w:rsidRPr="00531E8E">
        <w:rPr>
          <w:i/>
          <w:iCs/>
        </w:rPr>
        <w:t xml:space="preserve">Н </w:t>
      </w:r>
      <w:r w:rsidRPr="00531E8E">
        <w:t>определяются на основании формул (</w:t>
      </w:r>
      <w:r w:rsidR="00C7210D">
        <w:t>1</w:t>
      </w:r>
      <w:r w:rsidRPr="00531E8E">
        <w:t>.4-</w:t>
      </w:r>
      <w:r w:rsidR="00C7210D">
        <w:t>1</w:t>
      </w:r>
      <w:r w:rsidRPr="00531E8E">
        <w:t xml:space="preserve">.7) величины параметров f, </w:t>
      </w:r>
      <w:r w:rsidRPr="00531E8E">
        <w:rPr>
          <w:i/>
          <w:iCs/>
        </w:rPr>
        <w:t>и</w:t>
      </w:r>
      <w:r w:rsidRPr="00531E8E">
        <w:rPr>
          <w:i/>
          <w:iCs/>
          <w:vertAlign w:val="subscript"/>
        </w:rPr>
        <w:t>т</w:t>
      </w:r>
      <w:r w:rsidRPr="00531E8E">
        <w:rPr>
          <w:i/>
          <w:iCs/>
        </w:rPr>
        <w:t>, и'</w:t>
      </w:r>
      <w:r w:rsidRPr="00531E8E">
        <w:rPr>
          <w:i/>
          <w:iCs/>
          <w:vertAlign w:val="subscript"/>
        </w:rPr>
        <w:t>т</w:t>
      </w:r>
      <w:r w:rsidRPr="00531E8E">
        <w:rPr>
          <w:i/>
          <w:iCs/>
        </w:rPr>
        <w:t xml:space="preserve"> </w:t>
      </w:r>
      <w:r w:rsidRPr="00531E8E">
        <w:t xml:space="preserve">и </w:t>
      </w:r>
      <w:r w:rsidRPr="00531E8E">
        <w:rPr>
          <w:i/>
          <w:lang w:val="en-US"/>
        </w:rPr>
        <w:t>f</w:t>
      </w:r>
      <w:r w:rsidRPr="00531E8E">
        <w:rPr>
          <w:vertAlign w:val="subscript"/>
        </w:rPr>
        <w:t>e</w:t>
      </w:r>
      <w:r w:rsidRPr="00531E8E">
        <w:t xml:space="preserve">. и устанавливаются в первом приближении значения коэффициентов </w:t>
      </w:r>
      <w:r w:rsidRPr="00531E8E">
        <w:rPr>
          <w:i/>
          <w:iCs/>
        </w:rPr>
        <w:t xml:space="preserve">т </w:t>
      </w:r>
      <w:r w:rsidRPr="00531E8E">
        <w:t xml:space="preserve">и </w:t>
      </w:r>
      <w:r w:rsidRPr="00531E8E">
        <w:rPr>
          <w:i/>
          <w:iCs/>
        </w:rPr>
        <w:t>п.</w:t>
      </w:r>
    </w:p>
    <w:p w:rsidR="00531E8E" w:rsidRPr="00531E8E" w:rsidRDefault="00531E8E" w:rsidP="006617BE">
      <w:pPr>
        <w:tabs>
          <w:tab w:val="center" w:pos="768"/>
          <w:tab w:val="right" w:pos="1372"/>
          <w:tab w:val="center" w:pos="1929"/>
          <w:tab w:val="left" w:pos="5553"/>
          <w:tab w:val="right" w:pos="6566"/>
          <w:tab w:val="center" w:pos="6772"/>
          <w:tab w:val="left" w:pos="9360"/>
        </w:tabs>
        <w:ind w:left="561" w:right="5"/>
        <w:contextualSpacing/>
      </w:pPr>
      <w:r w:rsidRPr="00531E8E">
        <w:t xml:space="preserve">Дальнейшее уточнение значения </w:t>
      </w:r>
      <w:r w:rsidRPr="00531E8E">
        <w:rPr>
          <w:i/>
          <w:iCs/>
        </w:rPr>
        <w:t xml:space="preserve">Н </w:t>
      </w:r>
      <w:r w:rsidRPr="00531E8E">
        <w:t>осуществляется по формуле</w:t>
      </w:r>
    </w:p>
    <w:p w:rsidR="00531E8E" w:rsidRPr="00531E8E" w:rsidRDefault="00403F26" w:rsidP="006617BE">
      <w:pPr>
        <w:pStyle w:val="MTDisplayEquation"/>
        <w:contextualSpacing/>
        <w:jc w:val="right"/>
        <w:rPr>
          <w:i w:val="0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531E8E" w:rsidRPr="00531E8E">
        <w:rPr>
          <w:sz w:val="24"/>
          <w:szCs w:val="24"/>
        </w:rPr>
        <w:tab/>
      </w:r>
      <w:r w:rsidR="00C7210D" w:rsidRPr="00531E8E">
        <w:rPr>
          <w:position w:val="-32"/>
          <w:sz w:val="24"/>
          <w:szCs w:val="24"/>
        </w:rPr>
        <w:object w:dxaOrig="1880" w:dyaOrig="760">
          <v:shape id="_x0000_i1066" type="#_x0000_t75" style="width:95.05pt;height:38pt" o:ole="">
            <v:imagedata r:id="rId90" o:title=""/>
          </v:shape>
          <o:OLEObject Type="Embed" ProgID="Equation.DSMT4" ShapeID="_x0000_i1066" DrawAspect="Content" ObjectID="_1808143702" r:id="rId91"/>
        </w:object>
      </w:r>
      <w:r w:rsidR="00531E8E" w:rsidRPr="00531E8E">
        <w:rPr>
          <w:sz w:val="24"/>
          <w:szCs w:val="24"/>
        </w:rPr>
        <w:tab/>
      </w:r>
      <w:r w:rsidR="00531E8E" w:rsidRPr="00531E8E">
        <w:rPr>
          <w:sz w:val="24"/>
          <w:szCs w:val="24"/>
        </w:rPr>
        <w:tab/>
      </w:r>
      <w:r w:rsidR="00531E8E" w:rsidRPr="00531E8E">
        <w:rPr>
          <w:sz w:val="24"/>
          <w:szCs w:val="24"/>
        </w:rPr>
        <w:tab/>
      </w:r>
      <w:r w:rsidR="00531E8E" w:rsidRPr="00531E8E">
        <w:rPr>
          <w:sz w:val="24"/>
          <w:szCs w:val="24"/>
        </w:rPr>
        <w:tab/>
      </w:r>
      <w:r w:rsidR="00531E8E" w:rsidRPr="00531E8E">
        <w:rPr>
          <w:sz w:val="24"/>
          <w:szCs w:val="24"/>
        </w:rPr>
        <w:tab/>
      </w:r>
      <w:r w:rsidR="00531E8E" w:rsidRPr="00531E8E">
        <w:rPr>
          <w:sz w:val="24"/>
          <w:szCs w:val="24"/>
        </w:rPr>
        <w:tab/>
      </w:r>
      <w:r w:rsidR="00531E8E" w:rsidRPr="00531E8E">
        <w:rPr>
          <w:sz w:val="24"/>
          <w:szCs w:val="24"/>
        </w:rPr>
        <w:tab/>
      </w:r>
      <w:r w:rsidR="00C7210D" w:rsidRPr="00C7210D">
        <w:rPr>
          <w:i w:val="0"/>
          <w:iCs w:val="0"/>
          <w:sz w:val="24"/>
          <w:szCs w:val="24"/>
        </w:rPr>
        <w:t>(1</w:t>
      </w:r>
      <w:r w:rsidR="00531E8E" w:rsidRPr="00C7210D">
        <w:rPr>
          <w:i w:val="0"/>
          <w:iCs w:val="0"/>
          <w:sz w:val="24"/>
          <w:szCs w:val="24"/>
        </w:rPr>
        <w:t>.</w:t>
      </w:r>
      <w:r w:rsidR="00C7210D">
        <w:rPr>
          <w:i w:val="0"/>
          <w:iCs w:val="0"/>
          <w:sz w:val="24"/>
          <w:szCs w:val="24"/>
        </w:rPr>
        <w:t>47</w:t>
      </w:r>
      <w:r w:rsidR="00531E8E" w:rsidRPr="00C7210D">
        <w:rPr>
          <w:i w:val="0"/>
          <w:iCs w:val="0"/>
          <w:sz w:val="24"/>
          <w:szCs w:val="24"/>
        </w:rPr>
        <w:t>)</w:t>
      </w:r>
    </w:p>
    <w:p w:rsidR="00531E8E" w:rsidRPr="00531E8E" w:rsidRDefault="00531E8E" w:rsidP="006617BE">
      <w:pPr>
        <w:contextualSpacing/>
        <w:jc w:val="both"/>
      </w:pPr>
      <w:r w:rsidRPr="00531E8E">
        <w:t xml:space="preserve">где </w:t>
      </w:r>
      <w:r w:rsidRPr="00531E8E">
        <w:rPr>
          <w:i/>
          <w:iCs/>
        </w:rPr>
        <w:t>п</w:t>
      </w:r>
      <w:r w:rsidRPr="00531E8E">
        <w:rPr>
          <w:i/>
          <w:iCs/>
          <w:vertAlign w:val="subscript"/>
        </w:rPr>
        <w:t>i</w:t>
      </w:r>
      <w:r w:rsidRPr="00531E8E">
        <w:rPr>
          <w:i/>
          <w:iCs/>
        </w:rPr>
        <w:t xml:space="preserve"> </w:t>
      </w:r>
      <w:r w:rsidRPr="00531E8E">
        <w:t xml:space="preserve">и </w:t>
      </w:r>
      <w:r w:rsidRPr="00531E8E">
        <w:rPr>
          <w:i/>
          <w:iCs/>
        </w:rPr>
        <w:t>т</w:t>
      </w:r>
      <w:r w:rsidRPr="00531E8E">
        <w:rPr>
          <w:i/>
          <w:iCs/>
          <w:vertAlign w:val="subscript"/>
          <w:lang w:val="en-US"/>
        </w:rPr>
        <w:t>i</w:t>
      </w:r>
      <w:r w:rsidRPr="00531E8E">
        <w:rPr>
          <w:i/>
          <w:iCs/>
        </w:rPr>
        <w:t xml:space="preserve"> </w:t>
      </w:r>
      <w:r w:rsidRPr="00531E8E">
        <w:t xml:space="preserve">соответствуют </w:t>
      </w:r>
      <w:r w:rsidRPr="00531E8E">
        <w:rPr>
          <w:i/>
          <w:iCs/>
        </w:rPr>
        <w:t>H</w:t>
      </w:r>
      <w:r w:rsidRPr="00531E8E">
        <w:rPr>
          <w:i/>
          <w:iCs/>
          <w:vertAlign w:val="subscript"/>
        </w:rPr>
        <w:t>i</w:t>
      </w:r>
      <w:r w:rsidRPr="00531E8E">
        <w:rPr>
          <w:i/>
          <w:iCs/>
        </w:rPr>
        <w:t xml:space="preserve">, </w:t>
      </w:r>
      <w:r w:rsidRPr="00531E8E">
        <w:t xml:space="preserve">а </w:t>
      </w:r>
      <w:r w:rsidRPr="00531E8E">
        <w:rPr>
          <w:i/>
          <w:iCs/>
        </w:rPr>
        <w:t>n</w:t>
      </w:r>
      <w:r w:rsidRPr="00531E8E">
        <w:rPr>
          <w:i/>
          <w:iCs/>
          <w:vertAlign w:val="subscript"/>
        </w:rPr>
        <w:t xml:space="preserve">i+1 </w:t>
      </w:r>
      <w:r w:rsidRPr="00531E8E">
        <w:t xml:space="preserve">и </w:t>
      </w:r>
      <w:r w:rsidRPr="00531E8E">
        <w:rPr>
          <w:i/>
          <w:iCs/>
        </w:rPr>
        <w:t>т</w:t>
      </w:r>
      <w:r w:rsidRPr="00531E8E">
        <w:rPr>
          <w:i/>
          <w:iCs/>
          <w:vertAlign w:val="subscript"/>
        </w:rPr>
        <w:t xml:space="preserve"> i+1 </w:t>
      </w:r>
      <w:r w:rsidRPr="00531E8E">
        <w:rPr>
          <w:i/>
          <w:iCs/>
        </w:rPr>
        <w:t xml:space="preserve"> </w:t>
      </w:r>
      <w:r w:rsidRPr="00531E8E">
        <w:t xml:space="preserve">соответствуют </w:t>
      </w:r>
      <w:r w:rsidRPr="00531E8E">
        <w:rPr>
          <w:i/>
          <w:iCs/>
        </w:rPr>
        <w:t>Н</w:t>
      </w:r>
      <w:r w:rsidRPr="00531E8E">
        <w:rPr>
          <w:i/>
          <w:iCs/>
          <w:vertAlign w:val="subscript"/>
        </w:rPr>
        <w:t xml:space="preserve"> i+1 </w:t>
      </w:r>
      <w:r w:rsidRPr="00531E8E">
        <w:rPr>
          <w:i/>
          <w:iCs/>
        </w:rPr>
        <w:t xml:space="preserve"> </w:t>
      </w:r>
      <w:r w:rsidRPr="00531E8E">
        <w:t xml:space="preserve">(при </w:t>
      </w:r>
      <w:r w:rsidRPr="00531E8E">
        <w:rPr>
          <w:i/>
          <w:iCs/>
        </w:rPr>
        <w:t xml:space="preserve">i </w:t>
      </w:r>
      <w:r w:rsidRPr="00531E8E">
        <w:t xml:space="preserve">= 1 принимают </w:t>
      </w:r>
      <w:r w:rsidRPr="00531E8E">
        <w:rPr>
          <w:i/>
          <w:iCs/>
        </w:rPr>
        <w:t>п</w:t>
      </w:r>
      <w:r w:rsidRPr="00531E8E">
        <w:rPr>
          <w:i/>
          <w:iCs/>
          <w:vertAlign w:val="subscript"/>
        </w:rPr>
        <w:t>0</w:t>
      </w:r>
      <w:r w:rsidRPr="00531E8E">
        <w:rPr>
          <w:i/>
          <w:iCs/>
        </w:rPr>
        <w:t xml:space="preserve"> </w:t>
      </w:r>
      <w:r w:rsidRPr="00531E8E">
        <w:t xml:space="preserve">= </w:t>
      </w:r>
      <w:r w:rsidRPr="00531E8E">
        <w:rPr>
          <w:i/>
          <w:iCs/>
        </w:rPr>
        <w:t>т</w:t>
      </w:r>
      <w:r w:rsidRPr="00531E8E">
        <w:rPr>
          <w:i/>
          <w:iCs/>
          <w:vertAlign w:val="subscript"/>
        </w:rPr>
        <w:t>0</w:t>
      </w:r>
      <w:r w:rsidRPr="00531E8E">
        <w:rPr>
          <w:i/>
          <w:iCs/>
        </w:rPr>
        <w:t xml:space="preserve"> </w:t>
      </w:r>
      <w:r w:rsidRPr="00531E8E">
        <w:t xml:space="preserve">= 1, а значение </w:t>
      </w:r>
      <w:r w:rsidRPr="00531E8E">
        <w:rPr>
          <w:i/>
          <w:iCs/>
        </w:rPr>
        <w:t xml:space="preserve">Н </w:t>
      </w:r>
      <w:r w:rsidRPr="00531E8E">
        <w:t>определяют по (</w:t>
      </w:r>
      <w:r w:rsidR="004709E1">
        <w:t>1.47</w:t>
      </w:r>
      <w:r w:rsidRPr="00531E8E">
        <w:t xml:space="preserve">). Уточнение производится, пока два последовательных значения </w:t>
      </w:r>
      <w:r w:rsidRPr="00531E8E">
        <w:rPr>
          <w:i/>
          <w:iCs/>
        </w:rPr>
        <w:t xml:space="preserve">Hi, </w:t>
      </w:r>
      <w:r w:rsidRPr="00531E8E">
        <w:t xml:space="preserve">и </w:t>
      </w:r>
      <w:r w:rsidRPr="00531E8E">
        <w:rPr>
          <w:i/>
          <w:iCs/>
        </w:rPr>
        <w:t>Н</w:t>
      </w:r>
      <w:r w:rsidRPr="00531E8E">
        <w:rPr>
          <w:i/>
          <w:iCs/>
          <w:vertAlign w:val="subscript"/>
        </w:rPr>
        <w:t xml:space="preserve"> i+1 </w:t>
      </w:r>
      <w:r w:rsidRPr="00531E8E">
        <w:rPr>
          <w:i/>
          <w:iCs/>
        </w:rPr>
        <w:t xml:space="preserve">  </w:t>
      </w:r>
      <w:r w:rsidRPr="00531E8E">
        <w:t xml:space="preserve">будут различаться менее чем на </w:t>
      </w:r>
      <w:smartTag w:uri="urn:schemas-microsoft-com:office:smarttags" w:element="metricconverter">
        <w:smartTagPr>
          <w:attr w:name="ProductID" w:val="1 м"/>
        </w:smartTagPr>
        <w:r w:rsidRPr="00531E8E">
          <w:t>1 м</w:t>
        </w:r>
      </w:smartTag>
      <w:r w:rsidRPr="00531E8E">
        <w:t>.</w:t>
      </w:r>
    </w:p>
    <w:p w:rsidR="00531E8E" w:rsidRPr="00531E8E" w:rsidRDefault="00531E8E" w:rsidP="006617BE">
      <w:pPr>
        <w:ind w:firstLine="566"/>
        <w:contextualSpacing/>
        <w:jc w:val="both"/>
      </w:pPr>
      <w:r w:rsidRPr="00531E8E">
        <w:t xml:space="preserve">В случае выбросов в атмосферу, обусловленных сжиганием топлива, при фиксированных высоте и диаметре устья трубы соответствующий </w:t>
      </w:r>
      <w:r w:rsidRPr="00531E8E">
        <w:rPr>
          <w:i/>
          <w:iCs/>
        </w:rPr>
        <w:t>С</w:t>
      </w:r>
      <w:r w:rsidRPr="00531E8E">
        <w:rPr>
          <w:i/>
          <w:iCs/>
          <w:vertAlign w:val="subscript"/>
        </w:rPr>
        <w:t>м</w:t>
      </w:r>
      <w:r w:rsidRPr="00531E8E">
        <w:rPr>
          <w:i/>
          <w:iCs/>
        </w:rPr>
        <w:t xml:space="preserve"> </w:t>
      </w:r>
      <w:r w:rsidRPr="00531E8E">
        <w:t xml:space="preserve">расход топлива </w:t>
      </w:r>
      <w:r w:rsidRPr="00531E8E">
        <w:rPr>
          <w:i/>
          <w:iCs/>
        </w:rPr>
        <w:t xml:space="preserve">Р </w:t>
      </w:r>
      <w:r w:rsidRPr="00531E8E">
        <w:t>(т/ч) определяется по формуле</w:t>
      </w:r>
    </w:p>
    <w:p w:rsidR="00531E8E" w:rsidRPr="00531E8E" w:rsidRDefault="00531E8E" w:rsidP="006617BE">
      <w:pPr>
        <w:pStyle w:val="MTDisplayEquation"/>
        <w:contextualSpacing/>
        <w:jc w:val="right"/>
        <w:rPr>
          <w:i w:val="0"/>
          <w:sz w:val="24"/>
          <w:szCs w:val="24"/>
        </w:rPr>
      </w:pPr>
      <w:r w:rsidRPr="00531E8E">
        <w:rPr>
          <w:sz w:val="24"/>
          <w:szCs w:val="24"/>
        </w:rPr>
        <w:tab/>
      </w:r>
      <w:r w:rsidR="00403F26">
        <w:rPr>
          <w:sz w:val="24"/>
          <w:szCs w:val="24"/>
        </w:rPr>
        <w:t xml:space="preserve">       </w:t>
      </w:r>
      <w:r w:rsidR="00403F26" w:rsidRPr="00531E8E">
        <w:rPr>
          <w:position w:val="-34"/>
          <w:sz w:val="24"/>
          <w:szCs w:val="24"/>
        </w:rPr>
        <w:object w:dxaOrig="3140" w:dyaOrig="880">
          <v:shape id="_x0000_i1067" type="#_x0000_t75" style="width:142.25pt;height:39.75pt" o:ole="">
            <v:imagedata r:id="rId92" o:title=""/>
          </v:shape>
          <o:OLEObject Type="Embed" ProgID="Equation.DSMT4" ShapeID="_x0000_i1067" DrawAspect="Content" ObjectID="_1808143703" r:id="rId93"/>
        </w:object>
      </w:r>
      <w:r w:rsidRPr="00531E8E">
        <w:rPr>
          <w:i w:val="0"/>
          <w:sz w:val="24"/>
          <w:szCs w:val="24"/>
        </w:rPr>
        <w:tab/>
      </w:r>
      <w:r w:rsidRPr="00531E8E">
        <w:rPr>
          <w:i w:val="0"/>
          <w:sz w:val="24"/>
          <w:szCs w:val="24"/>
        </w:rPr>
        <w:tab/>
      </w:r>
      <w:r w:rsidRPr="00531E8E">
        <w:rPr>
          <w:i w:val="0"/>
          <w:sz w:val="24"/>
          <w:szCs w:val="24"/>
        </w:rPr>
        <w:tab/>
      </w:r>
      <w:r w:rsidRPr="00531E8E">
        <w:rPr>
          <w:i w:val="0"/>
          <w:sz w:val="24"/>
          <w:szCs w:val="24"/>
        </w:rPr>
        <w:tab/>
      </w:r>
      <w:r w:rsidRPr="00531E8E">
        <w:rPr>
          <w:i w:val="0"/>
          <w:sz w:val="24"/>
          <w:szCs w:val="24"/>
        </w:rPr>
        <w:tab/>
      </w:r>
      <w:r w:rsidRPr="00531E8E">
        <w:rPr>
          <w:i w:val="0"/>
          <w:sz w:val="24"/>
          <w:szCs w:val="24"/>
        </w:rPr>
        <w:tab/>
      </w:r>
      <w:r w:rsidRPr="00531E8E">
        <w:rPr>
          <w:i w:val="0"/>
          <w:sz w:val="24"/>
          <w:szCs w:val="24"/>
        </w:rPr>
        <w:tab/>
        <w:t>(</w:t>
      </w:r>
      <w:r w:rsidR="00B50A82">
        <w:rPr>
          <w:i w:val="0"/>
          <w:sz w:val="24"/>
          <w:szCs w:val="24"/>
        </w:rPr>
        <w:t>1</w:t>
      </w:r>
      <w:r w:rsidRPr="00531E8E">
        <w:rPr>
          <w:i w:val="0"/>
          <w:sz w:val="24"/>
          <w:szCs w:val="24"/>
        </w:rPr>
        <w:t>.</w:t>
      </w:r>
      <w:r w:rsidR="00B50A82">
        <w:rPr>
          <w:i w:val="0"/>
          <w:sz w:val="24"/>
          <w:szCs w:val="24"/>
        </w:rPr>
        <w:t>48</w:t>
      </w:r>
      <w:r w:rsidRPr="00531E8E">
        <w:rPr>
          <w:i w:val="0"/>
          <w:sz w:val="24"/>
          <w:szCs w:val="24"/>
        </w:rPr>
        <w:t>)</w:t>
      </w:r>
    </w:p>
    <w:p w:rsidR="00531E8E" w:rsidRPr="00531E8E" w:rsidRDefault="00531E8E" w:rsidP="006617BE">
      <w:pPr>
        <w:contextualSpacing/>
      </w:pPr>
      <w:r w:rsidRPr="00531E8E">
        <w:t xml:space="preserve">где </w:t>
      </w:r>
      <w:r w:rsidRPr="00531E8E">
        <w:rPr>
          <w:i/>
          <w:iCs/>
        </w:rPr>
        <w:t>d</w:t>
      </w:r>
      <w:r w:rsidRPr="00531E8E">
        <w:rPr>
          <w:i/>
          <w:iCs/>
          <w:vertAlign w:val="subscript"/>
        </w:rPr>
        <w:t>з</w:t>
      </w:r>
      <w:r w:rsidRPr="00531E8E">
        <w:rPr>
          <w:i/>
          <w:iCs/>
        </w:rPr>
        <w:t xml:space="preserve"> </w:t>
      </w:r>
      <w:r w:rsidRPr="00531E8E">
        <w:t xml:space="preserve">(г/кг) - количество выбрасываемого в атмосферу вредного вещества на единицу массы топлива (в необходимых случаях с учетом пылегазоочистки); </w:t>
      </w:r>
    </w:p>
    <w:p w:rsidR="00531E8E" w:rsidRPr="00531E8E" w:rsidRDefault="00531E8E" w:rsidP="006617BE">
      <w:pPr>
        <w:contextualSpacing/>
      </w:pPr>
      <w:r w:rsidRPr="00531E8E">
        <w:rPr>
          <w:i/>
          <w:iCs/>
        </w:rPr>
        <w:t>d</w:t>
      </w:r>
      <w:r w:rsidRPr="00531E8E">
        <w:rPr>
          <w:i/>
          <w:iCs/>
          <w:vertAlign w:val="subscript"/>
        </w:rPr>
        <w:t>4</w:t>
      </w:r>
      <w:r w:rsidRPr="00531E8E">
        <w:rPr>
          <w:i/>
          <w:iCs/>
        </w:rPr>
        <w:t xml:space="preserve"> </w:t>
      </w:r>
      <w:r w:rsidRPr="00531E8E">
        <w:t>(м</w:t>
      </w:r>
      <w:r w:rsidRPr="00531E8E">
        <w:rPr>
          <w:vertAlign w:val="superscript"/>
        </w:rPr>
        <w:t>3</w:t>
      </w:r>
      <w:r w:rsidRPr="00531E8E">
        <w:t>/кг) - расход газовоздушной смеси, выделяющейся на единицу массы топлива.</w:t>
      </w:r>
    </w:p>
    <w:p w:rsidR="00531E8E" w:rsidRPr="00531E8E" w:rsidRDefault="00531E8E" w:rsidP="006617BE">
      <w:pPr>
        <w:contextualSpacing/>
      </w:pPr>
    </w:p>
    <w:p w:rsidR="00846728" w:rsidRPr="00846728" w:rsidRDefault="00846728" w:rsidP="006617BE">
      <w:pPr>
        <w:ind w:firstLine="567"/>
        <w:contextualSpacing/>
        <w:jc w:val="both"/>
      </w:pPr>
      <w:r w:rsidRPr="00846728">
        <w:rPr>
          <w:b/>
        </w:rPr>
        <w:t xml:space="preserve">Пример </w:t>
      </w:r>
      <w:r>
        <w:rPr>
          <w:b/>
        </w:rPr>
        <w:t>1</w:t>
      </w:r>
      <w:r w:rsidRPr="00846728">
        <w:rPr>
          <w:b/>
        </w:rPr>
        <w:t>.</w:t>
      </w:r>
      <w:r w:rsidRPr="0042501F">
        <w:rPr>
          <w:b/>
        </w:rPr>
        <w:t xml:space="preserve"> </w:t>
      </w:r>
      <w:r w:rsidRPr="00846728">
        <w:t>Определите максимальное значение приземной концентрации ЗВ С</w:t>
      </w:r>
      <w:r w:rsidRPr="00846728">
        <w:rPr>
          <w:vertAlign w:val="subscript"/>
        </w:rPr>
        <w:t>м</w:t>
      </w:r>
      <w:r w:rsidRPr="00846728">
        <w:t>, мг/м</w:t>
      </w:r>
      <w:r w:rsidRPr="00846728">
        <w:rPr>
          <w:vertAlign w:val="superscript"/>
        </w:rPr>
        <w:t>з</w:t>
      </w:r>
      <w:r w:rsidRPr="00846728">
        <w:t>, при выбросе газовоздушной смеси из одиночного точечного источника с круглым устьем</w:t>
      </w:r>
      <w:r w:rsidR="007A37EC">
        <w:t xml:space="preserve"> (труба котельной)</w:t>
      </w:r>
      <w:r w:rsidRPr="00846728">
        <w:t xml:space="preserve"> и расстояние </w:t>
      </w:r>
      <w:r w:rsidRPr="00846728">
        <w:rPr>
          <w:i/>
          <w:iCs/>
        </w:rPr>
        <w:t>х</w:t>
      </w:r>
      <w:r w:rsidRPr="00846728">
        <w:rPr>
          <w:i/>
          <w:iCs/>
          <w:vertAlign w:val="subscript"/>
        </w:rPr>
        <w:t>м</w:t>
      </w:r>
      <w:r w:rsidRPr="00846728">
        <w:rPr>
          <w:i/>
          <w:iCs/>
        </w:rPr>
        <w:t>,</w:t>
      </w:r>
      <w:r w:rsidRPr="00846728">
        <w:rPr>
          <w:i/>
          <w:iCs/>
          <w:vertAlign w:val="subscript"/>
        </w:rPr>
        <w:t xml:space="preserve"> </w:t>
      </w:r>
      <w:r w:rsidRPr="00846728">
        <w:t>м, на котором оно достигается при неблагоприятных метеорологиче</w:t>
      </w:r>
      <w:r>
        <w:t>ских</w:t>
      </w:r>
      <w:r w:rsidRPr="00846728">
        <w:t xml:space="preserve"> условиях. 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rPr>
          <w:i/>
          <w:iCs/>
        </w:rPr>
        <w:t>Исходные данные</w:t>
      </w:r>
      <w:r w:rsidRPr="00846728">
        <w:rPr>
          <w:iCs/>
        </w:rPr>
        <w:t xml:space="preserve">. </w:t>
      </w:r>
      <w:r w:rsidRPr="00846728">
        <w:t xml:space="preserve">Источником загрязнения атмосферы является труба котельной для технологических нужд завода в г. </w:t>
      </w:r>
      <w:r w:rsidR="0051354A">
        <w:t>Самара</w:t>
      </w:r>
      <w:r w:rsidRPr="00846728">
        <w:t xml:space="preserve">. Источник имеет следующие параметры: высота </w:t>
      </w:r>
      <w:r w:rsidRPr="00846728">
        <w:rPr>
          <w:iCs/>
        </w:rPr>
        <w:t>Н=</w:t>
      </w:r>
      <w:r w:rsidRPr="00846728">
        <w:t xml:space="preserve">30 м, диаметр устья </w:t>
      </w:r>
      <w:r w:rsidRPr="00846728">
        <w:rPr>
          <w:iCs/>
        </w:rPr>
        <w:t>D=</w:t>
      </w:r>
      <w:r w:rsidRPr="00846728">
        <w:t>1,0 м, скорость выхода газовоздушной смеси из устья w</w:t>
      </w:r>
      <w:r w:rsidRPr="00846728">
        <w:rPr>
          <w:vertAlign w:val="subscript"/>
        </w:rPr>
        <w:t>o</w:t>
      </w:r>
      <w:r w:rsidRPr="00846728">
        <w:t xml:space="preserve">=7,06 м/с, ее расход </w:t>
      </w:r>
      <w:r w:rsidRPr="00846728">
        <w:rPr>
          <w:iCs/>
        </w:rPr>
        <w:t>V</w:t>
      </w:r>
      <w:r w:rsidRPr="00846728">
        <w:rPr>
          <w:iCs/>
          <w:vertAlign w:val="subscript"/>
        </w:rPr>
        <w:t>1</w:t>
      </w:r>
      <w:r w:rsidRPr="00846728">
        <w:rPr>
          <w:iCs/>
        </w:rPr>
        <w:t>=</w:t>
      </w:r>
      <w:r w:rsidRPr="00846728">
        <w:t>5,54 м</w:t>
      </w:r>
      <w:r w:rsidRPr="00846728">
        <w:rPr>
          <w:vertAlign w:val="superscript"/>
        </w:rPr>
        <w:t>3</w:t>
      </w:r>
      <w:r w:rsidRPr="00846728">
        <w:t xml:space="preserve">/с, температура </w:t>
      </w:r>
      <w:r w:rsidRPr="00846728">
        <w:rPr>
          <w:iCs/>
        </w:rPr>
        <w:t>Т</w:t>
      </w:r>
      <w:r w:rsidRPr="00846728">
        <w:rPr>
          <w:iCs/>
          <w:vertAlign w:val="subscript"/>
        </w:rPr>
        <w:t>Г</w:t>
      </w:r>
      <w:r w:rsidRPr="00846728">
        <w:rPr>
          <w:iCs/>
        </w:rPr>
        <w:t xml:space="preserve">= </w:t>
      </w:r>
      <w:r w:rsidRPr="00846728">
        <w:t xml:space="preserve">160°С. Массовый выброс диоксида азота </w:t>
      </w:r>
      <w:r w:rsidRPr="00846728">
        <w:rPr>
          <w:iCs/>
        </w:rPr>
        <w:t xml:space="preserve">М= 4,1 </w:t>
      </w:r>
      <w:r w:rsidRPr="00846728">
        <w:t>г/с и оксида углерода М=11,4 г/с. Местность ровная.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rPr>
          <w:b/>
        </w:rPr>
        <w:t>Решение.</w:t>
      </w:r>
      <w:r w:rsidRPr="00846728">
        <w:t xml:space="preserve"> Величина </w:t>
      </w:r>
      <w:r w:rsidR="0051354A">
        <w:t>С</w:t>
      </w:r>
      <w:r w:rsidRPr="00846728">
        <w:rPr>
          <w:vertAlign w:val="subscript"/>
        </w:rPr>
        <w:t>м</w:t>
      </w:r>
      <w:r w:rsidRPr="00846728">
        <w:t xml:space="preserve"> определяется по формуле (</w:t>
      </w:r>
      <w:r w:rsidR="0051354A">
        <w:t>1</w:t>
      </w:r>
      <w:r w:rsidRPr="00846728">
        <w:t xml:space="preserve">.1). Коэффициент А для г. </w:t>
      </w:r>
      <w:r w:rsidR="0051354A">
        <w:t>Самара</w:t>
      </w:r>
      <w:r w:rsidR="00503E50">
        <w:t xml:space="preserve"> равен 160. Коэффициент F=</w:t>
      </w:r>
      <w:r w:rsidRPr="00846728">
        <w:t xml:space="preserve">1 для газообразных ЗВ. Котельная предназначена для технологических нужд (не отопительная), т.е. нагрузка на котлы и массовые выбросы ЗВ одинаковы в теплый и холодный периоды года. Поэтому принимаем температуру наружного воздуха для наиболее невыгодного случая (в теплый период) равной средней максимальной температуре наружного воздуха наиболее жаркого месяца по СНиП 2.01.01-82 </w:t>
      </w:r>
      <w:r w:rsidRPr="00846728">
        <w:rPr>
          <w:i/>
          <w:iCs/>
        </w:rPr>
        <w:t>Т</w:t>
      </w:r>
      <w:r w:rsidRPr="00846728">
        <w:rPr>
          <w:i/>
          <w:iCs/>
          <w:vertAlign w:val="subscript"/>
        </w:rPr>
        <w:t>в</w:t>
      </w:r>
      <w:r w:rsidRPr="00846728">
        <w:rPr>
          <w:i/>
          <w:iCs/>
        </w:rPr>
        <w:t>=</w:t>
      </w:r>
      <w:r w:rsidRPr="00846728">
        <w:t>25,3°С.</w:t>
      </w:r>
    </w:p>
    <w:p w:rsidR="00846728" w:rsidRPr="00846728" w:rsidRDefault="00846728" w:rsidP="006617BE">
      <w:pPr>
        <w:ind w:left="576" w:firstLine="567"/>
        <w:contextualSpacing/>
        <w:jc w:val="both"/>
      </w:pPr>
      <w:r w:rsidRPr="00846728">
        <w:t xml:space="preserve">Тогда </w:t>
      </w:r>
      <w:r w:rsidRPr="00846728">
        <w:rPr>
          <w:i/>
          <w:iCs/>
        </w:rPr>
        <w:t>Т= T</w:t>
      </w:r>
      <w:r w:rsidRPr="00846728">
        <w:rPr>
          <w:i/>
          <w:iCs/>
          <w:vertAlign w:val="subscript"/>
        </w:rPr>
        <w:t>г</w:t>
      </w:r>
      <w:r w:rsidRPr="00846728">
        <w:rPr>
          <w:i/>
          <w:iCs/>
        </w:rPr>
        <w:t xml:space="preserve"> – Т</w:t>
      </w:r>
      <w:r w:rsidRPr="00846728">
        <w:rPr>
          <w:i/>
          <w:iCs/>
          <w:vertAlign w:val="subscript"/>
        </w:rPr>
        <w:t>в</w:t>
      </w:r>
      <w:r w:rsidRPr="00846728">
        <w:rPr>
          <w:i/>
          <w:iCs/>
        </w:rPr>
        <w:t xml:space="preserve"> =</w:t>
      </w:r>
      <w:r w:rsidRPr="00846728">
        <w:t>(160 - 25,3) = 134,7°С.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>Для ровной местности коэффициент, учитывающий влияние рельефа η</w:t>
      </w:r>
      <w:r w:rsidRPr="00846728">
        <w:rPr>
          <w:i/>
          <w:iCs/>
        </w:rPr>
        <w:t xml:space="preserve"> = </w:t>
      </w:r>
      <w:r w:rsidRPr="00846728">
        <w:t xml:space="preserve">1. Для определения коэффициентов </w:t>
      </w:r>
      <w:r w:rsidRPr="00846728">
        <w:rPr>
          <w:i/>
          <w:iCs/>
        </w:rPr>
        <w:t xml:space="preserve">т </w:t>
      </w:r>
      <w:r w:rsidRPr="00846728">
        <w:rPr>
          <w:iCs/>
        </w:rPr>
        <w:t>и</w:t>
      </w:r>
      <w:r w:rsidRPr="00846728">
        <w:t xml:space="preserve"> </w:t>
      </w:r>
      <w:r w:rsidRPr="00846728">
        <w:rPr>
          <w:i/>
          <w:lang w:val="en-US"/>
        </w:rPr>
        <w:t>n</w:t>
      </w:r>
      <w:r w:rsidRPr="00846728">
        <w:t xml:space="preserve"> необходимо рассчитать параметры </w:t>
      </w:r>
      <w:r w:rsidRPr="00846728">
        <w:rPr>
          <w:i/>
          <w:iCs/>
        </w:rPr>
        <w:t>f, U</w:t>
      </w:r>
      <w:r w:rsidRPr="00846728">
        <w:rPr>
          <w:i/>
          <w:iCs/>
          <w:vertAlign w:val="subscript"/>
        </w:rPr>
        <w:t>м</w:t>
      </w:r>
      <w:r w:rsidRPr="00846728">
        <w:rPr>
          <w:i/>
          <w:iCs/>
        </w:rPr>
        <w:t xml:space="preserve">, </w:t>
      </w:r>
      <w:r w:rsidRPr="00846728">
        <w:rPr>
          <w:i/>
          <w:iCs/>
          <w:lang w:val="en-US"/>
        </w:rPr>
        <w:t>U</w:t>
      </w:r>
      <w:r w:rsidRPr="00846728">
        <w:rPr>
          <w:i/>
          <w:iCs/>
        </w:rPr>
        <w:t>'</w:t>
      </w:r>
      <w:r w:rsidRPr="00846728">
        <w:rPr>
          <w:i/>
          <w:iCs/>
          <w:vertAlign w:val="subscript"/>
        </w:rPr>
        <w:t>м</w:t>
      </w:r>
      <w:r w:rsidRPr="00846728">
        <w:rPr>
          <w:i/>
          <w:iCs/>
        </w:rPr>
        <w:t xml:space="preserve"> и f</w:t>
      </w:r>
      <w:r w:rsidRPr="00846728">
        <w:rPr>
          <w:i/>
          <w:iCs/>
          <w:vertAlign w:val="subscript"/>
          <w:lang w:val="en-US"/>
        </w:rPr>
        <w:t>e</w:t>
      </w:r>
      <w:r w:rsidRPr="00846728">
        <w:rPr>
          <w:i/>
          <w:iCs/>
        </w:rPr>
        <w:t xml:space="preserve"> </w:t>
      </w:r>
      <w:r w:rsidRPr="00846728">
        <w:t>по формулам (2.4-2.7) соответственно: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rPr>
          <w:position w:val="-28"/>
        </w:rPr>
        <w:object w:dxaOrig="3620" w:dyaOrig="700">
          <v:shape id="_x0000_i1068" type="#_x0000_t75" style="width:180.85pt;height:35.15pt" o:ole="">
            <v:imagedata r:id="rId94" o:title=""/>
          </v:shape>
          <o:OLEObject Type="Embed" ProgID="Equation.DSMT4" ShapeID="_x0000_i1068" DrawAspect="Content" ObjectID="_1808143704" r:id="rId95"/>
        </w:objec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rPr>
          <w:position w:val="-26"/>
        </w:rPr>
        <w:object w:dxaOrig="2840" w:dyaOrig="700">
          <v:shape id="_x0000_i1069" type="#_x0000_t75" style="width:142.25pt;height:35.15pt" o:ole="">
            <v:imagedata r:id="rId96" o:title=""/>
          </v:shape>
          <o:OLEObject Type="Embed" ProgID="Equation.DSMT4" ShapeID="_x0000_i1069" DrawAspect="Content" ObjectID="_1808143705" r:id="rId97"/>
        </w:objec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rPr>
          <w:position w:val="-24"/>
        </w:rPr>
        <w:object w:dxaOrig="2400" w:dyaOrig="620">
          <v:shape id="_x0000_i1070" type="#_x0000_t75" style="width:119.8pt;height:31.1pt" o:ole="">
            <v:imagedata r:id="rId98" o:title=""/>
          </v:shape>
          <o:OLEObject Type="Embed" ProgID="Equation.DSMT4" ShapeID="_x0000_i1070" DrawAspect="Content" ObjectID="_1808143706" r:id="rId99"/>
        </w:objec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rPr>
          <w:position w:val="-12"/>
        </w:rPr>
        <w:object w:dxaOrig="3620" w:dyaOrig="380">
          <v:shape id="_x0000_i1071" type="#_x0000_t75" style="width:180.85pt;height:19pt" o:ole="">
            <v:imagedata r:id="rId100" o:title=""/>
          </v:shape>
          <o:OLEObject Type="Embed" ProgID="Equation.DSMT4" ShapeID="_x0000_i1071" DrawAspect="Content" ObjectID="_1808143707" r:id="rId101"/>
        </w:object>
      </w:r>
    </w:p>
    <w:p w:rsidR="00846728" w:rsidRPr="00846728" w:rsidRDefault="00846728" w:rsidP="006617BE">
      <w:pPr>
        <w:ind w:firstLine="567"/>
        <w:contextualSpacing/>
        <w:jc w:val="both"/>
        <w:rPr>
          <w:lang w:val="en-US"/>
        </w:rPr>
      </w:pPr>
      <w:r w:rsidRPr="00846728">
        <w:t xml:space="preserve">Коэффициент </w:t>
      </w:r>
      <w:r w:rsidRPr="00846728">
        <w:rPr>
          <w:lang w:val="en-US"/>
        </w:rPr>
        <w:t>m</w:t>
      </w:r>
      <w:r w:rsidRPr="00846728">
        <w:t xml:space="preserve"> определяется:</w:t>
      </w:r>
    </w:p>
    <w:p w:rsidR="00846728" w:rsidRPr="00846728" w:rsidRDefault="00846728" w:rsidP="006617BE">
      <w:pPr>
        <w:ind w:firstLine="567"/>
        <w:contextualSpacing/>
        <w:jc w:val="both"/>
        <w:rPr>
          <w:lang w:val="en-US"/>
        </w:rPr>
      </w:pPr>
      <w:r w:rsidRPr="00846728">
        <w:rPr>
          <w:position w:val="-32"/>
        </w:rPr>
        <w:object w:dxaOrig="4360" w:dyaOrig="700">
          <v:shape id="_x0000_i1072" type="#_x0000_t75" style="width:217.75pt;height:35.15pt" o:ole="">
            <v:imagedata r:id="rId102" o:title=""/>
          </v:shape>
          <o:OLEObject Type="Embed" ProgID="Equation.DSMT4" ShapeID="_x0000_i1072" DrawAspect="Content" ObjectID="_1808143708" r:id="rId103"/>
        </w:object>
      </w:r>
    </w:p>
    <w:p w:rsidR="00846728" w:rsidRPr="00846728" w:rsidRDefault="00846728" w:rsidP="006617BE">
      <w:pPr>
        <w:pStyle w:val="MTDisplayEquation"/>
        <w:spacing w:before="0"/>
        <w:ind w:firstLine="567"/>
        <w:contextualSpacing/>
        <w:rPr>
          <w:sz w:val="24"/>
          <w:szCs w:val="24"/>
        </w:rPr>
      </w:pPr>
    </w:p>
    <w:p w:rsidR="00846728" w:rsidRPr="00846728" w:rsidRDefault="00846728" w:rsidP="006617BE">
      <w:pPr>
        <w:ind w:firstLine="567"/>
        <w:contextualSpacing/>
        <w:jc w:val="both"/>
      </w:pPr>
      <w:r w:rsidRPr="00846728">
        <w:t>Коэффициент n определяется по формуле (</w:t>
      </w:r>
      <w:r w:rsidR="00EE1FED">
        <w:t>1</w:t>
      </w:r>
      <w:r w:rsidRPr="00846728">
        <w:t>.11):</w:t>
      </w:r>
    </w:p>
    <w:p w:rsidR="00846728" w:rsidRPr="00846728" w:rsidRDefault="00846728" w:rsidP="006617BE">
      <w:pPr>
        <w:ind w:left="567"/>
        <w:contextualSpacing/>
        <w:jc w:val="both"/>
      </w:pPr>
      <w:r w:rsidRPr="00846728">
        <w:t>n=0,532·1,9</w:t>
      </w:r>
      <w:r w:rsidRPr="00846728">
        <w:rPr>
          <w:vertAlign w:val="superscript"/>
        </w:rPr>
        <w:t>2</w:t>
      </w:r>
      <w:r w:rsidRPr="00846728">
        <w:t>-2,13·1,9+3/13=1,003.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>Тогда для диоксида азота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rPr>
          <w:position w:val="-32"/>
        </w:rPr>
        <w:object w:dxaOrig="3960" w:dyaOrig="700">
          <v:shape id="_x0000_i1073" type="#_x0000_t75" style="width:197.55pt;height:35.15pt" o:ole="">
            <v:imagedata r:id="rId104" o:title=""/>
          </v:shape>
          <o:OLEObject Type="Embed" ProgID="Equation.DSMT4" ShapeID="_x0000_i1073" DrawAspect="Content" ObjectID="_1808143709" r:id="rId105"/>
        </w:object>
      </w:r>
      <w:r w:rsidRPr="00846728">
        <w:t xml:space="preserve"> мг/м</w:t>
      </w:r>
      <w:r w:rsidRPr="00846728">
        <w:rPr>
          <w:vertAlign w:val="superscript"/>
        </w:rPr>
        <w:t>3</w:t>
      </w:r>
    </w:p>
    <w:p w:rsidR="00846728" w:rsidRPr="00846728" w:rsidRDefault="00846728" w:rsidP="006617BE">
      <w:pPr>
        <w:pStyle w:val="MTDisplayEquation"/>
        <w:spacing w:before="0"/>
        <w:ind w:firstLine="567"/>
        <w:contextualSpacing/>
        <w:rPr>
          <w:sz w:val="24"/>
          <w:szCs w:val="24"/>
        </w:rPr>
      </w:pPr>
    </w:p>
    <w:p w:rsidR="00846728" w:rsidRPr="00846728" w:rsidRDefault="00846728" w:rsidP="006617BE">
      <w:pPr>
        <w:ind w:firstLine="567"/>
        <w:contextualSpacing/>
        <w:jc w:val="both"/>
      </w:pPr>
      <w:r w:rsidRPr="00846728">
        <w:t>Для оксида углерода</w:t>
      </w:r>
    </w:p>
    <w:p w:rsidR="00846728" w:rsidRPr="00846728" w:rsidRDefault="00846728" w:rsidP="006617BE">
      <w:pPr>
        <w:pStyle w:val="MTDisplayEquation"/>
        <w:spacing w:before="0"/>
        <w:ind w:firstLine="567"/>
        <w:contextualSpacing/>
        <w:rPr>
          <w:sz w:val="24"/>
          <w:szCs w:val="24"/>
          <w:vertAlign w:val="subscript"/>
        </w:rPr>
      </w:pPr>
      <w:r w:rsidRPr="00846728">
        <w:rPr>
          <w:position w:val="-32"/>
          <w:sz w:val="24"/>
          <w:szCs w:val="24"/>
        </w:rPr>
        <w:object w:dxaOrig="3920" w:dyaOrig="700">
          <v:shape id="_x0000_i1074" type="#_x0000_t75" style="width:195.85pt;height:35.15pt" o:ole="">
            <v:imagedata r:id="rId106" o:title=""/>
          </v:shape>
          <o:OLEObject Type="Embed" ProgID="Equation.DSMT4" ShapeID="_x0000_i1074" DrawAspect="Content" ObjectID="_1808143710" r:id="rId107"/>
        </w:object>
      </w:r>
      <w:r w:rsidRPr="00846728">
        <w:rPr>
          <w:sz w:val="24"/>
          <w:szCs w:val="24"/>
        </w:rPr>
        <w:t xml:space="preserve"> мг/м</w:t>
      </w:r>
      <w:r w:rsidRPr="00846728">
        <w:rPr>
          <w:sz w:val="24"/>
          <w:szCs w:val="24"/>
          <w:vertAlign w:val="superscript"/>
        </w:rPr>
        <w:t>3</w:t>
      </w:r>
      <w:r w:rsidRPr="00846728">
        <w:rPr>
          <w:sz w:val="24"/>
          <w:szCs w:val="24"/>
        </w:rPr>
        <w:t xml:space="preserve"> </w:t>
      </w:r>
    </w:p>
    <w:p w:rsidR="00846728" w:rsidRPr="00846728" w:rsidRDefault="00F47366" w:rsidP="006617BE">
      <w:pPr>
        <w:ind w:right="72" w:firstLine="567"/>
        <w:contextualSpacing/>
        <w:jc w:val="both"/>
      </w:pPr>
      <w:r>
        <w:t>Предельно-допустимая концентрация (</w:t>
      </w:r>
      <w:r w:rsidR="00846728" w:rsidRPr="00846728">
        <w:t>ПДК</w:t>
      </w:r>
      <w:r>
        <w:t>)</w:t>
      </w:r>
      <w:r w:rsidR="00846728" w:rsidRPr="00846728">
        <w:t xml:space="preserve"> для диоксида азота и оксида углерода соответственно равны 0,085 и 5 мг/м</w:t>
      </w:r>
      <w:r w:rsidR="00846728" w:rsidRPr="00846728">
        <w:rPr>
          <w:vertAlign w:val="superscript"/>
        </w:rPr>
        <w:t>з</w:t>
      </w:r>
      <w:r w:rsidR="00846728" w:rsidRPr="00846728">
        <w:t>, следовательно, С</w:t>
      </w:r>
      <w:r w:rsidR="00846728" w:rsidRPr="00846728">
        <w:rPr>
          <w:vertAlign w:val="subscript"/>
        </w:rPr>
        <w:t>м</w:t>
      </w:r>
      <w:r w:rsidR="00846728" w:rsidRPr="00846728">
        <w:t xml:space="preserve"> &lt; ПДК для обоих веществ (без учета фоновых концентраций и других ИЗА этого завода, выбрасывающих эти же ЗВ).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 xml:space="preserve">Величину </w:t>
      </w:r>
      <w:r w:rsidRPr="00846728">
        <w:rPr>
          <w:i/>
          <w:iCs/>
        </w:rPr>
        <w:t>х</w:t>
      </w:r>
      <w:r w:rsidRPr="00846728">
        <w:rPr>
          <w:i/>
          <w:iCs/>
          <w:vertAlign w:val="subscript"/>
        </w:rPr>
        <w:t>м</w:t>
      </w:r>
      <w:r w:rsidRPr="00846728">
        <w:rPr>
          <w:i/>
          <w:iCs/>
        </w:rPr>
        <w:t xml:space="preserve"> </w:t>
      </w:r>
      <w:r w:rsidRPr="00846728">
        <w:t>определяем следующим образом (</w:t>
      </w:r>
      <w:r w:rsidR="00EE1FED">
        <w:t>1</w:t>
      </w:r>
      <w:r w:rsidRPr="00846728">
        <w:t>.18):</w:t>
      </w:r>
    </w:p>
    <w:p w:rsidR="00846728" w:rsidRPr="004A4418" w:rsidRDefault="004A4418" w:rsidP="006617BE">
      <w:pPr>
        <w:pStyle w:val="MTDisplayEquation"/>
        <w:spacing w:before="0"/>
        <w:ind w:firstLine="567"/>
        <w:contextualSpacing/>
        <w:rPr>
          <w:szCs w:val="24"/>
        </w:rPr>
      </w:pPr>
      <w:r w:rsidRPr="004A4418">
        <w:rPr>
          <w:position w:val="-10"/>
          <w:szCs w:val="24"/>
        </w:rPr>
        <w:object w:dxaOrig="4000" w:dyaOrig="360">
          <v:shape id="_x0000_i1075" type="#_x0000_t75" style="width:202.2pt;height:18.45pt" o:ole="">
            <v:imagedata r:id="rId108" o:title=""/>
          </v:shape>
          <o:OLEObject Type="Embed" ProgID="Equation.DSMT4" ShapeID="_x0000_i1075" DrawAspect="Content" ObjectID="_1808143711" r:id="rId109"/>
        </w:objec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>Тогда</w:t>
      </w:r>
    </w:p>
    <w:p w:rsidR="00846728" w:rsidRPr="00846728" w:rsidRDefault="00846728" w:rsidP="006617BE">
      <w:pPr>
        <w:pStyle w:val="MTDisplayEquation"/>
        <w:spacing w:before="0"/>
        <w:ind w:firstLine="567"/>
        <w:contextualSpacing/>
        <w:rPr>
          <w:sz w:val="24"/>
          <w:szCs w:val="24"/>
        </w:rPr>
      </w:pPr>
      <w:r w:rsidRPr="00846728">
        <w:rPr>
          <w:position w:val="-12"/>
          <w:sz w:val="24"/>
          <w:szCs w:val="24"/>
        </w:rPr>
        <w:object w:dxaOrig="3120" w:dyaOrig="360">
          <v:shape id="_x0000_i1076" type="#_x0000_t75" style="width:156.1pt;height:18.45pt" o:ole="">
            <v:imagedata r:id="rId110" o:title=""/>
          </v:shape>
          <o:OLEObject Type="Embed" ProgID="Equation.DSMT4" ShapeID="_x0000_i1076" DrawAspect="Content" ObjectID="_1808143712" r:id="rId111"/>
        </w:object>
      </w:r>
      <w:r w:rsidRPr="00846728">
        <w:rPr>
          <w:sz w:val="24"/>
          <w:szCs w:val="24"/>
        </w:rPr>
        <w:t xml:space="preserve"> м.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 xml:space="preserve">Значения </w:t>
      </w:r>
      <w:r w:rsidRPr="00846728">
        <w:rPr>
          <w:i/>
          <w:iCs/>
        </w:rPr>
        <w:t>с</w:t>
      </w:r>
      <w:r w:rsidRPr="00846728">
        <w:rPr>
          <w:i/>
          <w:iCs/>
          <w:vertAlign w:val="subscript"/>
        </w:rPr>
        <w:t>м</w:t>
      </w:r>
      <w:r w:rsidRPr="00846728">
        <w:rPr>
          <w:i/>
          <w:iCs/>
        </w:rPr>
        <w:t xml:space="preserve"> и х</w:t>
      </w:r>
      <w:r w:rsidRPr="00846728">
        <w:rPr>
          <w:i/>
          <w:iCs/>
          <w:vertAlign w:val="subscript"/>
        </w:rPr>
        <w:t>м</w:t>
      </w:r>
      <w:r w:rsidRPr="00846728">
        <w:rPr>
          <w:i/>
          <w:iCs/>
        </w:rPr>
        <w:t xml:space="preserve"> </w:t>
      </w:r>
      <w:r w:rsidRPr="00846728">
        <w:t>определены для опасной скорости ветра</w:t>
      </w:r>
    </w:p>
    <w:p w:rsidR="00846728" w:rsidRDefault="00846728" w:rsidP="006617BE">
      <w:pPr>
        <w:ind w:left="2880" w:firstLine="567"/>
        <w:contextualSpacing/>
        <w:jc w:val="both"/>
      </w:pPr>
      <w:r w:rsidRPr="00846728">
        <w:rPr>
          <w:i/>
          <w:iCs/>
        </w:rPr>
        <w:t>и</w:t>
      </w:r>
      <w:r w:rsidRPr="00846728">
        <w:rPr>
          <w:i/>
          <w:iCs/>
          <w:vertAlign w:val="subscript"/>
        </w:rPr>
        <w:t xml:space="preserve">м </w:t>
      </w:r>
      <w:r w:rsidRPr="00846728">
        <w:rPr>
          <w:i/>
          <w:iCs/>
        </w:rPr>
        <w:t xml:space="preserve">= </w:t>
      </w:r>
      <w:r w:rsidRPr="00846728">
        <w:t>ν</w:t>
      </w:r>
      <w:r w:rsidRPr="00846728">
        <w:rPr>
          <w:vertAlign w:val="subscript"/>
        </w:rPr>
        <w:t>м</w:t>
      </w:r>
      <w:r w:rsidRPr="00846728">
        <w:t xml:space="preserve"> = 1,9 М/с.</w:t>
      </w:r>
    </w:p>
    <w:p w:rsidR="00EE1FED" w:rsidRPr="00846728" w:rsidRDefault="00EE1FED" w:rsidP="006617BE">
      <w:pPr>
        <w:ind w:left="2880" w:firstLine="567"/>
        <w:contextualSpacing/>
        <w:jc w:val="both"/>
      </w:pPr>
    </w:p>
    <w:p w:rsidR="00846728" w:rsidRPr="00846728" w:rsidRDefault="00846728" w:rsidP="006617BE">
      <w:pPr>
        <w:ind w:right="72" w:firstLine="567"/>
        <w:contextualSpacing/>
        <w:jc w:val="both"/>
        <w:rPr>
          <w:i/>
          <w:iCs/>
        </w:rPr>
      </w:pPr>
      <w:r w:rsidRPr="00846728">
        <w:rPr>
          <w:b/>
        </w:rPr>
        <w:t xml:space="preserve">Пример </w:t>
      </w:r>
      <w:r w:rsidR="00EE1FED">
        <w:rPr>
          <w:b/>
        </w:rPr>
        <w:t>2</w:t>
      </w:r>
      <w:r w:rsidRPr="00846728">
        <w:rPr>
          <w:b/>
        </w:rPr>
        <w:t>.</w:t>
      </w:r>
      <w:r w:rsidRPr="00846728">
        <w:t xml:space="preserve"> Определите приземную концентрацию ЗВ в атмосфере с, мг/м</w:t>
      </w:r>
      <w:r w:rsidRPr="00846728">
        <w:rPr>
          <w:vertAlign w:val="superscript"/>
        </w:rPr>
        <w:t>з</w:t>
      </w:r>
      <w:r w:rsidRPr="00846728">
        <w:t xml:space="preserve">, по оси факела выброса на различных расстояниях х, м, от ИЗА при опасной скорости ветра </w:t>
      </w:r>
      <w:r w:rsidRPr="00846728">
        <w:rPr>
          <w:i/>
          <w:lang w:val="en-US"/>
        </w:rPr>
        <w:t>u</w:t>
      </w:r>
      <w:r w:rsidRPr="00846728">
        <w:rPr>
          <w:i/>
          <w:vertAlign w:val="subscript"/>
        </w:rPr>
        <w:t>м</w:t>
      </w:r>
      <w:r w:rsidRPr="00846728">
        <w:t xml:space="preserve"> м/с. Построить график распределения концентраций </w:t>
      </w:r>
      <w:r w:rsidRPr="00846728">
        <w:rPr>
          <w:i/>
          <w:iCs/>
        </w:rPr>
        <w:t>С = f(х).</w:t>
      </w:r>
    </w:p>
    <w:p w:rsidR="00846728" w:rsidRPr="00846728" w:rsidRDefault="00846728" w:rsidP="006617BE">
      <w:pPr>
        <w:ind w:right="72" w:firstLine="567"/>
        <w:contextualSpacing/>
        <w:jc w:val="both"/>
      </w:pPr>
      <w:r w:rsidRPr="00EE1FED">
        <w:rPr>
          <w:i/>
        </w:rPr>
        <w:t>Исходные данные</w:t>
      </w:r>
      <w:r w:rsidRPr="00846728">
        <w:t xml:space="preserve"> принять из примера 1 для оксида углерода: С</w:t>
      </w:r>
      <w:r w:rsidRPr="00846728">
        <w:rPr>
          <w:vertAlign w:val="subscript"/>
        </w:rPr>
        <w:t>м</w:t>
      </w:r>
      <w:r w:rsidRPr="00846728">
        <w:t xml:space="preserve"> = 0,221 мг/м</w:t>
      </w:r>
      <w:r w:rsidRPr="00846728">
        <w:rPr>
          <w:vertAlign w:val="superscript"/>
        </w:rPr>
        <w:t>3</w:t>
      </w:r>
      <w:r w:rsidRPr="00846728">
        <w:t>, х</w:t>
      </w:r>
      <w:r w:rsidRPr="00846728">
        <w:rPr>
          <w:vertAlign w:val="subscript"/>
        </w:rPr>
        <w:t>м</w:t>
      </w:r>
      <w:r w:rsidRPr="00846728">
        <w:t xml:space="preserve"> = </w:t>
      </w:r>
      <w:smartTag w:uri="urn:schemas-microsoft-com:office:smarttags" w:element="metricconverter">
        <w:smartTagPr>
          <w:attr w:name="ProductID" w:val="341 м"/>
        </w:smartTagPr>
        <w:r w:rsidRPr="00846728">
          <w:t>341 м</w:t>
        </w:r>
      </w:smartTag>
      <w:r w:rsidRPr="00846728">
        <w:t xml:space="preserve">, </w:t>
      </w:r>
      <w:r w:rsidRPr="00846728">
        <w:rPr>
          <w:lang w:val="en-US"/>
        </w:rPr>
        <w:t>u</w:t>
      </w:r>
      <w:r w:rsidRPr="00846728">
        <w:rPr>
          <w:vertAlign w:val="subscript"/>
        </w:rPr>
        <w:t>м</w:t>
      </w:r>
      <w:r w:rsidRPr="00846728">
        <w:t xml:space="preserve"> = 1,9 м/с.</w:t>
      </w:r>
    </w:p>
    <w:p w:rsidR="00846728" w:rsidRPr="00846728" w:rsidRDefault="00846728" w:rsidP="006617BE">
      <w:pPr>
        <w:ind w:right="72" w:firstLine="567"/>
        <w:contextualSpacing/>
        <w:jc w:val="both"/>
      </w:pPr>
      <w:r w:rsidRPr="00846728">
        <w:rPr>
          <w:b/>
        </w:rPr>
        <w:t>Решение.</w:t>
      </w:r>
      <w:r w:rsidRPr="00846728">
        <w:t xml:space="preserve"> Величина </w:t>
      </w:r>
      <w:r w:rsidR="00EE1FED" w:rsidRPr="00846728">
        <w:t>С</w:t>
      </w:r>
      <w:r w:rsidRPr="00846728">
        <w:t xml:space="preserve"> определяется по формуле (</w:t>
      </w:r>
      <w:r w:rsidR="00EE1FED">
        <w:t>1</w:t>
      </w:r>
      <w:r w:rsidRPr="00846728">
        <w:t xml:space="preserve">.29), где </w:t>
      </w:r>
      <w:r w:rsidR="00EE1FED" w:rsidRPr="00846728">
        <w:t>S</w:t>
      </w:r>
      <w:r w:rsidRPr="00846728">
        <w:rPr>
          <w:vertAlign w:val="subscript"/>
        </w:rPr>
        <w:t>1</w:t>
      </w:r>
      <w:r w:rsidRPr="00846728">
        <w:t xml:space="preserve"> рассчитывается в зависимости от отношения х/</w:t>
      </w:r>
      <w:r w:rsidRPr="00846728">
        <w:rPr>
          <w:i/>
        </w:rPr>
        <w:t>х</w:t>
      </w:r>
      <w:r w:rsidRPr="00846728">
        <w:rPr>
          <w:i/>
          <w:vertAlign w:val="subscript"/>
        </w:rPr>
        <w:t>м</w:t>
      </w:r>
      <w:r w:rsidRPr="00846728">
        <w:t xml:space="preserve"> по формулам (</w:t>
      </w:r>
      <w:r w:rsidR="00C62B8B">
        <w:t>1</w:t>
      </w:r>
      <w:r w:rsidRPr="00846728">
        <w:t>.30-</w:t>
      </w:r>
      <w:r w:rsidR="00C62B8B">
        <w:t>1</w:t>
      </w:r>
      <w:r w:rsidRPr="00846728">
        <w:t>.33).</w:t>
      </w:r>
    </w:p>
    <w:p w:rsidR="00846728" w:rsidRPr="00846728" w:rsidRDefault="00846728" w:rsidP="006617BE">
      <w:pPr>
        <w:ind w:right="72" w:firstLine="567"/>
        <w:contextualSpacing/>
        <w:jc w:val="both"/>
        <w:rPr>
          <w:i/>
          <w:iCs/>
        </w:rPr>
      </w:pPr>
      <w:r w:rsidRPr="00846728">
        <w:t xml:space="preserve">Зададимся интервалами значений </w:t>
      </w:r>
      <w:r w:rsidRPr="00846728">
        <w:rPr>
          <w:i/>
          <w:iCs/>
        </w:rPr>
        <w:t xml:space="preserve">х: </w:t>
      </w:r>
      <w:smartTag w:uri="urn:schemas-microsoft-com:office:smarttags" w:element="metricconverter">
        <w:smartTagPr>
          <w:attr w:name="ProductID" w:val="50 м"/>
        </w:smartTagPr>
        <w:r w:rsidRPr="00846728">
          <w:t>50 м</w:t>
        </w:r>
      </w:smartTag>
      <w:r w:rsidRPr="00846728">
        <w:t xml:space="preserve"> при </w:t>
      </w:r>
      <w:r w:rsidRPr="00846728">
        <w:rPr>
          <w:iCs/>
        </w:rPr>
        <w:t>х</w:t>
      </w:r>
      <w:r w:rsidRPr="00846728">
        <w:rPr>
          <w:i/>
          <w:iCs/>
        </w:rPr>
        <w:t>/х</w:t>
      </w:r>
      <w:r w:rsidRPr="00846728">
        <w:rPr>
          <w:i/>
          <w:iCs/>
          <w:vertAlign w:val="subscript"/>
        </w:rPr>
        <w:t>м</w:t>
      </w:r>
      <w:r w:rsidRPr="00846728">
        <w:rPr>
          <w:i/>
          <w:iCs/>
        </w:rPr>
        <w:t xml:space="preserve"> &lt; 1 </w:t>
      </w:r>
      <w:r w:rsidRPr="00846728">
        <w:t xml:space="preserve">и </w:t>
      </w:r>
      <w:smartTag w:uri="urn:schemas-microsoft-com:office:smarttags" w:element="metricconverter">
        <w:smartTagPr>
          <w:attr w:name="ProductID" w:val="200 м"/>
        </w:smartTagPr>
        <w:r w:rsidRPr="00846728">
          <w:t>200 м</w:t>
        </w:r>
      </w:smartTag>
      <w:r w:rsidRPr="00846728">
        <w:t xml:space="preserve"> при </w:t>
      </w:r>
      <w:r w:rsidRPr="00846728">
        <w:rPr>
          <w:iCs/>
        </w:rPr>
        <w:t>х/</w:t>
      </w:r>
      <w:r w:rsidRPr="00846728">
        <w:rPr>
          <w:i/>
          <w:iCs/>
        </w:rPr>
        <w:t>х</w:t>
      </w:r>
      <w:r w:rsidRPr="00846728">
        <w:rPr>
          <w:i/>
          <w:iCs/>
          <w:vertAlign w:val="subscript"/>
        </w:rPr>
        <w:t>м</w:t>
      </w:r>
      <w:r w:rsidRPr="00846728">
        <w:rPr>
          <w:i/>
          <w:iCs/>
        </w:rPr>
        <w:t xml:space="preserve"> &gt; 1.</w:t>
      </w:r>
    </w:p>
    <w:p w:rsidR="00846728" w:rsidRPr="00846728" w:rsidRDefault="00846728" w:rsidP="006617BE">
      <w:pPr>
        <w:ind w:left="576" w:firstLine="567"/>
        <w:contextualSpacing/>
        <w:jc w:val="both"/>
      </w:pPr>
      <w:r w:rsidRPr="00846728">
        <w:t>Для х=50 м коэффициент s</w:t>
      </w:r>
      <w:r w:rsidRPr="00846728">
        <w:rPr>
          <w:vertAlign w:val="subscript"/>
        </w:rPr>
        <w:t>1</w:t>
      </w:r>
      <w:r w:rsidRPr="00846728">
        <w:t xml:space="preserve"> равен:</w:t>
      </w:r>
    </w:p>
    <w:p w:rsidR="00846728" w:rsidRPr="00846728" w:rsidRDefault="00846728" w:rsidP="006617BE">
      <w:pPr>
        <w:ind w:left="1440" w:firstLine="567"/>
        <w:contextualSpacing/>
        <w:jc w:val="both"/>
      </w:pPr>
      <w:r w:rsidRPr="00846728">
        <w:t>S</w:t>
      </w:r>
      <w:r w:rsidRPr="00846728">
        <w:rPr>
          <w:vertAlign w:val="subscript"/>
        </w:rPr>
        <w:t>1</w:t>
      </w:r>
      <w:r w:rsidRPr="00846728">
        <w:t xml:space="preserve"> =3(50/341)</w:t>
      </w:r>
      <w:r w:rsidRPr="00846728">
        <w:rPr>
          <w:vertAlign w:val="superscript"/>
        </w:rPr>
        <w:t>4</w:t>
      </w:r>
      <w:r w:rsidRPr="00846728">
        <w:t>∙8(50/341)</w:t>
      </w:r>
      <w:r w:rsidRPr="00846728">
        <w:rPr>
          <w:vertAlign w:val="superscript"/>
        </w:rPr>
        <w:t>3</w:t>
      </w:r>
      <w:r w:rsidRPr="00846728">
        <w:t>+6(50/341)</w:t>
      </w:r>
      <w:r w:rsidRPr="00846728">
        <w:rPr>
          <w:vertAlign w:val="superscript"/>
        </w:rPr>
        <w:t>2</w:t>
      </w:r>
      <w:r w:rsidRPr="00846728">
        <w:t>=0,105.</w:t>
      </w:r>
    </w:p>
    <w:p w:rsidR="00846728" w:rsidRPr="00846728" w:rsidRDefault="00846728" w:rsidP="006617BE">
      <w:pPr>
        <w:ind w:left="576" w:firstLine="567"/>
        <w:contextualSpacing/>
        <w:jc w:val="both"/>
      </w:pPr>
      <w:r w:rsidRPr="00846728">
        <w:t>Тогда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>С=0,105∙0,221=0,0232 мг/м</w:t>
      </w:r>
      <w:r w:rsidRPr="00846728">
        <w:rPr>
          <w:vertAlign w:val="superscript"/>
        </w:rPr>
        <w:t>3</w:t>
      </w:r>
      <w:r w:rsidRPr="00846728">
        <w:t>.</w:t>
      </w:r>
    </w:p>
    <w:p w:rsidR="00846728" w:rsidRPr="00846728" w:rsidRDefault="00846728" w:rsidP="006617BE">
      <w:pPr>
        <w:ind w:left="576" w:firstLine="567"/>
        <w:contextualSpacing/>
        <w:jc w:val="both"/>
      </w:pPr>
      <w:r w:rsidRPr="00846728">
        <w:t xml:space="preserve">Для х= </w:t>
      </w:r>
      <w:smartTag w:uri="urn:schemas-microsoft-com:office:smarttags" w:element="metricconverter">
        <w:smartTagPr>
          <w:attr w:name="ProductID" w:val="400 м"/>
        </w:smartTagPr>
        <w:r w:rsidRPr="00846728">
          <w:t>400 м</w:t>
        </w:r>
      </w:smartTag>
      <w:r w:rsidRPr="00846728">
        <w:t xml:space="preserve"> коэффициент </w:t>
      </w:r>
      <w:r w:rsidRPr="00846728">
        <w:rPr>
          <w:i/>
          <w:iCs/>
        </w:rPr>
        <w:t>s</w:t>
      </w:r>
      <w:r w:rsidRPr="00846728">
        <w:rPr>
          <w:i/>
          <w:iCs/>
          <w:vertAlign w:val="subscript"/>
        </w:rPr>
        <w:t xml:space="preserve">1 </w:t>
      </w:r>
      <w:r w:rsidRPr="00846728">
        <w:t>равен:</w:t>
      </w:r>
    </w:p>
    <w:p w:rsidR="00846728" w:rsidRPr="00846728" w:rsidRDefault="00846728" w:rsidP="006617BE">
      <w:pPr>
        <w:ind w:left="2016" w:firstLine="567"/>
        <w:contextualSpacing/>
        <w:jc w:val="both"/>
      </w:pPr>
      <w:r w:rsidRPr="00846728">
        <w:t>S</w:t>
      </w:r>
      <w:r w:rsidRPr="00846728">
        <w:rPr>
          <w:vertAlign w:val="subscript"/>
        </w:rPr>
        <w:t>1</w:t>
      </w:r>
      <w:r w:rsidRPr="00846728">
        <w:rPr>
          <w:vertAlign w:val="superscript"/>
        </w:rPr>
        <w:t>=</w:t>
      </w:r>
      <w:r w:rsidRPr="00846728">
        <w:t>1,13/(0,13(400/341)</w:t>
      </w:r>
      <w:r w:rsidRPr="00846728">
        <w:rPr>
          <w:vertAlign w:val="superscript"/>
        </w:rPr>
        <w:t>2</w:t>
      </w:r>
      <w:r w:rsidRPr="00846728">
        <w:t>+1)=0,959.</w:t>
      </w:r>
    </w:p>
    <w:p w:rsidR="00846728" w:rsidRPr="00846728" w:rsidRDefault="00846728" w:rsidP="006617BE">
      <w:pPr>
        <w:ind w:left="576" w:firstLine="567"/>
        <w:contextualSpacing/>
        <w:jc w:val="both"/>
      </w:pPr>
      <w:r w:rsidRPr="00846728">
        <w:t xml:space="preserve">Тогда для х= </w:t>
      </w:r>
      <w:smartTag w:uri="urn:schemas-microsoft-com:office:smarttags" w:element="metricconverter">
        <w:smartTagPr>
          <w:attr w:name="ProductID" w:val="400 м"/>
        </w:smartTagPr>
        <w:r w:rsidRPr="00846728">
          <w:t>400 м</w:t>
        </w:r>
      </w:smartTag>
    </w:p>
    <w:p w:rsidR="00846728" w:rsidRPr="00846728" w:rsidRDefault="00846728" w:rsidP="006617BE">
      <w:pPr>
        <w:ind w:firstLine="567"/>
        <w:contextualSpacing/>
        <w:jc w:val="both"/>
      </w:pPr>
      <w:r w:rsidRPr="00846728">
        <w:t>С=0,959∙0,221=0,212 мг/м</w:t>
      </w:r>
      <w:r w:rsidRPr="00846728">
        <w:rPr>
          <w:vertAlign w:val="superscript"/>
        </w:rPr>
        <w:t>3</w:t>
      </w:r>
      <w:r w:rsidRPr="00846728">
        <w:t>.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 xml:space="preserve">Для остальных значений х расчеты концентраций </w:t>
      </w:r>
      <w:r w:rsidR="008D4CC8">
        <w:rPr>
          <w:i/>
        </w:rPr>
        <w:t>С</w:t>
      </w:r>
      <w:r w:rsidRPr="00846728">
        <w:t xml:space="preserve"> сводим в табл. 1</w:t>
      </w:r>
    </w:p>
    <w:p w:rsidR="00846728" w:rsidRPr="00846728" w:rsidRDefault="00846728" w:rsidP="006617BE">
      <w:pPr>
        <w:spacing w:after="120"/>
        <w:ind w:right="67" w:firstLine="567"/>
        <w:contextualSpacing/>
        <w:jc w:val="both"/>
        <w:rPr>
          <w:i/>
        </w:rPr>
      </w:pPr>
      <w:r w:rsidRPr="00846728">
        <w:rPr>
          <w:i/>
        </w:rPr>
        <w:t>Таблица 1.</w:t>
      </w:r>
    </w:p>
    <w:p w:rsidR="00846728" w:rsidRPr="00846728" w:rsidRDefault="00846728" w:rsidP="006617BE">
      <w:pPr>
        <w:spacing w:after="120"/>
        <w:contextualSpacing/>
        <w:jc w:val="both"/>
        <w:rPr>
          <w:b/>
        </w:rPr>
      </w:pPr>
      <w:r w:rsidRPr="00846728">
        <w:rPr>
          <w:b/>
        </w:rPr>
        <w:t xml:space="preserve">Расчет концентраций </w:t>
      </w:r>
      <w:r w:rsidR="00C62B8B">
        <w:rPr>
          <w:b/>
        </w:rPr>
        <w:t>загрязняющих веществ</w:t>
      </w:r>
      <w:r w:rsidRPr="00846728">
        <w:rPr>
          <w:b/>
        </w:rPr>
        <w:t xml:space="preserve"> по оси факела </w:t>
      </w:r>
    </w:p>
    <w:tbl>
      <w:tblPr>
        <w:tblW w:w="0" w:type="auto"/>
        <w:jc w:val="center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8"/>
        <w:gridCol w:w="1834"/>
        <w:gridCol w:w="1852"/>
        <w:gridCol w:w="1856"/>
      </w:tblGrid>
      <w:tr w:rsidR="00846728" w:rsidRPr="004048E7" w:rsidTr="00B83994">
        <w:trPr>
          <w:tblHeader/>
          <w:jc w:val="center"/>
        </w:trPr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846728" w:rsidRPr="00B83994" w:rsidRDefault="00846728" w:rsidP="006617BE">
            <w:pPr>
              <w:contextualSpacing/>
              <w:jc w:val="center"/>
              <w:rPr>
                <w:b/>
              </w:rPr>
            </w:pPr>
            <w:r w:rsidRPr="00B83994">
              <w:rPr>
                <w:b/>
              </w:rPr>
              <w:t>х, т</w:t>
            </w:r>
          </w:p>
        </w:tc>
        <w:tc>
          <w:tcPr>
            <w:tcW w:w="1834" w:type="dxa"/>
            <w:tcBorders>
              <w:top w:val="single" w:sz="4" w:space="0" w:color="auto"/>
            </w:tcBorders>
            <w:vAlign w:val="center"/>
          </w:tcPr>
          <w:p w:rsidR="00846728" w:rsidRPr="00B83994" w:rsidRDefault="00B83994" w:rsidP="006617B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х/х</w:t>
            </w: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:rsidR="00846728" w:rsidRPr="00B83994" w:rsidRDefault="00846728" w:rsidP="006617BE">
            <w:pPr>
              <w:contextualSpacing/>
              <w:jc w:val="center"/>
              <w:rPr>
                <w:b/>
                <w:vertAlign w:val="subscript"/>
              </w:rPr>
            </w:pPr>
            <w:r w:rsidRPr="00B83994">
              <w:rPr>
                <w:b/>
              </w:rPr>
              <w:t>S</w:t>
            </w:r>
            <w:r w:rsidRPr="00B83994">
              <w:rPr>
                <w:b/>
                <w:vertAlign w:val="subscript"/>
              </w:rPr>
              <w:t>1</w:t>
            </w:r>
          </w:p>
        </w:tc>
        <w:tc>
          <w:tcPr>
            <w:tcW w:w="1856" w:type="dxa"/>
            <w:tcBorders>
              <w:top w:val="single" w:sz="4" w:space="0" w:color="auto"/>
            </w:tcBorders>
            <w:vAlign w:val="center"/>
          </w:tcPr>
          <w:p w:rsidR="00846728" w:rsidRPr="00B83994" w:rsidRDefault="00846728" w:rsidP="006617BE">
            <w:pPr>
              <w:ind w:left="-45"/>
              <w:contextualSpacing/>
              <w:jc w:val="center"/>
              <w:rPr>
                <w:b/>
              </w:rPr>
            </w:pPr>
            <w:r w:rsidRPr="00B83994">
              <w:rPr>
                <w:b/>
              </w:rPr>
              <w:t>С, мг/м</w:t>
            </w:r>
            <w:r w:rsidRPr="00B83994">
              <w:rPr>
                <w:b/>
                <w:vertAlign w:val="superscript"/>
              </w:rPr>
              <w:t>3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50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0,147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0,105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0,0232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100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0,293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0,33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0,073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150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0,44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0,593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tabs>
                <w:tab w:val="left" w:pos="1728"/>
              </w:tabs>
              <w:ind w:left="-45"/>
              <w:contextualSpacing/>
              <w:jc w:val="center"/>
            </w:pPr>
            <w:r w:rsidRPr="004048E7">
              <w:t>0,131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200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0,587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0,804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0,178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250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0,733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0,941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0,208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300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0,880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0,995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0,22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341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1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1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0,221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400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1,173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0,959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0,212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600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1,76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0,806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tabs>
                <w:tab w:val="left" w:pos="1719"/>
              </w:tabs>
              <w:ind w:left="-45"/>
              <w:contextualSpacing/>
              <w:jc w:val="center"/>
            </w:pPr>
            <w:r w:rsidRPr="004048E7">
              <w:t>0,178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800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2,35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0,659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0,146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1000</w:t>
            </w:r>
          </w:p>
        </w:tc>
        <w:tc>
          <w:tcPr>
            <w:tcW w:w="1834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2,93</w:t>
            </w:r>
          </w:p>
        </w:tc>
        <w:tc>
          <w:tcPr>
            <w:tcW w:w="1852" w:type="dxa"/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0,534</w:t>
            </w:r>
          </w:p>
        </w:tc>
        <w:tc>
          <w:tcPr>
            <w:tcW w:w="1856" w:type="dxa"/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0,118</w:t>
            </w:r>
          </w:p>
        </w:tc>
      </w:tr>
      <w:tr w:rsidR="00846728" w:rsidRPr="004048E7" w:rsidTr="009A4EF7">
        <w:trPr>
          <w:jc w:val="center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1200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3,52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vAlign w:val="center"/>
          </w:tcPr>
          <w:p w:rsidR="00846728" w:rsidRPr="004048E7" w:rsidRDefault="00846728" w:rsidP="006617BE">
            <w:pPr>
              <w:contextualSpacing/>
              <w:jc w:val="center"/>
            </w:pPr>
            <w:r w:rsidRPr="004048E7">
              <w:t>0,433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846728" w:rsidRPr="004048E7" w:rsidRDefault="00846728" w:rsidP="006617BE">
            <w:pPr>
              <w:ind w:left="-45"/>
              <w:contextualSpacing/>
              <w:jc w:val="center"/>
            </w:pPr>
            <w:r w:rsidRPr="004048E7">
              <w:t>0,0957</w:t>
            </w:r>
          </w:p>
        </w:tc>
      </w:tr>
    </w:tbl>
    <w:p w:rsidR="00B83994" w:rsidRDefault="00B83994" w:rsidP="006617BE">
      <w:pPr>
        <w:ind w:firstLine="567"/>
        <w:contextualSpacing/>
        <w:jc w:val="both"/>
      </w:pPr>
    </w:p>
    <w:p w:rsidR="00846728" w:rsidRDefault="00846728" w:rsidP="006617BE">
      <w:pPr>
        <w:ind w:firstLine="567"/>
        <w:contextualSpacing/>
        <w:jc w:val="both"/>
      </w:pPr>
      <w:r w:rsidRPr="00846728">
        <w:t xml:space="preserve">На основании данной таблицы строим графическую зависимость </w:t>
      </w:r>
      <w:r w:rsidRPr="00846728">
        <w:rPr>
          <w:i/>
          <w:iCs/>
        </w:rPr>
        <w:t xml:space="preserve">С = f(х), </w:t>
      </w:r>
      <w:r w:rsidRPr="00846728">
        <w:t>рис. 1.</w:t>
      </w:r>
    </w:p>
    <w:p w:rsidR="00B83994" w:rsidRPr="00846728" w:rsidRDefault="00B83994" w:rsidP="006617BE">
      <w:pPr>
        <w:ind w:firstLine="567"/>
        <w:contextualSpacing/>
        <w:jc w:val="both"/>
      </w:pPr>
    </w:p>
    <w:p w:rsidR="00805798" w:rsidRDefault="00B37644" w:rsidP="006617BE">
      <w:pPr>
        <w:ind w:firstLine="567"/>
        <w:contextualSpacing/>
        <w:jc w:val="both"/>
      </w:pPr>
      <w:r>
        <w:rPr>
          <w:noProof/>
        </w:rPr>
        <w:drawing>
          <wp:inline distT="0" distB="0" distL="0" distR="0" wp14:anchorId="24E8F5C1" wp14:editId="1828A982">
            <wp:extent cx="5144135" cy="3068320"/>
            <wp:effectExtent l="0" t="0" r="0" b="0"/>
            <wp:docPr id="55" name="Объект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2"/>
              </a:graphicData>
            </a:graphic>
          </wp:inline>
        </w:drawing>
      </w:r>
      <w:r w:rsidR="00846728" w:rsidRPr="00846728">
        <w:t xml:space="preserve"> 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 xml:space="preserve">Рис. </w:t>
      </w:r>
      <w:r w:rsidR="00C62B8B">
        <w:t>1</w:t>
      </w:r>
      <w:r w:rsidRPr="00846728">
        <w:t>.1. Изменение концентрации загрязняющих веществ вдоль оси</w:t>
      </w:r>
    </w:p>
    <w:p w:rsidR="00846728" w:rsidRPr="00846728" w:rsidRDefault="00846728" w:rsidP="006617BE">
      <w:pPr>
        <w:ind w:firstLine="567"/>
        <w:contextualSpacing/>
        <w:jc w:val="both"/>
      </w:pPr>
      <w:r w:rsidRPr="00846728">
        <w:t xml:space="preserve"> распространения выброса</w:t>
      </w:r>
    </w:p>
    <w:p w:rsidR="00846728" w:rsidRDefault="00846728" w:rsidP="006617BE">
      <w:pPr>
        <w:pStyle w:val="a5"/>
        <w:ind w:right="40" w:firstLine="567"/>
        <w:contextualSpacing/>
        <w:jc w:val="both"/>
        <w:rPr>
          <w:rStyle w:val="TimesNewRoman2"/>
          <w:bCs/>
          <w:sz w:val="24"/>
        </w:rPr>
      </w:pPr>
    </w:p>
    <w:p w:rsidR="008365F5" w:rsidRDefault="008365F5" w:rsidP="006617BE">
      <w:pPr>
        <w:pStyle w:val="910"/>
        <w:shd w:val="clear" w:color="auto" w:fill="auto"/>
        <w:spacing w:line="240" w:lineRule="auto"/>
        <w:ind w:left="20" w:right="20" w:firstLine="567"/>
        <w:contextualSpacing/>
        <w:jc w:val="both"/>
        <w:rPr>
          <w:rStyle w:val="99"/>
          <w:rFonts w:ascii="Times New Roman" w:hAnsi="Times New Roman"/>
          <w:bCs/>
          <w:sz w:val="24"/>
          <w:szCs w:val="24"/>
        </w:rPr>
      </w:pPr>
    </w:p>
    <w:p w:rsidR="008365F5" w:rsidRPr="008365F5" w:rsidRDefault="008365F5" w:rsidP="006617BE">
      <w:pPr>
        <w:pStyle w:val="910"/>
        <w:shd w:val="clear" w:color="auto" w:fill="auto"/>
        <w:spacing w:line="240" w:lineRule="auto"/>
        <w:ind w:left="20" w:right="20" w:firstLine="567"/>
        <w:contextualSpacing/>
        <w:jc w:val="both"/>
        <w:rPr>
          <w:rStyle w:val="99"/>
          <w:rFonts w:ascii="Times New Roman" w:hAnsi="Times New Roman"/>
          <w:bCs/>
          <w:sz w:val="24"/>
          <w:szCs w:val="24"/>
        </w:rPr>
      </w:pPr>
      <w:r w:rsidRPr="008365F5">
        <w:rPr>
          <w:rStyle w:val="99"/>
          <w:rFonts w:ascii="Times New Roman" w:hAnsi="Times New Roman"/>
          <w:bCs/>
          <w:sz w:val="24"/>
          <w:szCs w:val="24"/>
        </w:rPr>
        <w:t>Задача 1.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Рассчитайте максимальную концентрацию</w:t>
      </w:r>
      <w:r w:rsidRPr="008365F5">
        <w:rPr>
          <w:rStyle w:val="99"/>
          <w:rFonts w:ascii="Times New Roman" w:hAnsi="Times New Roman"/>
          <w:bCs/>
          <w:sz w:val="24"/>
          <w:szCs w:val="24"/>
        </w:rPr>
        <w:t xml:space="preserve"> </w:t>
      </w:r>
      <w:r w:rsidRPr="008365F5">
        <w:rPr>
          <w:rStyle w:val="99"/>
          <w:rFonts w:ascii="Times New Roman" w:hAnsi="Times New Roman"/>
          <w:b w:val="0"/>
          <w:bCs/>
          <w:sz w:val="24"/>
          <w:szCs w:val="24"/>
        </w:rPr>
        <w:t>загрязняющих веществ</w:t>
      </w:r>
      <w:r w:rsidRPr="008365F5">
        <w:rPr>
          <w:rStyle w:val="99"/>
          <w:rFonts w:ascii="Times New Roman" w:hAnsi="Times New Roman"/>
          <w:bCs/>
          <w:sz w:val="24"/>
          <w:szCs w:val="24"/>
        </w:rPr>
        <w:t xml:space="preserve">. </w:t>
      </w:r>
    </w:p>
    <w:p w:rsidR="008365F5" w:rsidRPr="008365F5" w:rsidRDefault="008365F5" w:rsidP="006617BE">
      <w:pPr>
        <w:pStyle w:val="910"/>
        <w:shd w:val="clear" w:color="auto" w:fill="auto"/>
        <w:spacing w:line="240" w:lineRule="auto"/>
        <w:ind w:left="20" w:right="2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TimesNewRoman3"/>
          <w:bCs/>
          <w:iCs/>
          <w:szCs w:val="24"/>
        </w:rPr>
        <w:t xml:space="preserve"> Вариант 1. </w:t>
      </w:r>
      <w:r w:rsidRPr="008365F5">
        <w:rPr>
          <w:rStyle w:val="93"/>
          <w:rFonts w:ascii="Times New Roman" w:hAnsi="Times New Roman"/>
          <w:sz w:val="24"/>
          <w:szCs w:val="24"/>
        </w:rPr>
        <w:tab/>
        <w:t xml:space="preserve">Дизельная буровая установка БУ-75 БрД, источник выбросов - ДВС, высота источника выбросов </w:t>
      </w:r>
      <w:smartTag w:uri="urn:schemas-microsoft-com:office:smarttags" w:element="metricconverter">
        <w:smartTagPr>
          <w:attr w:name="ProductID" w:val="-5 м"/>
        </w:smartTagPr>
        <w:r w:rsidRPr="008365F5">
          <w:rPr>
            <w:rStyle w:val="93"/>
            <w:rFonts w:ascii="Times New Roman" w:hAnsi="Times New Roman"/>
            <w:sz w:val="24"/>
            <w:szCs w:val="24"/>
          </w:rPr>
          <w:t>-5 м</w:t>
        </w:r>
      </w:smartTag>
      <w:r w:rsidRPr="008365F5">
        <w:rPr>
          <w:rStyle w:val="93"/>
          <w:rFonts w:ascii="Times New Roman" w:hAnsi="Times New Roman"/>
          <w:sz w:val="24"/>
          <w:szCs w:val="24"/>
        </w:rPr>
        <w:t xml:space="preserve">, диаметр устья источника выбросов - </w:t>
      </w:r>
      <w:smartTag w:uri="urn:schemas-microsoft-com:office:smarttags" w:element="metricconverter">
        <w:smartTagPr>
          <w:attr w:name="ProductID" w:val="0,3 м"/>
        </w:smartTagPr>
        <w:r w:rsidRPr="008365F5">
          <w:rPr>
            <w:rStyle w:val="93"/>
            <w:rFonts w:ascii="Times New Roman" w:hAnsi="Times New Roman"/>
            <w:sz w:val="24"/>
            <w:szCs w:val="24"/>
          </w:rPr>
          <w:t>0,3 м</w:t>
        </w:r>
      </w:smartTag>
      <w:r w:rsidRPr="008365F5">
        <w:rPr>
          <w:rStyle w:val="93"/>
          <w:rFonts w:ascii="Times New Roman" w:hAnsi="Times New Roman"/>
          <w:sz w:val="24"/>
          <w:szCs w:val="24"/>
        </w:rPr>
        <w:t>. Параметры газовоздушной смеси: скорость 21,23 м/с, объем - 1,5 м</w:t>
      </w:r>
      <w:r w:rsidRPr="008365F5">
        <w:rPr>
          <w:rStyle w:val="93"/>
          <w:rFonts w:ascii="Times New Roman" w:hAnsi="Times New Roman"/>
          <w:sz w:val="24"/>
          <w:szCs w:val="24"/>
          <w:vertAlign w:val="superscript"/>
        </w:rPr>
        <w:t>3</w:t>
      </w:r>
      <w:r w:rsidRPr="008365F5">
        <w:rPr>
          <w:rStyle w:val="93"/>
          <w:rFonts w:ascii="Times New Roman" w:hAnsi="Times New Roman"/>
          <w:sz w:val="24"/>
          <w:szCs w:val="24"/>
        </w:rPr>
        <w:t>/с, температура - 400°С, выброс СО - 0,65 г/с, оксидов азота - 0,91 г/с, сажи - 0,13 г/с, диоксида серы - 0,065 г/с, углеводородов - 0,13 г/с.</w:t>
      </w:r>
    </w:p>
    <w:p w:rsidR="008365F5" w:rsidRPr="008365F5" w:rsidRDefault="008365F5" w:rsidP="006617BE">
      <w:pPr>
        <w:pStyle w:val="630"/>
        <w:keepNext/>
        <w:keepLines/>
        <w:shd w:val="clear" w:color="auto" w:fill="auto"/>
        <w:spacing w:before="0" w:line="240" w:lineRule="auto"/>
        <w:ind w:left="20" w:firstLine="567"/>
        <w:contextualSpacing/>
        <w:rPr>
          <w:rFonts w:ascii="Times New Roman" w:hAnsi="Times New Roman"/>
          <w:sz w:val="24"/>
          <w:szCs w:val="24"/>
        </w:rPr>
      </w:pPr>
      <w:bookmarkStart w:id="1" w:name="bookmark6"/>
      <w:r w:rsidRPr="008365F5">
        <w:rPr>
          <w:rFonts w:ascii="Times New Roman" w:hAnsi="Times New Roman"/>
          <w:sz w:val="24"/>
          <w:szCs w:val="24"/>
        </w:rPr>
        <w:t>Вариант 2</w:t>
      </w:r>
      <w:bookmarkEnd w:id="1"/>
      <w:r w:rsidRPr="008365F5">
        <w:rPr>
          <w:rFonts w:ascii="Times New Roman" w:hAnsi="Times New Roman"/>
          <w:sz w:val="24"/>
          <w:szCs w:val="24"/>
        </w:rPr>
        <w:t xml:space="preserve">. </w:t>
      </w:r>
      <w:r w:rsidRPr="008365F5">
        <w:rPr>
          <w:rStyle w:val="93"/>
          <w:rFonts w:ascii="Times New Roman" w:hAnsi="Times New Roman"/>
          <w:b w:val="0"/>
          <w:i w:val="0"/>
          <w:sz w:val="24"/>
          <w:szCs w:val="24"/>
        </w:rPr>
        <w:t xml:space="preserve">Дизельная буровая установка БУ-75 БрД, источник выбросов - ДВС. высота источника выбросов </w:t>
      </w:r>
      <w:smartTag w:uri="urn:schemas-microsoft-com:office:smarttags" w:element="metricconverter">
        <w:smartTagPr>
          <w:attr w:name="ProductID" w:val="-5 м"/>
        </w:smartTagPr>
        <w:r w:rsidRPr="008365F5">
          <w:rPr>
            <w:rStyle w:val="93"/>
            <w:rFonts w:ascii="Times New Roman" w:hAnsi="Times New Roman"/>
            <w:b w:val="0"/>
            <w:i w:val="0"/>
            <w:sz w:val="24"/>
            <w:szCs w:val="24"/>
          </w:rPr>
          <w:t>-5 м</w:t>
        </w:r>
      </w:smartTag>
      <w:r w:rsidRPr="008365F5">
        <w:rPr>
          <w:rStyle w:val="93"/>
          <w:rFonts w:ascii="Times New Roman" w:hAnsi="Times New Roman"/>
          <w:b w:val="0"/>
          <w:i w:val="0"/>
          <w:sz w:val="24"/>
          <w:szCs w:val="24"/>
        </w:rPr>
        <w:t xml:space="preserve">, диаметр устья источника выбросов - </w:t>
      </w:r>
      <w:smartTag w:uri="urn:schemas-microsoft-com:office:smarttags" w:element="metricconverter">
        <w:smartTagPr>
          <w:attr w:name="ProductID" w:val="0,3 м"/>
        </w:smartTagPr>
        <w:r w:rsidRPr="008365F5">
          <w:rPr>
            <w:rStyle w:val="93"/>
            <w:rFonts w:ascii="Times New Roman" w:hAnsi="Times New Roman"/>
            <w:b w:val="0"/>
            <w:i w:val="0"/>
            <w:sz w:val="24"/>
            <w:szCs w:val="24"/>
          </w:rPr>
          <w:t>0,3 м</w:t>
        </w:r>
      </w:smartTag>
      <w:r w:rsidRPr="008365F5">
        <w:rPr>
          <w:rStyle w:val="93"/>
          <w:rFonts w:ascii="Times New Roman" w:hAnsi="Times New Roman"/>
          <w:b w:val="0"/>
          <w:i w:val="0"/>
          <w:sz w:val="24"/>
          <w:szCs w:val="24"/>
        </w:rPr>
        <w:t>.</w:t>
      </w:r>
    </w:p>
    <w:p w:rsidR="008365F5" w:rsidRPr="008365F5" w:rsidRDefault="008365F5" w:rsidP="006617BE">
      <w:pPr>
        <w:pStyle w:val="910"/>
        <w:shd w:val="clear" w:color="auto" w:fill="auto"/>
        <w:spacing w:line="240" w:lineRule="auto"/>
        <w:ind w:left="20" w:right="2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3"/>
          <w:rFonts w:ascii="Times New Roman" w:hAnsi="Times New Roman"/>
          <w:sz w:val="24"/>
          <w:szCs w:val="24"/>
        </w:rPr>
        <w:t>Параметры газовоздушной смеси: скорость 21,23 м/с, объем - 1,5 м</w:t>
      </w:r>
      <w:r w:rsidRPr="008365F5">
        <w:rPr>
          <w:rStyle w:val="93"/>
          <w:rFonts w:ascii="Times New Roman" w:hAnsi="Times New Roman"/>
          <w:sz w:val="24"/>
          <w:szCs w:val="24"/>
          <w:vertAlign w:val="superscript"/>
        </w:rPr>
        <w:t>3</w:t>
      </w:r>
      <w:r w:rsidRPr="008365F5">
        <w:rPr>
          <w:rStyle w:val="93"/>
          <w:rFonts w:ascii="Times New Roman" w:hAnsi="Times New Roman"/>
          <w:sz w:val="24"/>
          <w:szCs w:val="24"/>
        </w:rPr>
        <w:t>/с, температура - 400°С, выброс СО - 0,55г/с, оксидов азота - 1 г/с, сажи - 0,16 г/с, диоксида серы - 0,07 г/с, углеводородов - 0,12 г/с.</w:t>
      </w:r>
    </w:p>
    <w:p w:rsidR="008365F5" w:rsidRPr="008365F5" w:rsidRDefault="008365F5" w:rsidP="006617BE">
      <w:pPr>
        <w:pStyle w:val="630"/>
        <w:keepNext/>
        <w:keepLines/>
        <w:shd w:val="clear" w:color="auto" w:fill="auto"/>
        <w:spacing w:before="0" w:line="240" w:lineRule="auto"/>
        <w:ind w:left="20" w:firstLine="567"/>
        <w:contextualSpacing/>
        <w:rPr>
          <w:rFonts w:ascii="Times New Roman" w:hAnsi="Times New Roman"/>
          <w:sz w:val="24"/>
          <w:szCs w:val="24"/>
        </w:rPr>
      </w:pPr>
      <w:bookmarkStart w:id="2" w:name="bookmark7"/>
      <w:r w:rsidRPr="008365F5">
        <w:rPr>
          <w:rFonts w:ascii="Times New Roman" w:hAnsi="Times New Roman"/>
          <w:sz w:val="24"/>
          <w:szCs w:val="24"/>
        </w:rPr>
        <w:t>Вариант 3</w:t>
      </w:r>
      <w:bookmarkEnd w:id="2"/>
      <w:r w:rsidRPr="008365F5">
        <w:rPr>
          <w:rFonts w:ascii="Times New Roman" w:hAnsi="Times New Roman"/>
          <w:sz w:val="24"/>
          <w:szCs w:val="24"/>
        </w:rPr>
        <w:t xml:space="preserve">. </w:t>
      </w:r>
      <w:r w:rsidRPr="008365F5">
        <w:rPr>
          <w:rStyle w:val="93"/>
          <w:rFonts w:ascii="Times New Roman" w:hAnsi="Times New Roman"/>
          <w:b w:val="0"/>
          <w:i w:val="0"/>
          <w:sz w:val="24"/>
          <w:szCs w:val="24"/>
        </w:rPr>
        <w:t xml:space="preserve">Дизельная буровая установка БУ-75 БрД, источник выбросов - ДВС, высота источника выбросов - 5 м, диаметр устья источника выбросов - </w:t>
      </w:r>
      <w:smartTag w:uri="urn:schemas-microsoft-com:office:smarttags" w:element="metricconverter">
        <w:smartTagPr>
          <w:attr w:name="ProductID" w:val="0,3 м"/>
        </w:smartTagPr>
        <w:r w:rsidRPr="008365F5">
          <w:rPr>
            <w:rStyle w:val="93"/>
            <w:rFonts w:ascii="Times New Roman" w:hAnsi="Times New Roman"/>
            <w:b w:val="0"/>
            <w:i w:val="0"/>
            <w:sz w:val="24"/>
            <w:szCs w:val="24"/>
          </w:rPr>
          <w:t>0,3 м</w:t>
        </w:r>
      </w:smartTag>
      <w:r w:rsidRPr="008365F5">
        <w:rPr>
          <w:rStyle w:val="93"/>
          <w:rFonts w:ascii="Times New Roman" w:hAnsi="Times New Roman"/>
          <w:b w:val="0"/>
          <w:i w:val="0"/>
          <w:sz w:val="24"/>
          <w:szCs w:val="24"/>
        </w:rPr>
        <w:t>.</w:t>
      </w:r>
    </w:p>
    <w:p w:rsidR="008365F5" w:rsidRPr="008365F5" w:rsidRDefault="008365F5" w:rsidP="006617BE">
      <w:pPr>
        <w:ind w:firstLine="567"/>
        <w:contextualSpacing/>
        <w:rPr>
          <w:rStyle w:val="93"/>
        </w:rPr>
      </w:pPr>
      <w:r w:rsidRPr="008365F5">
        <w:rPr>
          <w:rStyle w:val="93"/>
        </w:rPr>
        <w:t>Параметры газовоздушной смеси: скорость 21,23 м/с, объем - 1,5 м</w:t>
      </w:r>
      <w:r w:rsidRPr="008365F5">
        <w:rPr>
          <w:rStyle w:val="93"/>
          <w:vertAlign w:val="superscript"/>
        </w:rPr>
        <w:t>3</w:t>
      </w:r>
      <w:r w:rsidRPr="008365F5">
        <w:rPr>
          <w:rStyle w:val="93"/>
        </w:rPr>
        <w:t>/с, температура - 400°С, выброс СО - 0,65 г/с, оксидов азота - 0,91 г/с, сажи - 0,13 г/с, диоксида серы - 0,065 г/с, углеводородов - 0,13 г/с.</w:t>
      </w:r>
    </w:p>
    <w:p w:rsidR="008365F5" w:rsidRPr="008365F5" w:rsidRDefault="008365F5" w:rsidP="006617BE">
      <w:pPr>
        <w:pStyle w:val="151"/>
        <w:shd w:val="clear" w:color="auto" w:fill="auto"/>
        <w:spacing w:line="240" w:lineRule="auto"/>
        <w:ind w:left="20" w:firstLine="567"/>
        <w:contextualSpacing/>
        <w:jc w:val="both"/>
        <w:rPr>
          <w:sz w:val="24"/>
          <w:szCs w:val="24"/>
        </w:rPr>
      </w:pPr>
      <w:r w:rsidRPr="008365F5">
        <w:rPr>
          <w:bCs w:val="0"/>
          <w:sz w:val="24"/>
          <w:szCs w:val="24"/>
        </w:rPr>
        <w:t>Задача 2.</w:t>
      </w:r>
    </w:p>
    <w:p w:rsidR="008365F5" w:rsidRPr="008365F5" w:rsidRDefault="008365F5" w:rsidP="006617BE">
      <w:pPr>
        <w:pStyle w:val="910"/>
        <w:numPr>
          <w:ilvl w:val="0"/>
          <w:numId w:val="5"/>
        </w:numPr>
        <w:shd w:val="clear" w:color="auto" w:fill="auto"/>
        <w:tabs>
          <w:tab w:val="left" w:pos="870"/>
        </w:tabs>
        <w:spacing w:line="240" w:lineRule="auto"/>
        <w:ind w:left="0" w:right="6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3"/>
          <w:rFonts w:ascii="Times New Roman" w:hAnsi="Times New Roman"/>
          <w:sz w:val="24"/>
          <w:szCs w:val="24"/>
        </w:rPr>
        <w:t>Используя данные приведенных ниже таблиц (метеорологические данные и характеристики выброса ЗВ), определите максимальную приземную концентрацию основных ЗВ (диоксида серы и летучей золы).</w:t>
      </w:r>
    </w:p>
    <w:p w:rsidR="008365F5" w:rsidRPr="008365F5" w:rsidRDefault="008365F5" w:rsidP="006617BE">
      <w:pPr>
        <w:pStyle w:val="910"/>
        <w:numPr>
          <w:ilvl w:val="0"/>
          <w:numId w:val="5"/>
        </w:numPr>
        <w:shd w:val="clear" w:color="auto" w:fill="auto"/>
        <w:tabs>
          <w:tab w:val="left" w:pos="826"/>
        </w:tabs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3"/>
          <w:rFonts w:ascii="Times New Roman" w:hAnsi="Times New Roman"/>
          <w:sz w:val="24"/>
          <w:szCs w:val="24"/>
        </w:rPr>
        <w:t>Сравнить полученные данные с ПДК.</w:t>
      </w:r>
    </w:p>
    <w:p w:rsidR="008365F5" w:rsidRPr="008365F5" w:rsidRDefault="008365F5" w:rsidP="006617BE">
      <w:pPr>
        <w:pStyle w:val="910"/>
        <w:numPr>
          <w:ilvl w:val="0"/>
          <w:numId w:val="5"/>
        </w:numPr>
        <w:shd w:val="clear" w:color="auto" w:fill="auto"/>
        <w:tabs>
          <w:tab w:val="left" w:pos="817"/>
        </w:tabs>
        <w:spacing w:line="240" w:lineRule="auto"/>
        <w:ind w:left="0" w:right="6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3"/>
          <w:rFonts w:ascii="Times New Roman" w:hAnsi="Times New Roman"/>
          <w:sz w:val="24"/>
          <w:szCs w:val="24"/>
        </w:rPr>
        <w:t>Рассчитать опасную скорость ветра</w:t>
      </w:r>
      <w:r w:rsidRPr="008365F5">
        <w:rPr>
          <w:rStyle w:val="TimesNewRoman3"/>
          <w:bCs/>
          <w:iCs/>
          <w:szCs w:val="24"/>
        </w:rPr>
        <w:t xml:space="preserve"> и</w:t>
      </w:r>
      <w:r w:rsidRPr="008365F5">
        <w:rPr>
          <w:rStyle w:val="TimesNewRoman3"/>
          <w:bCs/>
          <w:iCs/>
          <w:szCs w:val="24"/>
          <w:vertAlign w:val="subscript"/>
        </w:rPr>
        <w:t>м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и расстояние</w:t>
      </w:r>
      <w:r w:rsidRPr="008365F5">
        <w:rPr>
          <w:rStyle w:val="TimesNewRoman3"/>
          <w:bCs/>
          <w:iCs/>
          <w:szCs w:val="24"/>
        </w:rPr>
        <w:t xml:space="preserve"> х,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м по оси факела выброса, при которых достигается максимальная приземная концентрация вредных веществ.</w:t>
      </w:r>
    </w:p>
    <w:p w:rsidR="008365F5" w:rsidRPr="008365F5" w:rsidRDefault="008365F5" w:rsidP="006617BE">
      <w:pPr>
        <w:pStyle w:val="910"/>
        <w:numPr>
          <w:ilvl w:val="0"/>
          <w:numId w:val="5"/>
        </w:numPr>
        <w:shd w:val="clear" w:color="auto" w:fill="auto"/>
        <w:tabs>
          <w:tab w:val="left" w:pos="841"/>
        </w:tabs>
        <w:spacing w:line="240" w:lineRule="auto"/>
        <w:ind w:left="0" w:right="6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3"/>
          <w:rFonts w:ascii="Times New Roman" w:hAnsi="Times New Roman"/>
          <w:sz w:val="24"/>
          <w:szCs w:val="24"/>
        </w:rPr>
        <w:t>Определить приземную концентрацию ЗВ в атмосфере</w:t>
      </w:r>
      <w:r w:rsidRPr="008365F5">
        <w:rPr>
          <w:rStyle w:val="203"/>
          <w:rFonts w:ascii="Times New Roman" w:hAnsi="Times New Roman"/>
          <w:bCs/>
          <w:iCs/>
          <w:sz w:val="24"/>
          <w:szCs w:val="24"/>
        </w:rPr>
        <w:t xml:space="preserve"> С,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мг/м</w:t>
      </w:r>
      <w:r w:rsidRPr="008365F5">
        <w:rPr>
          <w:rStyle w:val="93"/>
          <w:rFonts w:ascii="Times New Roman" w:hAnsi="Times New Roman"/>
          <w:sz w:val="24"/>
          <w:szCs w:val="24"/>
          <w:vertAlign w:val="superscript"/>
        </w:rPr>
        <w:t>3</w:t>
      </w:r>
      <w:r w:rsidRPr="008365F5">
        <w:rPr>
          <w:rStyle w:val="93"/>
          <w:rFonts w:ascii="Times New Roman" w:hAnsi="Times New Roman"/>
          <w:sz w:val="24"/>
          <w:szCs w:val="24"/>
        </w:rPr>
        <w:t>, по оси факела выброса на различных расстояниях</w:t>
      </w:r>
      <w:r w:rsidRPr="008365F5">
        <w:rPr>
          <w:rStyle w:val="TimesNewRoman3"/>
          <w:bCs/>
          <w:iCs/>
          <w:szCs w:val="24"/>
        </w:rPr>
        <w:t xml:space="preserve"> х,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м, от ИЗА при опасной скорости ветра</w:t>
      </w:r>
      <w:r w:rsidRPr="008365F5">
        <w:rPr>
          <w:rStyle w:val="TimesNewRoman3"/>
          <w:bCs/>
          <w:iCs/>
          <w:szCs w:val="24"/>
        </w:rPr>
        <w:t xml:space="preserve"> и</w:t>
      </w:r>
      <w:r w:rsidRPr="008365F5">
        <w:rPr>
          <w:rStyle w:val="TimesNewRoman3"/>
          <w:bCs/>
          <w:iCs/>
          <w:szCs w:val="24"/>
          <w:vertAlign w:val="subscript"/>
        </w:rPr>
        <w:t>м</w:t>
      </w:r>
      <w:r w:rsidRPr="008365F5">
        <w:rPr>
          <w:rStyle w:val="TimesNewRoman3"/>
          <w:bCs/>
          <w:iCs/>
          <w:szCs w:val="24"/>
        </w:rPr>
        <w:t>,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м/с. Построить график распределения концентраций</w:t>
      </w:r>
      <w:r w:rsidRPr="008365F5">
        <w:rPr>
          <w:rStyle w:val="TimesNewRoman3"/>
          <w:bCs/>
          <w:iCs/>
          <w:szCs w:val="24"/>
        </w:rPr>
        <w:t xml:space="preserve"> </w:t>
      </w:r>
      <w:r w:rsidRPr="008365F5">
        <w:rPr>
          <w:rStyle w:val="TimesNewRoman3"/>
          <w:bCs/>
          <w:iCs/>
          <w:szCs w:val="24"/>
          <w:lang w:val="en-US" w:eastAsia="en-US"/>
        </w:rPr>
        <w:t>C</w:t>
      </w:r>
      <w:r w:rsidRPr="008365F5">
        <w:rPr>
          <w:rStyle w:val="TimesNewRoman3"/>
          <w:bCs/>
          <w:iCs/>
          <w:szCs w:val="24"/>
          <w:lang w:eastAsia="en-US"/>
        </w:rPr>
        <w:t>=</w:t>
      </w:r>
      <w:r w:rsidRPr="008365F5">
        <w:rPr>
          <w:rStyle w:val="TimesNewRoman3"/>
          <w:bCs/>
          <w:iCs/>
          <w:szCs w:val="24"/>
          <w:lang w:val="en-US" w:eastAsia="en-US"/>
        </w:rPr>
        <w:t>f</w:t>
      </w:r>
      <w:r w:rsidRPr="008365F5">
        <w:rPr>
          <w:rStyle w:val="TimesNewRoman3"/>
          <w:bCs/>
          <w:iCs/>
          <w:szCs w:val="24"/>
          <w:lang w:eastAsia="en-US"/>
        </w:rPr>
        <w:t>(</w:t>
      </w:r>
      <w:r w:rsidRPr="008365F5">
        <w:rPr>
          <w:rStyle w:val="TimesNewRoman3"/>
          <w:bCs/>
          <w:iCs/>
          <w:szCs w:val="24"/>
          <w:lang w:val="en-US" w:eastAsia="en-US"/>
        </w:rPr>
        <w:t>x</w:t>
      </w:r>
      <w:r w:rsidRPr="008365F5">
        <w:rPr>
          <w:rStyle w:val="TimesNewRoman3"/>
          <w:bCs/>
          <w:iCs/>
          <w:szCs w:val="24"/>
          <w:lang w:eastAsia="en-US"/>
        </w:rPr>
        <w:t>).</w:t>
      </w:r>
    </w:p>
    <w:p w:rsidR="008365F5" w:rsidRPr="008365F5" w:rsidRDefault="008365F5" w:rsidP="006617BE">
      <w:pPr>
        <w:pStyle w:val="910"/>
        <w:numPr>
          <w:ilvl w:val="0"/>
          <w:numId w:val="5"/>
        </w:numPr>
        <w:shd w:val="clear" w:color="auto" w:fill="auto"/>
        <w:tabs>
          <w:tab w:val="left" w:pos="836"/>
        </w:tabs>
        <w:spacing w:line="240" w:lineRule="auto"/>
        <w:ind w:left="0" w:right="6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3"/>
          <w:rFonts w:ascii="Times New Roman" w:hAnsi="Times New Roman"/>
          <w:sz w:val="24"/>
          <w:szCs w:val="24"/>
        </w:rPr>
        <w:t xml:space="preserve">Рассчитать концентрацию ЗВ в населенном пункте, расположенном на расстоянии </w:t>
      </w:r>
      <w:r w:rsidRPr="008365F5">
        <w:rPr>
          <w:rStyle w:val="93"/>
          <w:rFonts w:ascii="Times New Roman" w:hAnsi="Times New Roman"/>
          <w:b/>
          <w:i/>
          <w:sz w:val="24"/>
          <w:szCs w:val="24"/>
        </w:rPr>
        <w:t>х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от источника.</w:t>
      </w:r>
    </w:p>
    <w:p w:rsidR="008365F5" w:rsidRPr="008365F5" w:rsidRDefault="008365F5" w:rsidP="006617BE">
      <w:pPr>
        <w:pStyle w:val="910"/>
        <w:numPr>
          <w:ilvl w:val="0"/>
          <w:numId w:val="5"/>
        </w:numPr>
        <w:shd w:val="clear" w:color="auto" w:fill="auto"/>
        <w:tabs>
          <w:tab w:val="left" w:pos="841"/>
        </w:tabs>
        <w:spacing w:line="240" w:lineRule="auto"/>
        <w:ind w:left="0" w:right="6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3"/>
          <w:rFonts w:ascii="Times New Roman" w:hAnsi="Times New Roman"/>
          <w:sz w:val="24"/>
          <w:szCs w:val="24"/>
        </w:rPr>
        <w:t>Рассчитать суммарную концентрацию ЗВ (</w:t>
      </w:r>
      <w:r w:rsidRPr="008365F5">
        <w:rPr>
          <w:rStyle w:val="203"/>
          <w:rFonts w:ascii="Times New Roman" w:hAnsi="Times New Roman"/>
          <w:bCs/>
          <w:iCs/>
          <w:sz w:val="24"/>
          <w:szCs w:val="24"/>
        </w:rPr>
        <w:t>С'</w:t>
      </w:r>
      <w:r w:rsidRPr="008365F5">
        <w:rPr>
          <w:rStyle w:val="203"/>
          <w:rFonts w:ascii="Times New Roman" w:hAnsi="Times New Roman"/>
          <w:bCs/>
          <w:iCs/>
          <w:sz w:val="24"/>
          <w:szCs w:val="24"/>
          <w:vertAlign w:val="subscript"/>
        </w:rPr>
        <w:t>ф</w:t>
      </w:r>
      <w:r w:rsidRPr="008365F5">
        <w:rPr>
          <w:rStyle w:val="203"/>
          <w:rFonts w:ascii="Times New Roman" w:hAnsi="Times New Roman"/>
          <w:bCs/>
          <w:iCs/>
          <w:sz w:val="24"/>
          <w:szCs w:val="24"/>
        </w:rPr>
        <w:t xml:space="preserve"> + С)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в долях ПДК с учетом групп суммации в приземном слое атмосферы. Результат представить в табл. </w:t>
      </w:r>
      <w:r w:rsidR="00805798">
        <w:rPr>
          <w:rStyle w:val="93"/>
          <w:rFonts w:ascii="Times New Roman" w:hAnsi="Times New Roman"/>
          <w:sz w:val="24"/>
          <w:szCs w:val="24"/>
        </w:rPr>
        <w:t>2</w:t>
      </w:r>
      <w:r w:rsidRPr="008365F5">
        <w:rPr>
          <w:rStyle w:val="93"/>
          <w:rFonts w:ascii="Times New Roman" w:hAnsi="Times New Roman"/>
          <w:sz w:val="24"/>
          <w:szCs w:val="24"/>
        </w:rPr>
        <w:t>.</w:t>
      </w:r>
    </w:p>
    <w:p w:rsidR="008365F5" w:rsidRPr="008365F5" w:rsidRDefault="008365F5" w:rsidP="006617BE">
      <w:pPr>
        <w:pStyle w:val="161"/>
        <w:numPr>
          <w:ilvl w:val="0"/>
          <w:numId w:val="5"/>
        </w:numPr>
        <w:shd w:val="clear" w:color="auto" w:fill="auto"/>
        <w:spacing w:line="240" w:lineRule="auto"/>
        <w:ind w:left="0" w:firstLine="0"/>
        <w:contextualSpacing/>
        <w:jc w:val="both"/>
        <w:rPr>
          <w:b w:val="0"/>
          <w:bCs w:val="0"/>
          <w:i w:val="0"/>
          <w:iCs w:val="0"/>
          <w:sz w:val="24"/>
          <w:szCs w:val="24"/>
        </w:rPr>
      </w:pPr>
      <w:r w:rsidRPr="008365F5">
        <w:rPr>
          <w:b w:val="0"/>
          <w:bCs w:val="0"/>
          <w:i w:val="0"/>
          <w:iCs w:val="0"/>
          <w:sz w:val="24"/>
          <w:szCs w:val="24"/>
        </w:rPr>
        <w:t>Исходные данные:</w:t>
      </w:r>
    </w:p>
    <w:p w:rsidR="00614694" w:rsidRDefault="00614694" w:rsidP="006617BE">
      <w:pPr>
        <w:pStyle w:val="161"/>
        <w:shd w:val="clear" w:color="auto" w:fill="auto"/>
        <w:spacing w:line="240" w:lineRule="auto"/>
        <w:ind w:left="20" w:firstLine="567"/>
        <w:contextualSpacing/>
        <w:jc w:val="right"/>
        <w:rPr>
          <w:b w:val="0"/>
          <w:sz w:val="24"/>
          <w:szCs w:val="24"/>
        </w:rPr>
      </w:pPr>
    </w:p>
    <w:p w:rsidR="008365F5" w:rsidRPr="008365F5" w:rsidRDefault="008365F5" w:rsidP="006617BE">
      <w:pPr>
        <w:pStyle w:val="161"/>
        <w:shd w:val="clear" w:color="auto" w:fill="auto"/>
        <w:spacing w:line="240" w:lineRule="auto"/>
        <w:ind w:left="20" w:firstLine="567"/>
        <w:contextualSpacing/>
        <w:jc w:val="right"/>
        <w:rPr>
          <w:b w:val="0"/>
          <w:sz w:val="24"/>
          <w:szCs w:val="24"/>
        </w:rPr>
      </w:pPr>
      <w:r w:rsidRPr="008365F5">
        <w:rPr>
          <w:b w:val="0"/>
          <w:sz w:val="24"/>
          <w:szCs w:val="24"/>
        </w:rPr>
        <w:t xml:space="preserve">Таблица </w:t>
      </w:r>
      <w:r w:rsidR="00D554BE">
        <w:rPr>
          <w:b w:val="0"/>
          <w:sz w:val="24"/>
          <w:szCs w:val="24"/>
        </w:rPr>
        <w:t>2</w:t>
      </w:r>
      <w:r w:rsidRPr="008365F5">
        <w:rPr>
          <w:b w:val="0"/>
          <w:sz w:val="24"/>
          <w:szCs w:val="24"/>
        </w:rPr>
        <w:t>.</w:t>
      </w:r>
    </w:p>
    <w:p w:rsidR="008365F5" w:rsidRPr="008365F5" w:rsidRDefault="008365F5" w:rsidP="006617BE">
      <w:pPr>
        <w:pStyle w:val="161"/>
        <w:shd w:val="clear" w:color="auto" w:fill="auto"/>
        <w:spacing w:line="240" w:lineRule="auto"/>
        <w:ind w:left="20" w:firstLine="567"/>
        <w:contextualSpacing/>
        <w:jc w:val="center"/>
        <w:rPr>
          <w:bCs w:val="0"/>
          <w:i w:val="0"/>
          <w:iCs w:val="0"/>
          <w:sz w:val="24"/>
          <w:szCs w:val="24"/>
        </w:rPr>
      </w:pPr>
      <w:r w:rsidRPr="008365F5">
        <w:rPr>
          <w:bCs w:val="0"/>
          <w:i w:val="0"/>
          <w:iCs w:val="0"/>
          <w:sz w:val="24"/>
          <w:szCs w:val="24"/>
        </w:rPr>
        <w:t>Варианты 2.1-2.5.</w:t>
      </w: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080"/>
        <w:gridCol w:w="1080"/>
        <w:gridCol w:w="1080"/>
        <w:gridCol w:w="900"/>
        <w:gridCol w:w="900"/>
      </w:tblGrid>
      <w:tr w:rsidR="008365F5" w:rsidRPr="004048E7" w:rsidTr="00A979F9">
        <w:trPr>
          <w:trHeight w:val="254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51"/>
              <w:shd w:val="clear" w:color="auto" w:fill="auto"/>
              <w:spacing w:line="240" w:lineRule="auto"/>
              <w:ind w:left="520"/>
              <w:contextualSpacing/>
              <w:rPr>
                <w:sz w:val="22"/>
                <w:szCs w:val="24"/>
              </w:rPr>
            </w:pPr>
            <w:r w:rsidRPr="00805798">
              <w:rPr>
                <w:bCs w:val="0"/>
                <w:sz w:val="22"/>
                <w:szCs w:val="24"/>
              </w:rPr>
              <w:t>Наименование характеристик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2.3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2.4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2.5</w:t>
            </w:r>
          </w:p>
        </w:tc>
      </w:tr>
      <w:tr w:rsidR="008365F5" w:rsidRPr="004048E7" w:rsidTr="00A979F9">
        <w:trPr>
          <w:trHeight w:val="840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Коэффициент</w:t>
            </w:r>
            <w:r w:rsidRPr="00805798">
              <w:rPr>
                <w:rStyle w:val="aa"/>
                <w:bCs/>
                <w:iCs/>
                <w:sz w:val="22"/>
                <w:szCs w:val="24"/>
              </w:rPr>
              <w:t xml:space="preserve"> А,</w:t>
            </w:r>
            <w:r w:rsidRPr="00805798">
              <w:rPr>
                <w:sz w:val="22"/>
                <w:szCs w:val="24"/>
              </w:rPr>
              <w:t xml:space="preserve"> зависящий от стратификации атмосферы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МО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Урал, севернее 52° с.ш.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160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160</w:t>
            </w:r>
          </w:p>
        </w:tc>
      </w:tr>
      <w:tr w:rsidR="008365F5" w:rsidRPr="004048E7" w:rsidTr="00A979F9">
        <w:trPr>
          <w:trHeight w:val="240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Коэффициент рельефа местности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</w:tr>
      <w:tr w:rsidR="008365F5" w:rsidRPr="004048E7" w:rsidTr="00A979F9">
        <w:trPr>
          <w:trHeight w:val="264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Температура окружающего воздуха, °С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24,5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21,3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21,3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</w:t>
            </w:r>
          </w:p>
        </w:tc>
      </w:tr>
      <w:tr w:rsidR="008365F5" w:rsidRPr="004048E7" w:rsidTr="00A979F9">
        <w:trPr>
          <w:trHeight w:val="475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Средняя температура наиболее холодного месяца, °С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-12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-50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-50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-35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1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-10,0</w:t>
            </w:r>
          </w:p>
        </w:tc>
      </w:tr>
      <w:tr w:rsidR="008365F5" w:rsidRPr="004048E7" w:rsidTr="00A979F9">
        <w:trPr>
          <w:trHeight w:val="293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Высота дымовой трубы, 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160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Температура отходящих газов, °С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80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Диаметр устья дымовой трубы, 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7,2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2,1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2,1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10,8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3,0</w:t>
            </w:r>
          </w:p>
        </w:tc>
      </w:tr>
      <w:tr w:rsidR="008365F5" w:rsidRPr="004048E7" w:rsidTr="00A979F9">
        <w:trPr>
          <w:trHeight w:val="475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Суммарный объем выбрасываемой газо</w:t>
            </w:r>
            <w:r w:rsidRPr="00805798">
              <w:rPr>
                <w:sz w:val="22"/>
                <w:szCs w:val="24"/>
              </w:rPr>
              <w:softHyphen/>
              <w:t>воздушной смеси, м</w:t>
            </w:r>
            <w:r w:rsidRPr="00805798">
              <w:rPr>
                <w:sz w:val="22"/>
                <w:szCs w:val="24"/>
                <w:vertAlign w:val="superscript"/>
              </w:rPr>
              <w:t>3</w:t>
            </w:r>
            <w:r w:rsidRPr="00805798">
              <w:rPr>
                <w:sz w:val="22"/>
                <w:szCs w:val="24"/>
              </w:rPr>
              <w:t>/с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11,48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1,183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4,923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0,005</w:t>
            </w:r>
          </w:p>
        </w:tc>
      </w:tr>
      <w:tr w:rsidR="008365F5" w:rsidRPr="004048E7" w:rsidTr="00A979F9">
        <w:trPr>
          <w:trHeight w:val="470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Выход летучей золы</w:t>
            </w:r>
            <w:r w:rsidRPr="00805798">
              <w:rPr>
                <w:rStyle w:val="aa"/>
                <w:bCs/>
                <w:iCs/>
                <w:sz w:val="22"/>
                <w:szCs w:val="24"/>
              </w:rPr>
              <w:t xml:space="preserve"> М</w:t>
            </w:r>
            <w:r w:rsidRPr="00805798">
              <w:rPr>
                <w:rStyle w:val="aa"/>
                <w:bCs/>
                <w:iCs/>
                <w:sz w:val="22"/>
                <w:szCs w:val="24"/>
                <w:vertAlign w:val="subscript"/>
              </w:rPr>
              <w:t>з</w:t>
            </w:r>
            <w:r w:rsidRPr="00805798">
              <w:rPr>
                <w:sz w:val="22"/>
                <w:szCs w:val="24"/>
              </w:rPr>
              <w:t xml:space="preserve"> при 98% очистке, г/с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404,4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4,923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10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6,8515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0,085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7,125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Выход диоксида серы </w:t>
            </w:r>
            <w:r w:rsidRPr="00805798">
              <w:rPr>
                <w:sz w:val="22"/>
                <w:szCs w:val="24"/>
                <w:lang w:val="en-US" w:eastAsia="en-US"/>
              </w:rPr>
              <w:t>V</w:t>
            </w:r>
            <w:r w:rsidRPr="00805798">
              <w:rPr>
                <w:sz w:val="22"/>
                <w:szCs w:val="24"/>
                <w:vertAlign w:val="subscript"/>
                <w:lang w:val="en-US" w:eastAsia="en-US"/>
              </w:rPr>
              <w:t>SO</w:t>
            </w:r>
            <w:r w:rsidRPr="00805798">
              <w:rPr>
                <w:sz w:val="22"/>
                <w:szCs w:val="24"/>
                <w:vertAlign w:val="subscript"/>
                <w:lang w:eastAsia="en-US"/>
              </w:rPr>
              <w:t>2</w:t>
            </w:r>
            <w:r w:rsidRPr="00805798">
              <w:rPr>
                <w:sz w:val="22"/>
                <w:szCs w:val="24"/>
              </w:rPr>
              <w:t>, г/с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666,7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6,8515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2,5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Расстояние до населенного пункта, км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Фоновая концентрация пыли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  <w:tr w:rsidR="008365F5" w:rsidRPr="004048E7" w:rsidTr="00A979F9">
        <w:trPr>
          <w:trHeight w:val="312"/>
        </w:trPr>
        <w:tc>
          <w:tcPr>
            <w:tcW w:w="4116" w:type="dxa"/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Фоновая концентрация </w:t>
            </w:r>
            <w:r w:rsidRPr="00805798">
              <w:rPr>
                <w:sz w:val="22"/>
                <w:szCs w:val="24"/>
                <w:lang w:val="en-US" w:eastAsia="en-US"/>
              </w:rPr>
              <w:t>S</w:t>
            </w:r>
            <w:r w:rsidR="00805798">
              <w:rPr>
                <w:sz w:val="22"/>
                <w:szCs w:val="24"/>
                <w:lang w:eastAsia="en-US"/>
              </w:rPr>
              <w:t>О</w:t>
            </w:r>
            <w:r w:rsidRPr="00805798">
              <w:rPr>
                <w:sz w:val="22"/>
                <w:szCs w:val="24"/>
                <w:vertAlign w:val="subscript"/>
                <w:lang w:val="en-US" w:eastAsia="en-US"/>
              </w:rPr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</w:tbl>
    <w:p w:rsidR="00805798" w:rsidRDefault="00805798" w:rsidP="006617BE">
      <w:pPr>
        <w:contextualSpacing/>
        <w:jc w:val="center"/>
        <w:rPr>
          <w:b/>
        </w:rPr>
      </w:pPr>
    </w:p>
    <w:p w:rsidR="008365F5" w:rsidRPr="00805798" w:rsidRDefault="008365F5" w:rsidP="006617BE">
      <w:pPr>
        <w:contextualSpacing/>
        <w:jc w:val="center"/>
        <w:rPr>
          <w:b/>
        </w:rPr>
      </w:pPr>
      <w:r w:rsidRPr="00805798">
        <w:rPr>
          <w:b/>
        </w:rPr>
        <w:t>Варианты 2.6-2.10</w:t>
      </w:r>
    </w:p>
    <w:tbl>
      <w:tblPr>
        <w:tblW w:w="9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080"/>
        <w:gridCol w:w="1080"/>
        <w:gridCol w:w="1080"/>
        <w:gridCol w:w="900"/>
        <w:gridCol w:w="900"/>
      </w:tblGrid>
      <w:tr w:rsidR="008365F5" w:rsidRPr="004048E7" w:rsidTr="00A979F9">
        <w:trPr>
          <w:trHeight w:val="26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51"/>
              <w:shd w:val="clear" w:color="auto" w:fill="auto"/>
              <w:spacing w:line="240" w:lineRule="auto"/>
              <w:ind w:left="520"/>
              <w:contextualSpacing/>
              <w:rPr>
                <w:sz w:val="22"/>
                <w:szCs w:val="24"/>
              </w:rPr>
            </w:pPr>
            <w:r w:rsidRPr="00805798">
              <w:rPr>
                <w:bCs w:val="0"/>
                <w:sz w:val="22"/>
                <w:szCs w:val="24"/>
              </w:rPr>
              <w:t>Наименование характеристик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2.10</w:t>
            </w:r>
          </w:p>
        </w:tc>
      </w:tr>
      <w:tr w:rsidR="008365F5" w:rsidRPr="004048E7" w:rsidTr="00A979F9">
        <w:trPr>
          <w:trHeight w:val="46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Коэффициент</w:t>
            </w:r>
            <w:r w:rsidRPr="00805798">
              <w:rPr>
                <w:rStyle w:val="aa"/>
                <w:bCs/>
                <w:iCs/>
                <w:sz w:val="22"/>
                <w:szCs w:val="24"/>
              </w:rPr>
              <w:t xml:space="preserve"> А,</w:t>
            </w:r>
            <w:r w:rsidRPr="00805798">
              <w:rPr>
                <w:sz w:val="22"/>
                <w:szCs w:val="24"/>
              </w:rPr>
              <w:t xml:space="preserve"> зависящий от стратификации атмосферы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100</w:t>
            </w:r>
          </w:p>
        </w:tc>
      </w:tr>
      <w:tr w:rsidR="008365F5" w:rsidRPr="004048E7" w:rsidTr="00A979F9">
        <w:trPr>
          <w:trHeight w:val="43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Коэффициент рельефа местности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</w:tr>
      <w:tr w:rsidR="008365F5" w:rsidRPr="004048E7" w:rsidTr="00A979F9">
        <w:trPr>
          <w:trHeight w:val="269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Температура окружающего воздуха, 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24,5</w:t>
            </w:r>
          </w:p>
        </w:tc>
      </w:tr>
      <w:tr w:rsidR="008365F5" w:rsidRPr="004048E7" w:rsidTr="00A979F9">
        <w:trPr>
          <w:trHeight w:val="30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Высота дымовой трубы,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130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Температура отходящих газов, 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Диаметр устья дымовой трубы,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3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</w:t>
            </w:r>
          </w:p>
        </w:tc>
      </w:tr>
      <w:tr w:rsidR="008365F5" w:rsidRPr="004048E7" w:rsidTr="00A979F9">
        <w:trPr>
          <w:trHeight w:val="4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Суммарный объем выбрасываемой</w:t>
            </w:r>
          </w:p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 газо</w:t>
            </w:r>
            <w:r w:rsidRPr="00805798">
              <w:rPr>
                <w:sz w:val="22"/>
                <w:szCs w:val="24"/>
              </w:rPr>
              <w:softHyphen/>
              <w:t>воздушной смеси, м</w:t>
            </w:r>
            <w:r w:rsidRPr="00805798">
              <w:rPr>
                <w:sz w:val="22"/>
                <w:szCs w:val="24"/>
                <w:vertAlign w:val="superscript"/>
              </w:rPr>
              <w:t>3</w:t>
            </w:r>
            <w:r w:rsidRPr="00805798">
              <w:rPr>
                <w:sz w:val="22"/>
                <w:szCs w:val="24"/>
              </w:rPr>
              <w:t>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15,5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Массовый выброс </w:t>
            </w:r>
            <w:r w:rsidRPr="00805798">
              <w:rPr>
                <w:sz w:val="22"/>
                <w:szCs w:val="24"/>
                <w:lang w:val="en-US" w:eastAsia="en-US"/>
              </w:rPr>
              <w:t>S</w:t>
            </w:r>
            <w:r w:rsidR="00805798">
              <w:rPr>
                <w:sz w:val="22"/>
                <w:szCs w:val="24"/>
                <w:lang w:eastAsia="en-US"/>
              </w:rPr>
              <w:t>О</w:t>
            </w:r>
            <w:r w:rsidRPr="00805798">
              <w:rPr>
                <w:sz w:val="22"/>
                <w:szCs w:val="24"/>
                <w:vertAlign w:val="subscript"/>
                <w:lang w:eastAsia="en-US"/>
              </w:rPr>
              <w:t>2</w:t>
            </w:r>
            <w:r w:rsidRPr="00805798">
              <w:rPr>
                <w:sz w:val="22"/>
                <w:szCs w:val="24"/>
                <w:lang w:eastAsia="en-US"/>
              </w:rPr>
              <w:t xml:space="preserve">, </w:t>
            </w:r>
            <w:r w:rsidRPr="00805798">
              <w:rPr>
                <w:sz w:val="22"/>
                <w:szCs w:val="24"/>
              </w:rPr>
              <w:t>г/с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5,632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5,632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6,5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Массовый выброс </w:t>
            </w:r>
            <w:r w:rsidRPr="00805798">
              <w:rPr>
                <w:sz w:val="22"/>
                <w:szCs w:val="24"/>
                <w:lang w:val="en-US" w:eastAsia="en-US"/>
              </w:rPr>
              <w:t>NO</w:t>
            </w:r>
            <w:r w:rsidRPr="00805798">
              <w:rPr>
                <w:sz w:val="22"/>
                <w:szCs w:val="24"/>
                <w:vertAlign w:val="subscript"/>
                <w:lang w:val="en-US" w:eastAsia="en-US"/>
              </w:rPr>
              <w:t>x</w:t>
            </w:r>
            <w:r w:rsidRPr="00805798">
              <w:rPr>
                <w:sz w:val="22"/>
                <w:szCs w:val="24"/>
                <w:lang w:eastAsia="en-US"/>
              </w:rPr>
              <w:t xml:space="preserve">, </w:t>
            </w:r>
            <w:r w:rsidRPr="00805798">
              <w:rPr>
                <w:sz w:val="22"/>
                <w:szCs w:val="24"/>
              </w:rPr>
              <w:t>г/с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7,56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8,5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Расстояние до населенного пункта, 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Фоновая концентрация </w:t>
            </w:r>
            <w:r w:rsidRPr="00805798">
              <w:rPr>
                <w:sz w:val="22"/>
                <w:szCs w:val="24"/>
                <w:lang w:val="en-US" w:eastAsia="en-US"/>
              </w:rPr>
              <w:t>S</w:t>
            </w:r>
            <w:r w:rsidR="00805798">
              <w:rPr>
                <w:sz w:val="22"/>
                <w:szCs w:val="24"/>
                <w:lang w:eastAsia="en-US"/>
              </w:rPr>
              <w:t>О</w:t>
            </w:r>
            <w:r w:rsidRPr="00805798">
              <w:rPr>
                <w:sz w:val="22"/>
                <w:szCs w:val="24"/>
                <w:vertAlign w:val="subscript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4048E7" w:rsidRDefault="008365F5" w:rsidP="006617BE">
            <w:pPr>
              <w:contextualSpacing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  <w:tr w:rsidR="008365F5" w:rsidRPr="004048E7" w:rsidTr="00A979F9">
        <w:trPr>
          <w:trHeight w:val="31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Фоновая концентрация </w:t>
            </w:r>
            <w:r w:rsidRPr="00805798">
              <w:rPr>
                <w:sz w:val="22"/>
                <w:szCs w:val="24"/>
                <w:lang w:val="en-US" w:eastAsia="en-US"/>
              </w:rPr>
              <w:t>NO</w:t>
            </w:r>
            <w:r w:rsidRPr="00805798">
              <w:rPr>
                <w:sz w:val="22"/>
                <w:szCs w:val="24"/>
                <w:vertAlign w:val="subscript"/>
                <w:lang w:val="en-US" w:eastAsia="en-US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4048E7" w:rsidRDefault="008365F5" w:rsidP="006617BE">
            <w:pPr>
              <w:contextualSpacing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</w:tbl>
    <w:p w:rsidR="008365F5" w:rsidRPr="00805798" w:rsidRDefault="008365F5" w:rsidP="006617BE">
      <w:pPr>
        <w:contextualSpacing/>
        <w:jc w:val="center"/>
        <w:rPr>
          <w:b/>
        </w:rPr>
      </w:pPr>
      <w:r w:rsidRPr="00805798">
        <w:rPr>
          <w:b/>
        </w:rPr>
        <w:t>Варианты 2.11.-2.15.</w:t>
      </w:r>
    </w:p>
    <w:tbl>
      <w:tblPr>
        <w:tblW w:w="9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080"/>
        <w:gridCol w:w="1080"/>
        <w:gridCol w:w="1080"/>
        <w:gridCol w:w="900"/>
        <w:gridCol w:w="900"/>
      </w:tblGrid>
      <w:tr w:rsidR="008365F5" w:rsidRPr="004048E7" w:rsidTr="005329F4">
        <w:trPr>
          <w:trHeight w:val="245"/>
          <w:tblHeader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520"/>
              <w:contextualSpacing/>
              <w:rPr>
                <w:sz w:val="24"/>
                <w:szCs w:val="24"/>
              </w:rPr>
            </w:pPr>
            <w:r w:rsidRPr="008365F5">
              <w:rPr>
                <w:bCs w:val="0"/>
                <w:sz w:val="24"/>
                <w:szCs w:val="24"/>
              </w:rPr>
              <w:t>Наименование характеристик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2.15</w:t>
            </w:r>
          </w:p>
        </w:tc>
      </w:tr>
      <w:tr w:rsidR="008365F5" w:rsidRPr="004048E7" w:rsidTr="00A979F9">
        <w:trPr>
          <w:trHeight w:val="4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Коэффициент</w:t>
            </w:r>
            <w:r w:rsidRPr="00805798">
              <w:rPr>
                <w:rStyle w:val="aa"/>
                <w:bCs/>
                <w:iCs/>
                <w:sz w:val="22"/>
                <w:szCs w:val="24"/>
              </w:rPr>
              <w:t xml:space="preserve"> А,</w:t>
            </w:r>
            <w:r w:rsidRPr="00805798">
              <w:rPr>
                <w:sz w:val="22"/>
                <w:szCs w:val="24"/>
              </w:rPr>
              <w:t xml:space="preserve"> зависящий от стратификации атмосферы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Тула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6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Калуга</w:t>
            </w:r>
          </w:p>
        </w:tc>
      </w:tr>
      <w:tr w:rsidR="008365F5" w:rsidRPr="004048E7" w:rsidTr="00A979F9">
        <w:trPr>
          <w:trHeight w:val="24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Коэффициент рельефа местности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</w:tr>
      <w:tr w:rsidR="008365F5" w:rsidRPr="004048E7" w:rsidTr="00A979F9">
        <w:trPr>
          <w:trHeight w:val="27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Температура окружающего воздуха, 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25,3</w:t>
            </w:r>
          </w:p>
        </w:tc>
      </w:tr>
      <w:tr w:rsidR="008365F5" w:rsidRPr="004048E7" w:rsidTr="00A979F9">
        <w:trPr>
          <w:trHeight w:val="29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Высота дымовой трубы,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130</w:t>
            </w:r>
          </w:p>
        </w:tc>
      </w:tr>
      <w:tr w:rsidR="008365F5" w:rsidRPr="004048E7" w:rsidTr="00A979F9">
        <w:trPr>
          <w:trHeight w:val="30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Температура отходящих газов, 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90</w:t>
            </w:r>
          </w:p>
        </w:tc>
      </w:tr>
      <w:tr w:rsidR="008365F5" w:rsidRPr="004048E7" w:rsidTr="00A979F9">
        <w:trPr>
          <w:trHeight w:val="29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Диаметр устья дымовой трубы,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0,5</w:t>
            </w:r>
          </w:p>
        </w:tc>
      </w:tr>
      <w:tr w:rsidR="008365F5" w:rsidRPr="004048E7" w:rsidTr="00A979F9">
        <w:trPr>
          <w:trHeight w:val="47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Суммарный объем выбрасываемой газо</w:t>
            </w:r>
            <w:r w:rsidRPr="00805798">
              <w:rPr>
                <w:sz w:val="22"/>
                <w:szCs w:val="24"/>
              </w:rPr>
              <w:softHyphen/>
              <w:t>воздушной смеси, м</w:t>
            </w:r>
            <w:r w:rsidRPr="00805798">
              <w:rPr>
                <w:sz w:val="22"/>
                <w:szCs w:val="24"/>
                <w:vertAlign w:val="superscript"/>
              </w:rPr>
              <w:t>3</w:t>
            </w:r>
            <w:r w:rsidRPr="00805798">
              <w:rPr>
                <w:sz w:val="22"/>
                <w:szCs w:val="24"/>
              </w:rPr>
              <w:t>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Массовый выброс </w:t>
            </w:r>
            <w:r w:rsidRPr="00805798">
              <w:rPr>
                <w:sz w:val="22"/>
                <w:szCs w:val="24"/>
                <w:lang w:val="en-US" w:eastAsia="en-US"/>
              </w:rPr>
              <w:t>S</w:t>
            </w:r>
            <w:r w:rsidR="00805798">
              <w:rPr>
                <w:sz w:val="22"/>
                <w:szCs w:val="24"/>
                <w:lang w:eastAsia="en-US"/>
              </w:rPr>
              <w:t>О</w:t>
            </w:r>
            <w:r w:rsidRPr="00805798">
              <w:rPr>
                <w:sz w:val="22"/>
                <w:szCs w:val="24"/>
                <w:vertAlign w:val="subscript"/>
                <w:lang w:eastAsia="en-US"/>
              </w:rPr>
              <w:t>2</w:t>
            </w:r>
            <w:r w:rsidRPr="00805798">
              <w:rPr>
                <w:sz w:val="22"/>
                <w:szCs w:val="24"/>
                <w:lang w:eastAsia="en-US"/>
              </w:rPr>
              <w:t xml:space="preserve">, </w:t>
            </w:r>
            <w:r w:rsidRPr="00805798">
              <w:rPr>
                <w:sz w:val="22"/>
                <w:szCs w:val="24"/>
              </w:rPr>
              <w:t>г/с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0,05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Массовый выброс </w:t>
            </w:r>
            <w:r w:rsidRPr="00805798">
              <w:rPr>
                <w:sz w:val="22"/>
                <w:szCs w:val="24"/>
                <w:lang w:val="en-US" w:eastAsia="en-US"/>
              </w:rPr>
              <w:t>NO</w:t>
            </w:r>
            <w:r w:rsidRPr="00805798">
              <w:rPr>
                <w:sz w:val="22"/>
                <w:szCs w:val="24"/>
                <w:vertAlign w:val="subscript"/>
                <w:lang w:val="en-US" w:eastAsia="en-US"/>
              </w:rPr>
              <w:t>x</w:t>
            </w:r>
            <w:r w:rsidRPr="00805798">
              <w:rPr>
                <w:sz w:val="22"/>
                <w:szCs w:val="24"/>
                <w:lang w:eastAsia="en-US"/>
              </w:rPr>
              <w:t xml:space="preserve">, </w:t>
            </w:r>
            <w:r w:rsidRPr="00805798">
              <w:rPr>
                <w:sz w:val="22"/>
                <w:szCs w:val="24"/>
              </w:rPr>
              <w:t>г/с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0,043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Расстояние до населенного пункта, 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1,3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Фоновая концентрация </w:t>
            </w:r>
            <w:r w:rsidRPr="00805798">
              <w:rPr>
                <w:sz w:val="22"/>
                <w:szCs w:val="24"/>
                <w:lang w:val="en-US" w:eastAsia="en-US"/>
              </w:rPr>
              <w:t>S</w:t>
            </w:r>
            <w:r w:rsidR="00805798">
              <w:rPr>
                <w:sz w:val="22"/>
                <w:szCs w:val="24"/>
                <w:lang w:eastAsia="en-US"/>
              </w:rPr>
              <w:t>О</w:t>
            </w:r>
            <w:r w:rsidRPr="00805798">
              <w:rPr>
                <w:sz w:val="22"/>
                <w:szCs w:val="24"/>
                <w:vertAlign w:val="subscript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  <w:tr w:rsidR="008365F5" w:rsidRPr="004048E7" w:rsidTr="00A979F9">
        <w:trPr>
          <w:trHeight w:val="30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 xml:space="preserve">Фоновая концентрация </w:t>
            </w:r>
            <w:r w:rsidRPr="00805798">
              <w:rPr>
                <w:sz w:val="22"/>
                <w:szCs w:val="24"/>
                <w:lang w:val="en-US" w:eastAsia="en-US"/>
              </w:rPr>
              <w:t>NO</w:t>
            </w:r>
            <w:r w:rsidRPr="00805798">
              <w:rPr>
                <w:sz w:val="22"/>
                <w:szCs w:val="24"/>
                <w:vertAlign w:val="subscript"/>
                <w:lang w:val="en-US" w:eastAsia="en-US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</w:tbl>
    <w:p w:rsidR="008365F5" w:rsidRPr="00805798" w:rsidRDefault="008365F5" w:rsidP="006617BE">
      <w:pPr>
        <w:contextualSpacing/>
        <w:jc w:val="center"/>
        <w:rPr>
          <w:b/>
        </w:rPr>
      </w:pPr>
      <w:r w:rsidRPr="00805798">
        <w:rPr>
          <w:b/>
        </w:rPr>
        <w:t>Варианты 2.16-2.20</w:t>
      </w:r>
    </w:p>
    <w:tbl>
      <w:tblPr>
        <w:tblW w:w="9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080"/>
        <w:gridCol w:w="1080"/>
        <w:gridCol w:w="1080"/>
        <w:gridCol w:w="900"/>
        <w:gridCol w:w="900"/>
      </w:tblGrid>
      <w:tr w:rsidR="008365F5" w:rsidRPr="004048E7" w:rsidTr="00A979F9">
        <w:trPr>
          <w:trHeight w:val="24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520"/>
              <w:contextualSpacing/>
              <w:rPr>
                <w:sz w:val="24"/>
                <w:szCs w:val="24"/>
              </w:rPr>
            </w:pPr>
            <w:r w:rsidRPr="008365F5">
              <w:rPr>
                <w:bCs w:val="0"/>
                <w:sz w:val="24"/>
                <w:szCs w:val="24"/>
              </w:rPr>
              <w:t>Наименование характеристик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5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b w:val="0"/>
                <w:bCs w:val="0"/>
                <w:sz w:val="24"/>
                <w:szCs w:val="24"/>
              </w:rPr>
              <w:t>2.20</w:t>
            </w:r>
          </w:p>
        </w:tc>
      </w:tr>
      <w:tr w:rsidR="008365F5" w:rsidRPr="004048E7" w:rsidTr="00A979F9">
        <w:trPr>
          <w:trHeight w:val="47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Коэффициент</w:t>
            </w:r>
            <w:r w:rsidRPr="00805798">
              <w:rPr>
                <w:rStyle w:val="aa"/>
                <w:bCs/>
                <w:iCs/>
                <w:sz w:val="22"/>
                <w:szCs w:val="24"/>
              </w:rPr>
              <w:t xml:space="preserve"> А,</w:t>
            </w:r>
            <w:r w:rsidRPr="00805798">
              <w:rPr>
                <w:sz w:val="22"/>
                <w:szCs w:val="24"/>
              </w:rPr>
              <w:t xml:space="preserve"> зависящий от стратификации атмосферы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г. Влади-мир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160</w:t>
            </w:r>
          </w:p>
        </w:tc>
      </w:tr>
      <w:tr w:rsidR="008365F5" w:rsidRPr="004048E7" w:rsidTr="00A979F9">
        <w:trPr>
          <w:trHeight w:val="23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Коэффициент рельефа местности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1,0</w:t>
            </w:r>
          </w:p>
        </w:tc>
      </w:tr>
      <w:tr w:rsidR="008365F5" w:rsidRPr="004048E7" w:rsidTr="00A979F9">
        <w:trPr>
          <w:trHeight w:val="27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Температура окружающего воздуха, 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24,5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Высота дымовой трубы,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</w:t>
            </w:r>
          </w:p>
        </w:tc>
      </w:tr>
      <w:tr w:rsidR="008365F5" w:rsidRPr="004048E7" w:rsidTr="00A979F9">
        <w:trPr>
          <w:trHeight w:val="30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Температура отходящих газов, 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900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Диаметр устья дымовой трубы,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</w:t>
            </w:r>
          </w:p>
        </w:tc>
      </w:tr>
      <w:tr w:rsidR="008365F5" w:rsidRPr="004048E7" w:rsidTr="00A979F9">
        <w:trPr>
          <w:trHeight w:val="4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Суммарный объем выбрасываемой газо</w:t>
            </w:r>
            <w:r w:rsidRPr="00805798">
              <w:rPr>
                <w:sz w:val="22"/>
                <w:szCs w:val="24"/>
              </w:rPr>
              <w:softHyphen/>
              <w:t>воздушной смеси, м</w:t>
            </w:r>
            <w:r w:rsidRPr="00805798">
              <w:rPr>
                <w:sz w:val="22"/>
                <w:szCs w:val="24"/>
                <w:vertAlign w:val="superscript"/>
              </w:rPr>
              <w:t>3</w:t>
            </w:r>
            <w:r w:rsidRPr="00805798">
              <w:rPr>
                <w:sz w:val="22"/>
                <w:szCs w:val="24"/>
              </w:rPr>
              <w:t>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155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Массовый выброс пыли абразивной, г/с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7,5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Массовый выброс оксида железа, г/с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1,3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Расстояние до населенного пункта, 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</w:tr>
      <w:tr w:rsidR="008365F5" w:rsidRPr="004048E7" w:rsidTr="00A979F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Фоновая концентрация пыли абразивной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  <w:tr w:rsidR="008365F5" w:rsidRPr="004048E7" w:rsidTr="00A979F9">
        <w:trPr>
          <w:trHeight w:val="31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05798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rPr>
                <w:sz w:val="22"/>
                <w:szCs w:val="24"/>
              </w:rPr>
            </w:pPr>
            <w:r w:rsidRPr="00805798">
              <w:rPr>
                <w:sz w:val="22"/>
                <w:szCs w:val="24"/>
              </w:rPr>
              <w:t>Фоновая концентрация оксида железа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</w:t>
            </w:r>
          </w:p>
        </w:tc>
      </w:tr>
    </w:tbl>
    <w:p w:rsidR="008365F5" w:rsidRPr="008365F5" w:rsidRDefault="008365F5" w:rsidP="006617BE">
      <w:pPr>
        <w:pStyle w:val="910"/>
        <w:shd w:val="clear" w:color="auto" w:fill="auto"/>
        <w:spacing w:line="240" w:lineRule="auto"/>
        <w:ind w:left="20" w:right="20" w:firstLine="567"/>
        <w:contextualSpacing/>
        <w:jc w:val="both"/>
        <w:rPr>
          <w:rStyle w:val="99"/>
          <w:rFonts w:ascii="Times New Roman" w:hAnsi="Times New Roman"/>
          <w:bCs/>
          <w:sz w:val="24"/>
          <w:szCs w:val="24"/>
        </w:rPr>
      </w:pPr>
    </w:p>
    <w:p w:rsidR="008365F5" w:rsidRPr="008365F5" w:rsidRDefault="008365F5" w:rsidP="006617BE">
      <w:pPr>
        <w:pStyle w:val="910"/>
        <w:shd w:val="clear" w:color="auto" w:fill="auto"/>
        <w:spacing w:line="240" w:lineRule="auto"/>
        <w:ind w:left="20" w:right="2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9"/>
          <w:rFonts w:ascii="Times New Roman" w:hAnsi="Times New Roman"/>
          <w:bCs/>
          <w:sz w:val="24"/>
          <w:szCs w:val="24"/>
        </w:rPr>
        <w:t>Задача 3.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По исходным данным рассчитайте с помощью укрупненной методики максимальную приземную концентрацию золы и диоксида серы, выбрасываемой угольной ТЭС, рассчитать опасную скорость ветра. Сопоставьте полученные результаты и выберите наиболее экологичную марку угля.</w:t>
      </w:r>
    </w:p>
    <w:p w:rsidR="008365F5" w:rsidRPr="008365F5" w:rsidRDefault="008365F5" w:rsidP="006617BE">
      <w:pPr>
        <w:pStyle w:val="910"/>
        <w:shd w:val="clear" w:color="auto" w:fill="auto"/>
        <w:spacing w:line="240" w:lineRule="auto"/>
        <w:ind w:left="20" w:right="2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05798">
        <w:rPr>
          <w:rStyle w:val="TimesNewRoman3"/>
          <w:b w:val="0"/>
          <w:bCs/>
          <w:iCs/>
          <w:szCs w:val="24"/>
        </w:rPr>
        <w:t>Исходные данные: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ТЭС расположена в Средней Азии южнее 40° с.ш., коэффициент учета рельефа местности - 1, высота дымовой трубы - </w:t>
      </w:r>
      <w:smartTag w:uri="urn:schemas-microsoft-com:office:smarttags" w:element="metricconverter">
        <w:smartTagPr>
          <w:attr w:name="ProductID" w:val="250 м"/>
        </w:smartTagPr>
        <w:r w:rsidRPr="008365F5">
          <w:rPr>
            <w:rStyle w:val="93"/>
            <w:rFonts w:ascii="Times New Roman" w:hAnsi="Times New Roman"/>
            <w:sz w:val="24"/>
            <w:szCs w:val="24"/>
          </w:rPr>
          <w:t>250 м</w:t>
        </w:r>
      </w:smartTag>
      <w:r w:rsidRPr="008365F5">
        <w:rPr>
          <w:rStyle w:val="93"/>
          <w:rFonts w:ascii="Times New Roman" w:hAnsi="Times New Roman"/>
          <w:sz w:val="24"/>
          <w:szCs w:val="24"/>
        </w:rPr>
        <w:t xml:space="preserve">, средняя максимальная температура наиболее жаркого месяца 30°С, диаметр устья дымовой трубы равен </w:t>
      </w:r>
      <w:smartTag w:uri="urn:schemas-microsoft-com:office:smarttags" w:element="metricconverter">
        <w:smartTagPr>
          <w:attr w:name="ProductID" w:val="10 м"/>
        </w:smartTagPr>
        <w:r w:rsidRPr="008365F5">
          <w:rPr>
            <w:rStyle w:val="93"/>
            <w:rFonts w:ascii="Times New Roman" w:hAnsi="Times New Roman"/>
            <w:sz w:val="24"/>
            <w:szCs w:val="24"/>
          </w:rPr>
          <w:t>10 м</w:t>
        </w:r>
      </w:smartTag>
      <w:r w:rsidRPr="008365F5">
        <w:rPr>
          <w:rStyle w:val="93"/>
          <w:rFonts w:ascii="Times New Roman" w:hAnsi="Times New Roman"/>
          <w:sz w:val="24"/>
          <w:szCs w:val="24"/>
        </w:rPr>
        <w:t>. Температура отходящих газов - 140°С, сте</w:t>
      </w:r>
      <w:r w:rsidRPr="008365F5">
        <w:rPr>
          <w:rStyle w:val="93"/>
          <w:rFonts w:ascii="Times New Roman" w:hAnsi="Times New Roman"/>
          <w:sz w:val="24"/>
          <w:szCs w:val="24"/>
        </w:rPr>
        <w:softHyphen/>
        <w:t xml:space="preserve">пень улавливания электрофильтров (по золе) - 98%, параметры, зависящие от используемого топлива приведены в табл. </w:t>
      </w:r>
      <w:r w:rsidR="00805798">
        <w:rPr>
          <w:rStyle w:val="93"/>
          <w:rFonts w:ascii="Times New Roman" w:hAnsi="Times New Roman"/>
          <w:sz w:val="24"/>
          <w:szCs w:val="24"/>
        </w:rPr>
        <w:t>3</w:t>
      </w:r>
      <w:r w:rsidRPr="008365F5">
        <w:rPr>
          <w:rStyle w:val="93"/>
          <w:rFonts w:ascii="Times New Roman" w:hAnsi="Times New Roman"/>
          <w:sz w:val="24"/>
          <w:szCs w:val="24"/>
        </w:rPr>
        <w:t>.</w:t>
      </w:r>
    </w:p>
    <w:p w:rsidR="008365F5" w:rsidRPr="008365F5" w:rsidRDefault="008365F5" w:rsidP="006617BE">
      <w:pPr>
        <w:pStyle w:val="141"/>
        <w:shd w:val="clear" w:color="auto" w:fill="auto"/>
        <w:spacing w:line="240" w:lineRule="auto"/>
        <w:ind w:left="6140" w:firstLine="567"/>
        <w:contextualSpacing/>
        <w:jc w:val="right"/>
        <w:rPr>
          <w:sz w:val="24"/>
          <w:szCs w:val="24"/>
        </w:rPr>
      </w:pPr>
      <w:r w:rsidRPr="008365F5">
        <w:rPr>
          <w:i/>
          <w:sz w:val="24"/>
          <w:szCs w:val="24"/>
        </w:rPr>
        <w:t xml:space="preserve">Таблица </w:t>
      </w:r>
      <w:r w:rsidR="00805798">
        <w:rPr>
          <w:i/>
          <w:sz w:val="24"/>
          <w:szCs w:val="24"/>
        </w:rPr>
        <w:t>3</w:t>
      </w:r>
      <w:r w:rsidRPr="008365F5">
        <w:rPr>
          <w:sz w:val="24"/>
          <w:szCs w:val="24"/>
        </w:rPr>
        <w:t>.</w:t>
      </w:r>
    </w:p>
    <w:p w:rsidR="008365F5" w:rsidRPr="008365F5" w:rsidRDefault="008365F5" w:rsidP="006617BE">
      <w:pPr>
        <w:pStyle w:val="141"/>
        <w:shd w:val="clear" w:color="auto" w:fill="auto"/>
        <w:spacing w:line="240" w:lineRule="auto"/>
        <w:ind w:left="6140"/>
        <w:contextualSpacing/>
        <w:jc w:val="right"/>
        <w:rPr>
          <w:sz w:val="24"/>
          <w:szCs w:val="24"/>
        </w:rPr>
      </w:pPr>
    </w:p>
    <w:tbl>
      <w:tblPr>
        <w:tblW w:w="9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619"/>
        <w:gridCol w:w="1260"/>
        <w:gridCol w:w="1080"/>
        <w:gridCol w:w="1260"/>
        <w:gridCol w:w="1260"/>
        <w:gridCol w:w="1620"/>
      </w:tblGrid>
      <w:tr w:rsidR="008365F5" w:rsidRPr="004048E7" w:rsidTr="0086783A">
        <w:trPr>
          <w:trHeight w:val="946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tabs>
                <w:tab w:val="left" w:pos="1080"/>
              </w:tabs>
              <w:spacing w:line="240" w:lineRule="auto"/>
              <w:ind w:right="-5"/>
              <w:contextualSpacing/>
              <w:jc w:val="center"/>
              <w:rPr>
                <w:sz w:val="20"/>
                <w:szCs w:val="24"/>
              </w:rPr>
            </w:pPr>
            <w:r w:rsidRPr="005329F4">
              <w:rPr>
                <w:bCs w:val="0"/>
                <w:sz w:val="20"/>
                <w:szCs w:val="24"/>
              </w:rPr>
              <w:t>Вариант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0"/>
                <w:szCs w:val="24"/>
              </w:rPr>
            </w:pPr>
            <w:r w:rsidRPr="005329F4">
              <w:rPr>
                <w:bCs w:val="0"/>
                <w:sz w:val="20"/>
                <w:szCs w:val="24"/>
              </w:rPr>
              <w:t>Марка австралийского угля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0"/>
                <w:szCs w:val="24"/>
              </w:rPr>
            </w:pPr>
            <w:r w:rsidRPr="005329F4">
              <w:rPr>
                <w:rStyle w:val="203"/>
                <w:b/>
                <w:iCs/>
                <w:sz w:val="20"/>
                <w:szCs w:val="24"/>
              </w:rPr>
              <w:t>В,</w:t>
            </w:r>
            <w:r w:rsidRPr="005329F4">
              <w:rPr>
                <w:bCs w:val="0"/>
                <w:sz w:val="20"/>
                <w:szCs w:val="24"/>
              </w:rPr>
              <w:t xml:space="preserve"> т/ч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0"/>
                <w:szCs w:val="24"/>
              </w:rPr>
            </w:pPr>
            <w:r w:rsidRPr="005329F4">
              <w:rPr>
                <w:bCs w:val="0"/>
                <w:sz w:val="20"/>
                <w:szCs w:val="24"/>
              </w:rPr>
              <w:t>Зольность</w:t>
            </w:r>
          </w:p>
          <w:p w:rsidR="008365F5" w:rsidRPr="005329F4" w:rsidRDefault="008365F5" w:rsidP="006617BE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Cs w:val="24"/>
              </w:rPr>
            </w:pPr>
            <w:r w:rsidRPr="005329F4">
              <w:rPr>
                <w:bCs w:val="0"/>
                <w:i w:val="0"/>
                <w:iCs w:val="0"/>
                <w:szCs w:val="24"/>
                <w:lang w:val="en-US" w:eastAsia="en-US"/>
              </w:rPr>
              <w:t>A</w:t>
            </w:r>
            <w:r w:rsidRPr="005329F4">
              <w:rPr>
                <w:bCs w:val="0"/>
                <w:i w:val="0"/>
                <w:iCs w:val="0"/>
                <w:szCs w:val="24"/>
                <w:vertAlign w:val="superscript"/>
                <w:lang w:eastAsia="en-US"/>
              </w:rPr>
              <w:t>р</w:t>
            </w:r>
            <w:r w:rsidRPr="005329F4">
              <w:rPr>
                <w:bCs w:val="0"/>
                <w:i w:val="0"/>
                <w:iCs w:val="0"/>
                <w:szCs w:val="24"/>
                <w:lang w:eastAsia="en-US"/>
              </w:rPr>
              <w:t xml:space="preserve"> </w:t>
            </w:r>
            <w:r w:rsidRPr="005329F4">
              <w:rPr>
                <w:bCs w:val="0"/>
                <w:i w:val="0"/>
                <w:iCs w:val="0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0"/>
                <w:szCs w:val="24"/>
              </w:rPr>
            </w:pPr>
            <w:r w:rsidRPr="005329F4">
              <w:rPr>
                <w:bCs w:val="0"/>
                <w:sz w:val="20"/>
                <w:szCs w:val="24"/>
              </w:rPr>
              <w:t>Сернистость</w:t>
            </w:r>
          </w:p>
          <w:p w:rsidR="008365F5" w:rsidRPr="005329F4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b/>
                <w:sz w:val="20"/>
                <w:szCs w:val="24"/>
              </w:rPr>
            </w:pPr>
            <w:r w:rsidRPr="005329F4">
              <w:rPr>
                <w:b/>
                <w:sz w:val="20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0"/>
                <w:szCs w:val="24"/>
              </w:rPr>
            </w:pPr>
            <w:r w:rsidRPr="005329F4">
              <w:rPr>
                <w:bCs w:val="0"/>
                <w:sz w:val="20"/>
                <w:szCs w:val="24"/>
              </w:rPr>
              <w:t>Содержание азота</w:t>
            </w:r>
          </w:p>
          <w:p w:rsidR="008365F5" w:rsidRPr="005329F4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b/>
                <w:sz w:val="20"/>
                <w:szCs w:val="24"/>
              </w:rPr>
            </w:pPr>
            <w:r w:rsidRPr="005329F4">
              <w:rPr>
                <w:b/>
                <w:sz w:val="20"/>
                <w:szCs w:val="24"/>
                <w:lang w:val="en-US"/>
              </w:rPr>
              <w:t>N</w:t>
            </w:r>
            <w:r w:rsidRPr="005329F4">
              <w:rPr>
                <w:b/>
                <w:sz w:val="20"/>
                <w:szCs w:val="24"/>
                <w:vertAlign w:val="superscript"/>
                <w:lang w:val="en-US"/>
              </w:rPr>
              <w:t>p</w:t>
            </w:r>
            <w:r w:rsidRPr="005329F4">
              <w:rPr>
                <w:b/>
                <w:sz w:val="20"/>
                <w:szCs w:val="24"/>
              </w:rPr>
              <w:t>, 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0"/>
                <w:szCs w:val="24"/>
              </w:rPr>
            </w:pPr>
            <w:r w:rsidRPr="005329F4">
              <w:rPr>
                <w:bCs w:val="0"/>
                <w:sz w:val="20"/>
                <w:szCs w:val="24"/>
              </w:rPr>
              <w:t>Объем газовоздушной смеси</w:t>
            </w:r>
          </w:p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0"/>
                <w:szCs w:val="24"/>
              </w:rPr>
            </w:pPr>
            <w:r w:rsidRPr="005329F4">
              <w:rPr>
                <w:rStyle w:val="203"/>
                <w:b/>
                <w:iCs/>
                <w:sz w:val="20"/>
                <w:szCs w:val="24"/>
              </w:rPr>
              <w:t>V,</w:t>
            </w:r>
            <w:r w:rsidRPr="005329F4">
              <w:rPr>
                <w:bCs w:val="0"/>
                <w:sz w:val="20"/>
                <w:szCs w:val="24"/>
              </w:rPr>
              <w:t xml:space="preserve"> м</w:t>
            </w:r>
            <w:r w:rsidRPr="005329F4">
              <w:rPr>
                <w:bCs w:val="0"/>
                <w:sz w:val="20"/>
                <w:szCs w:val="24"/>
                <w:vertAlign w:val="superscript"/>
              </w:rPr>
              <w:t>3</w:t>
            </w:r>
            <w:r w:rsidRPr="005329F4">
              <w:rPr>
                <w:bCs w:val="0"/>
                <w:sz w:val="20"/>
                <w:szCs w:val="24"/>
              </w:rPr>
              <w:t>/с</w:t>
            </w:r>
          </w:p>
        </w:tc>
      </w:tr>
      <w:tr w:rsidR="008365F5" w:rsidRPr="004048E7" w:rsidTr="00A979F9">
        <w:trPr>
          <w:trHeight w:val="2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tabs>
                <w:tab w:val="left" w:pos="1080"/>
              </w:tabs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Oakdale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311,324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14,72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573,675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tabs>
                <w:tab w:val="left" w:pos="1080"/>
              </w:tabs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Muswellbrook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304,028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11,38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500,440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tabs>
                <w:tab w:val="left" w:pos="1080"/>
              </w:tabs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Surat PremLum Coal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314,596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10,12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425,710</w:t>
            </w:r>
          </w:p>
        </w:tc>
      </w:tr>
      <w:tr w:rsidR="008365F5" w:rsidRPr="004048E7" w:rsidTr="00A979F9">
        <w:trPr>
          <w:trHeight w:val="25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tabs>
                <w:tab w:val="left" w:pos="1080"/>
              </w:tabs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Jellanbah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274,053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9,66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578,478</w:t>
            </w:r>
          </w:p>
        </w:tc>
      </w:tr>
      <w:tr w:rsidR="008365F5" w:rsidRPr="004048E7" w:rsidTr="00A979F9">
        <w:trPr>
          <w:trHeight w:val="2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tabs>
                <w:tab w:val="left" w:pos="1080"/>
              </w:tabs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Gordonstone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294,815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11,96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504,210</w:t>
            </w:r>
          </w:p>
        </w:tc>
      </w:tr>
      <w:tr w:rsidR="008365F5" w:rsidRPr="004048E7" w:rsidTr="00A979F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tabs>
                <w:tab w:val="left" w:pos="1080"/>
              </w:tabs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Tahmoor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304,028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17,10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534,490</w:t>
            </w:r>
          </w:p>
        </w:tc>
      </w:tr>
      <w:tr w:rsidR="008365F5" w:rsidRPr="004048E7" w:rsidTr="00A979F9">
        <w:trPr>
          <w:trHeight w:val="27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tabs>
                <w:tab w:val="left" w:pos="1080"/>
              </w:tabs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Avon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307,876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18,40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514,775</w:t>
            </w:r>
          </w:p>
        </w:tc>
      </w:tr>
      <w:tr w:rsidR="008365F5" w:rsidRPr="004048E7" w:rsidTr="00A979F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460"/>
              <w:contextualSpacing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Lilyvale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288,263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7,36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511,365</w:t>
            </w:r>
          </w:p>
        </w:tc>
      </w:tr>
      <w:tr w:rsidR="008365F5" w:rsidRPr="004048E7" w:rsidTr="00A979F9">
        <w:trPr>
          <w:trHeight w:val="2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460"/>
              <w:contextualSpacing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Moura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290,849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8,95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511,041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Mt Owen Low Ash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279,968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10,92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467,633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Mt Owen Mid Ash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308,364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13,65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478,487</w:t>
            </w:r>
          </w:p>
        </w:tc>
      </w:tr>
      <w:tr w:rsidR="008365F5" w:rsidRPr="004048E7" w:rsidTr="00A979F9">
        <w:trPr>
          <w:trHeight w:val="4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Stewarton A'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284,055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8,55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527,955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Stewarton 'B'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288,263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10,41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542,675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Stewarton 'C'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299,350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13,65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529,751</w:t>
            </w:r>
          </w:p>
        </w:tc>
      </w:tr>
      <w:tr w:rsidR="008365F5" w:rsidRPr="004048E7" w:rsidTr="00A979F9">
        <w:trPr>
          <w:trHeight w:val="4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Illawarra 'E'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265,092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18,71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486,946</w:t>
            </w:r>
          </w:p>
        </w:tc>
      </w:tr>
      <w:tr w:rsidR="008365F5" w:rsidRPr="004048E7" w:rsidTr="00A979F9">
        <w:trPr>
          <w:trHeight w:val="4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Illawarra TST*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316,130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529,077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Blair Athol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328,679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6,72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533,259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Bloomfiel d A'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308,854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14,72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489,097</w:t>
            </w:r>
          </w:p>
        </w:tc>
      </w:tr>
      <w:tr w:rsidR="008365F5" w:rsidRPr="004048E7" w:rsidTr="00A979F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Bloomfiel d'B'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313,835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486,950</w:t>
            </w:r>
          </w:p>
        </w:tc>
      </w:tr>
      <w:tr w:rsidR="008365F5" w:rsidRPr="004048E7" w:rsidTr="00A979F9">
        <w:trPr>
          <w:trHeight w:val="49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  <w:lang w:val="en-US" w:eastAsia="en-US"/>
              </w:rPr>
              <w:t>Bloomfiel d'C'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-18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304,028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13,80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0,74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A979F9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A979F9">
              <w:rPr>
                <w:sz w:val="22"/>
                <w:szCs w:val="24"/>
              </w:rPr>
              <w:t>488,122</w:t>
            </w:r>
          </w:p>
        </w:tc>
      </w:tr>
    </w:tbl>
    <w:p w:rsidR="008365F5" w:rsidRPr="008365F5" w:rsidRDefault="008365F5" w:rsidP="006617BE">
      <w:pPr>
        <w:pStyle w:val="910"/>
        <w:shd w:val="clear" w:color="auto" w:fill="auto"/>
        <w:spacing w:line="240" w:lineRule="auto"/>
        <w:ind w:left="120" w:right="20" w:firstLine="567"/>
        <w:contextualSpacing/>
        <w:jc w:val="both"/>
        <w:rPr>
          <w:rStyle w:val="99"/>
          <w:rFonts w:ascii="Times New Roman" w:hAnsi="Times New Roman"/>
          <w:bCs/>
          <w:sz w:val="24"/>
          <w:szCs w:val="24"/>
        </w:rPr>
      </w:pPr>
    </w:p>
    <w:p w:rsidR="008365F5" w:rsidRPr="008365F5" w:rsidRDefault="008365F5" w:rsidP="006617BE">
      <w:pPr>
        <w:pStyle w:val="910"/>
        <w:shd w:val="clear" w:color="auto" w:fill="auto"/>
        <w:spacing w:line="240" w:lineRule="auto"/>
        <w:ind w:left="120" w:right="2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365F5">
        <w:rPr>
          <w:rStyle w:val="99"/>
          <w:rFonts w:ascii="Times New Roman" w:hAnsi="Times New Roman"/>
          <w:bCs/>
          <w:sz w:val="24"/>
          <w:szCs w:val="24"/>
        </w:rPr>
        <w:t>Задача 4.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Определите мощность выброса М для золы, соответствующие заданному уровню максимальной приземной концентрации</w:t>
      </w:r>
      <w:r w:rsidRPr="008365F5">
        <w:rPr>
          <w:rStyle w:val="203"/>
          <w:rFonts w:ascii="Times New Roman" w:hAnsi="Times New Roman"/>
          <w:bCs/>
          <w:iCs/>
          <w:sz w:val="24"/>
          <w:szCs w:val="24"/>
        </w:rPr>
        <w:t xml:space="preserve"> С</w:t>
      </w:r>
      <w:r w:rsidRPr="008365F5">
        <w:rPr>
          <w:rStyle w:val="203"/>
          <w:rFonts w:ascii="Times New Roman" w:hAnsi="Times New Roman"/>
          <w:bCs/>
          <w:iCs/>
          <w:sz w:val="24"/>
          <w:szCs w:val="24"/>
          <w:vertAlign w:val="subscript"/>
        </w:rPr>
        <w:t>м</w:t>
      </w:r>
      <w:r w:rsidRPr="008365F5">
        <w:rPr>
          <w:rStyle w:val="203"/>
          <w:rFonts w:ascii="Times New Roman" w:hAnsi="Times New Roman"/>
          <w:bCs/>
          <w:iCs/>
          <w:sz w:val="24"/>
          <w:szCs w:val="24"/>
        </w:rPr>
        <w:t>,</w:t>
      </w:r>
      <w:r w:rsidRPr="008365F5">
        <w:rPr>
          <w:rStyle w:val="93"/>
          <w:rFonts w:ascii="Times New Roman" w:hAnsi="Times New Roman"/>
          <w:sz w:val="24"/>
          <w:szCs w:val="24"/>
        </w:rPr>
        <w:t xml:space="preserve"> если известны следующие параметры предприятия без системы очистки при температуре ОС 25 °С (табл. </w:t>
      </w:r>
      <w:r w:rsidR="00D554BE">
        <w:rPr>
          <w:rStyle w:val="93"/>
          <w:rFonts w:ascii="Times New Roman" w:hAnsi="Times New Roman"/>
          <w:sz w:val="24"/>
          <w:szCs w:val="24"/>
        </w:rPr>
        <w:t>4</w:t>
      </w:r>
      <w:r w:rsidRPr="008365F5">
        <w:rPr>
          <w:rStyle w:val="93"/>
          <w:rFonts w:ascii="Times New Roman" w:hAnsi="Times New Roman"/>
          <w:sz w:val="24"/>
          <w:szCs w:val="24"/>
        </w:rPr>
        <w:t>.).</w:t>
      </w:r>
    </w:p>
    <w:p w:rsidR="008365F5" w:rsidRPr="008365F5" w:rsidRDefault="008365F5" w:rsidP="006617BE">
      <w:pPr>
        <w:pStyle w:val="911"/>
        <w:framePr w:wrap="notBeside" w:vAnchor="text" w:hAnchor="text" w:xAlign="center" w:y="1"/>
        <w:shd w:val="clear" w:color="auto" w:fill="auto"/>
        <w:spacing w:line="240" w:lineRule="auto"/>
        <w:ind w:firstLine="567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8365F5">
        <w:rPr>
          <w:rStyle w:val="94"/>
          <w:rFonts w:ascii="Times New Roman" w:hAnsi="Times New Roman"/>
          <w:i/>
          <w:sz w:val="24"/>
          <w:szCs w:val="24"/>
        </w:rPr>
        <w:t xml:space="preserve">Таблица </w:t>
      </w:r>
      <w:r w:rsidR="00D554BE">
        <w:rPr>
          <w:rStyle w:val="94"/>
          <w:rFonts w:ascii="Times New Roman" w:hAnsi="Times New Roman"/>
          <w:i/>
          <w:sz w:val="24"/>
          <w:szCs w:val="24"/>
        </w:rPr>
        <w:t>4</w:t>
      </w:r>
      <w:r w:rsidRPr="008365F5">
        <w:rPr>
          <w:rStyle w:val="94"/>
          <w:rFonts w:ascii="Times New Roman" w:hAnsi="Times New Roman"/>
          <w:i/>
          <w:sz w:val="24"/>
          <w:szCs w:val="24"/>
        </w:rPr>
        <w:t>.</w:t>
      </w:r>
    </w:p>
    <w:p w:rsidR="008365F5" w:rsidRPr="008365F5" w:rsidRDefault="008365F5" w:rsidP="006617BE">
      <w:pPr>
        <w:pStyle w:val="101"/>
        <w:framePr w:wrap="notBeside" w:vAnchor="text" w:hAnchor="text" w:xAlign="center" w:y="1"/>
        <w:shd w:val="clear" w:color="auto" w:fill="auto"/>
        <w:spacing w:line="240" w:lineRule="auto"/>
        <w:ind w:firstLine="567"/>
        <w:contextualSpacing/>
        <w:jc w:val="center"/>
        <w:rPr>
          <w:sz w:val="24"/>
          <w:szCs w:val="24"/>
        </w:rPr>
      </w:pPr>
      <w:r w:rsidRPr="008365F5">
        <w:rPr>
          <w:bCs w:val="0"/>
          <w:sz w:val="24"/>
          <w:szCs w:val="24"/>
        </w:rPr>
        <w:t>Варианты заданий</w:t>
      </w: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993"/>
        <w:gridCol w:w="1275"/>
        <w:gridCol w:w="1701"/>
        <w:gridCol w:w="1560"/>
        <w:gridCol w:w="1559"/>
      </w:tblGrid>
      <w:tr w:rsidR="008365F5" w:rsidRPr="004048E7" w:rsidTr="0086783A">
        <w:trPr>
          <w:trHeight w:val="129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ind w:right="37"/>
              <w:contextualSpacing/>
              <w:jc w:val="center"/>
              <w:rPr>
                <w:sz w:val="22"/>
                <w:szCs w:val="24"/>
              </w:rPr>
            </w:pPr>
            <w:r w:rsidRPr="005329F4">
              <w:rPr>
                <w:bCs w:val="0"/>
                <w:sz w:val="22"/>
                <w:szCs w:val="24"/>
              </w:rPr>
              <w:t>Вариант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5329F4">
              <w:rPr>
                <w:bCs w:val="0"/>
                <w:sz w:val="22"/>
                <w:szCs w:val="24"/>
              </w:rPr>
              <w:t>Приземная максимальная концентрация,</w:t>
            </w:r>
            <w:r w:rsidRPr="005329F4">
              <w:rPr>
                <w:rStyle w:val="15"/>
                <w:bCs w:val="0"/>
                <w:sz w:val="22"/>
                <w:szCs w:val="24"/>
              </w:rPr>
              <w:t xml:space="preserve"> С</w:t>
            </w:r>
            <w:r w:rsidRPr="005329F4">
              <w:rPr>
                <w:rStyle w:val="15"/>
                <w:bCs w:val="0"/>
                <w:sz w:val="22"/>
                <w:szCs w:val="24"/>
                <w:vertAlign w:val="subscript"/>
              </w:rPr>
              <w:t>м</w:t>
            </w:r>
            <w:r w:rsidRPr="005329F4">
              <w:rPr>
                <w:rStyle w:val="15"/>
                <w:bCs w:val="0"/>
                <w:sz w:val="22"/>
                <w:szCs w:val="24"/>
              </w:rPr>
              <w:t xml:space="preserve">, </w:t>
            </w:r>
            <w:r w:rsidRPr="005329F4">
              <w:rPr>
                <w:bCs w:val="0"/>
                <w:sz w:val="22"/>
                <w:szCs w:val="24"/>
              </w:rPr>
              <w:t>мг/м</w:t>
            </w:r>
            <w:r w:rsidRPr="005329F4">
              <w:rPr>
                <w:bCs w:val="0"/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5329F4">
              <w:rPr>
                <w:bCs w:val="0"/>
                <w:sz w:val="22"/>
                <w:szCs w:val="24"/>
              </w:rPr>
              <w:t>Коэф.</w:t>
            </w:r>
            <w:r w:rsidRPr="005329F4">
              <w:rPr>
                <w:rStyle w:val="203"/>
                <w:iCs/>
                <w:sz w:val="22"/>
                <w:szCs w:val="24"/>
              </w:rPr>
              <w:t xml:space="preserve">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5329F4">
              <w:rPr>
                <w:bCs w:val="0"/>
                <w:sz w:val="22"/>
                <w:szCs w:val="24"/>
              </w:rPr>
              <w:t>Высота источника ЗВ,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ind w:right="-5"/>
              <w:contextualSpacing/>
              <w:jc w:val="center"/>
              <w:rPr>
                <w:sz w:val="22"/>
                <w:szCs w:val="24"/>
              </w:rPr>
            </w:pPr>
            <w:r w:rsidRPr="005329F4">
              <w:rPr>
                <w:bCs w:val="0"/>
                <w:sz w:val="22"/>
                <w:szCs w:val="24"/>
              </w:rPr>
              <w:t xml:space="preserve">Коэффициент учета рельефа, </w:t>
            </w:r>
            <w:r w:rsidRPr="005329F4">
              <w:rPr>
                <w:rStyle w:val="203"/>
                <w:iCs/>
                <w:sz w:val="22"/>
                <w:szCs w:val="24"/>
              </w:rPr>
              <w:t>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5329F4">
              <w:rPr>
                <w:bCs w:val="0"/>
                <w:sz w:val="22"/>
                <w:szCs w:val="24"/>
              </w:rPr>
              <w:t>Выброс газовоздушной смеси</w:t>
            </w:r>
            <w:r w:rsidRPr="005329F4">
              <w:rPr>
                <w:rStyle w:val="203"/>
                <w:iCs/>
                <w:sz w:val="22"/>
                <w:szCs w:val="24"/>
              </w:rPr>
              <w:t xml:space="preserve"> V</w:t>
            </w:r>
          </w:p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5329F4">
              <w:rPr>
                <w:bCs w:val="0"/>
                <w:sz w:val="22"/>
                <w:szCs w:val="24"/>
              </w:rPr>
              <w:t>(м</w:t>
            </w:r>
            <w:r w:rsidRPr="005329F4">
              <w:rPr>
                <w:bCs w:val="0"/>
                <w:sz w:val="22"/>
                <w:szCs w:val="24"/>
                <w:vertAlign w:val="superscript"/>
              </w:rPr>
              <w:t>3</w:t>
            </w:r>
            <w:r w:rsidRPr="005329F4">
              <w:rPr>
                <w:bCs w:val="0"/>
                <w:sz w:val="22"/>
                <w:szCs w:val="24"/>
              </w:rPr>
              <w:t>/с)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5329F4" w:rsidRDefault="008365F5" w:rsidP="006617BE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5329F4">
              <w:rPr>
                <w:bCs w:val="0"/>
                <w:sz w:val="22"/>
                <w:szCs w:val="24"/>
              </w:rPr>
              <w:t>Температура отходящих газов,</w:t>
            </w:r>
            <w:r w:rsidRPr="005329F4">
              <w:rPr>
                <w:rStyle w:val="203"/>
                <w:iCs/>
                <w:sz w:val="22"/>
                <w:szCs w:val="24"/>
              </w:rPr>
              <w:t xml:space="preserve"> Т, </w:t>
            </w:r>
            <w:r w:rsidRPr="005329F4">
              <w:rPr>
                <w:rStyle w:val="15"/>
                <w:bCs w:val="0"/>
                <w:sz w:val="22"/>
                <w:szCs w:val="24"/>
              </w:rPr>
              <w:t>°С</w:t>
            </w:r>
          </w:p>
        </w:tc>
      </w:tr>
      <w:tr w:rsidR="008365F5" w:rsidRPr="004048E7" w:rsidTr="0086783A">
        <w:trPr>
          <w:trHeight w:val="23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</w:tr>
      <w:tr w:rsidR="008365F5" w:rsidRPr="004048E7" w:rsidTr="0086783A">
        <w:trPr>
          <w:trHeight w:val="2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</w:tr>
      <w:tr w:rsidR="008365F5" w:rsidRPr="004048E7" w:rsidTr="0086783A">
        <w:trPr>
          <w:trHeight w:val="2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</w:tr>
      <w:tr w:rsidR="008365F5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8365F5" w:rsidRDefault="008365F5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180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180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180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180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180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140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</w:tr>
      <w:tr w:rsidR="0086783A" w:rsidRPr="004048E7" w:rsidTr="0086783A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0,014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83A" w:rsidRPr="008365F5" w:rsidRDefault="0086783A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8365F5">
              <w:rPr>
                <w:sz w:val="24"/>
                <w:szCs w:val="24"/>
              </w:rPr>
              <w:t>200</w:t>
            </w:r>
          </w:p>
        </w:tc>
      </w:tr>
    </w:tbl>
    <w:p w:rsidR="0086783A" w:rsidRDefault="0086783A" w:rsidP="006617BE">
      <w:pPr>
        <w:contextualSpacing/>
      </w:pPr>
    </w:p>
    <w:p w:rsidR="002F53B7" w:rsidRDefault="002F53B7" w:rsidP="006617BE">
      <w:pPr>
        <w:pStyle w:val="a5"/>
        <w:kinsoku w:val="0"/>
        <w:overflowPunct w:val="0"/>
        <w:spacing w:before="5"/>
        <w:ind w:left="668"/>
        <w:contextualSpacing/>
      </w:pPr>
    </w:p>
    <w:p w:rsidR="00021585" w:rsidRDefault="00021585" w:rsidP="006617BE">
      <w:pPr>
        <w:pStyle w:val="a5"/>
        <w:kinsoku w:val="0"/>
        <w:overflowPunct w:val="0"/>
        <w:spacing w:before="155"/>
        <w:ind w:left="4162"/>
        <w:contextualSpacing/>
        <w:rPr>
          <w:sz w:val="23"/>
          <w:szCs w:val="23"/>
        </w:rPr>
      </w:pPr>
      <w:r>
        <w:rPr>
          <w:b/>
          <w:bCs/>
          <w:spacing w:val="-2"/>
          <w:w w:val="105"/>
          <w:sz w:val="23"/>
          <w:szCs w:val="23"/>
        </w:rPr>
        <w:t>Контрольные</w:t>
      </w:r>
      <w:r>
        <w:rPr>
          <w:b/>
          <w:bCs/>
          <w:spacing w:val="-12"/>
          <w:w w:val="105"/>
          <w:sz w:val="23"/>
          <w:szCs w:val="23"/>
        </w:rPr>
        <w:t xml:space="preserve"> </w:t>
      </w:r>
      <w:r>
        <w:rPr>
          <w:b/>
          <w:bCs/>
          <w:spacing w:val="-1"/>
          <w:w w:val="105"/>
          <w:sz w:val="23"/>
          <w:szCs w:val="23"/>
        </w:rPr>
        <w:t>вопросы:</w:t>
      </w:r>
    </w:p>
    <w:p w:rsidR="00F47366" w:rsidRPr="00F47366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>Дайте определение предельно</w:t>
      </w:r>
      <w:r w:rsidR="00E20D46">
        <w:t xml:space="preserve"> допустимой концентрации (ПДК).</w:t>
      </w:r>
    </w:p>
    <w:p w:rsidR="00F47366" w:rsidRPr="00F47366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>Дайте определение приземной концентрации</w:t>
      </w:r>
      <w:r w:rsidR="00E20D46">
        <w:t>.</w:t>
      </w:r>
      <w:r>
        <w:t xml:space="preserve"> </w:t>
      </w:r>
    </w:p>
    <w:p w:rsidR="00F47366" w:rsidRPr="00F47366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 xml:space="preserve">До скольки метров от поверхности земли распространяется приземный слой атмосферы?  </w:t>
      </w:r>
    </w:p>
    <w:p w:rsidR="00F47366" w:rsidRPr="00F47366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>Дайте определение фоновой концентрации</w:t>
      </w:r>
      <w:r w:rsidR="00E20D46">
        <w:t>.</w:t>
      </w:r>
      <w:r>
        <w:t xml:space="preserve"> </w:t>
      </w:r>
    </w:p>
    <w:p w:rsidR="00F47366" w:rsidRPr="00F47366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 xml:space="preserve">В чем измеряется концентрация вредного вещества в атмосфере? </w:t>
      </w:r>
    </w:p>
    <w:p w:rsidR="00F47366" w:rsidRPr="00F47366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 xml:space="preserve">Что является основным средством для соблюдения ПДК? </w:t>
      </w:r>
    </w:p>
    <w:p w:rsidR="00F47366" w:rsidRPr="00F47366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 xml:space="preserve">Что происходит с концентрацией загрязняющего вещества по мере удаления от источника выброса? </w:t>
      </w:r>
    </w:p>
    <w:p w:rsidR="00F47366" w:rsidRPr="00F47366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>От чего зависит и в чем измеряется объемная скорость выхода газа из трубы?</w:t>
      </w:r>
    </w:p>
    <w:p w:rsidR="00021585" w:rsidRPr="005329F4" w:rsidRDefault="00F47366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</w:pPr>
      <w:r>
        <w:t xml:space="preserve">Какая концентрация загрязняющего вещества сравнивается с ПДК для установления вида норматива выброса? </w:t>
      </w:r>
    </w:p>
    <w:p w:rsidR="005329F4" w:rsidRDefault="005329F4" w:rsidP="006617BE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/>
        <w:ind w:hanging="360"/>
        <w:contextualSpacing/>
        <w:rPr>
          <w:spacing w:val="-1"/>
          <w:sz w:val="23"/>
          <w:szCs w:val="23"/>
        </w:rPr>
        <w:sectPr w:rsidR="005329F4" w:rsidSect="0088544B">
          <w:type w:val="continuous"/>
          <w:pgSz w:w="11920" w:h="16850"/>
          <w:pgMar w:top="860" w:right="1147" w:bottom="280" w:left="1680" w:header="720" w:footer="720" w:gutter="0"/>
          <w:cols w:space="720" w:equalWidth="0">
            <w:col w:w="9093"/>
          </w:cols>
          <w:noEndnote/>
        </w:sectPr>
      </w:pPr>
    </w:p>
    <w:p w:rsidR="00021585" w:rsidRDefault="00B37644" w:rsidP="006617BE">
      <w:pPr>
        <w:pStyle w:val="a5"/>
        <w:kinsoku w:val="0"/>
        <w:overflowPunct w:val="0"/>
        <w:ind w:left="0"/>
        <w:contextualSpacing/>
        <w:jc w:val="center"/>
        <w:rPr>
          <w:rFonts w:ascii="Arial Unicode MS" w:eastAsia="Arial Unicode MS" w:cs="Arial Unicode MS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9424" behindDoc="1" locked="0" layoutInCell="0" allowOverlap="1" wp14:anchorId="6AFBA323" wp14:editId="52AE576C">
                <wp:simplePos x="0" y="0"/>
                <wp:positionH relativeFrom="page">
                  <wp:posOffset>5151120</wp:posOffset>
                </wp:positionH>
                <wp:positionV relativeFrom="paragraph">
                  <wp:posOffset>50165</wp:posOffset>
                </wp:positionV>
                <wp:extent cx="234315" cy="203200"/>
                <wp:effectExtent l="0" t="0" r="0" b="0"/>
                <wp:wrapNone/>
                <wp:docPr id="44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67C8" w:rsidRDefault="004667C8">
                            <w:pPr>
                              <w:pStyle w:val="a5"/>
                              <w:kinsoku w:val="0"/>
                              <w:overflowPunct w:val="0"/>
                              <w:spacing w:before="17"/>
                              <w:ind w:left="0"/>
                            </w:pPr>
                            <w:r>
                              <w:rPr>
                                <w:b/>
                                <w:bCs/>
                              </w:rPr>
                              <w:t>7-9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405.6pt;margin-top:3.95pt;width:18.45pt;height:16pt;z-index:-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losQIAALE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" o:allowincell="f" filled="f" stroked="f">
                <v:textbox inset="0,0,0,0">
                  <w:txbxContent>
                    <w:p w:rsidR="004667C8" w:rsidRDefault="004667C8">
                      <w:pPr>
                        <w:pStyle w:val="a5"/>
                        <w:kinsoku w:val="0"/>
                        <w:overflowPunct w:val="0"/>
                        <w:spacing w:before="17"/>
                        <w:ind w:left="0"/>
                      </w:pPr>
                      <w:r>
                        <w:rPr>
                          <w:b/>
                          <w:bCs/>
                        </w:rPr>
                        <w:t>7-9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448" behindDoc="1" locked="0" layoutInCell="0" allowOverlap="1" wp14:anchorId="055C9EAF" wp14:editId="4D4047E3">
                <wp:simplePos x="0" y="0"/>
                <wp:positionH relativeFrom="page">
                  <wp:posOffset>5151120</wp:posOffset>
                </wp:positionH>
                <wp:positionV relativeFrom="paragraph">
                  <wp:posOffset>50165</wp:posOffset>
                </wp:positionV>
                <wp:extent cx="233680" cy="203200"/>
                <wp:effectExtent l="0" t="0" r="0" b="0"/>
                <wp:wrapNone/>
                <wp:docPr id="44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203200"/>
                        </a:xfrm>
                        <a:custGeom>
                          <a:avLst/>
                          <a:gdLst>
                            <a:gd name="T0" fmla="*/ 0 w 368"/>
                            <a:gd name="T1" fmla="*/ 320 h 320"/>
                            <a:gd name="T2" fmla="*/ 0 w 368"/>
                            <a:gd name="T3" fmla="*/ 0 h 320"/>
                            <a:gd name="T4" fmla="*/ 368 w 368"/>
                            <a:gd name="T5" fmla="*/ 0 h 320"/>
                            <a:gd name="T6" fmla="*/ 368 w 368"/>
                            <a:gd name="T7" fmla="*/ 320 h 320"/>
                            <a:gd name="T8" fmla="*/ 0 w 368"/>
                            <a:gd name="T9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8" h="320">
                              <a:moveTo>
                                <a:pt x="0" y="320"/>
                              </a:moveTo>
                              <a:lnTo>
                                <a:pt x="0" y="0"/>
                              </a:lnTo>
                              <a:lnTo>
                                <a:pt x="368" y="0"/>
                              </a:lnTo>
                              <a:lnTo>
                                <a:pt x="368" y="320"/>
                              </a:lnTo>
                              <a:lnTo>
                                <a:pt x="0" y="3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A869F3" id="Freeform 8" o:spid="_x0000_s1026" style="position:absolute;margin-left:405.6pt;margin-top:3.95pt;width:18.4pt;height:16pt;z-index:-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" o:allowincell="f" path="m,320l,,368,r,320l,320xe" stroked="f">
                <v:path arrowok="t" o:connecttype="custom" o:connectlocs="0,203200;0,0;233680,0;233680,203200;0,203200" o:connectangles="0,0,0,0,0"/>
                <w10:wrap anchorx="page"/>
              </v:shape>
            </w:pict>
          </mc:Fallback>
        </mc:AlternateContent>
      </w:r>
      <w:r w:rsidR="00021585">
        <w:rPr>
          <w:b/>
          <w:bCs/>
          <w:spacing w:val="-1"/>
          <w:position w:val="1"/>
        </w:rPr>
        <w:t>Практическ</w:t>
      </w:r>
      <w:r w:rsidR="00636289">
        <w:rPr>
          <w:b/>
          <w:bCs/>
          <w:spacing w:val="-1"/>
          <w:position w:val="1"/>
        </w:rPr>
        <w:t>о</w:t>
      </w:r>
      <w:r w:rsidR="00021585">
        <w:rPr>
          <w:b/>
          <w:bCs/>
          <w:spacing w:val="-1"/>
          <w:position w:val="1"/>
        </w:rPr>
        <w:t>е</w:t>
      </w:r>
      <w:r w:rsidR="00021585">
        <w:rPr>
          <w:b/>
          <w:bCs/>
          <w:spacing w:val="44"/>
          <w:position w:val="1"/>
        </w:rPr>
        <w:t xml:space="preserve"> </w:t>
      </w:r>
      <w:r w:rsidR="00021585">
        <w:rPr>
          <w:b/>
          <w:bCs/>
          <w:spacing w:val="-1"/>
          <w:position w:val="1"/>
        </w:rPr>
        <w:t>заняти</w:t>
      </w:r>
      <w:r w:rsidR="00636289">
        <w:rPr>
          <w:b/>
          <w:bCs/>
          <w:spacing w:val="-1"/>
          <w:position w:val="1"/>
        </w:rPr>
        <w:t>е</w:t>
      </w:r>
      <w:r w:rsidR="00021585">
        <w:rPr>
          <w:b/>
          <w:bCs/>
          <w:spacing w:val="46"/>
          <w:position w:val="1"/>
        </w:rPr>
        <w:t xml:space="preserve"> </w:t>
      </w:r>
      <w:r w:rsidR="00021585">
        <w:rPr>
          <w:b/>
          <w:bCs/>
          <w:spacing w:val="-1"/>
          <w:position w:val="1"/>
        </w:rPr>
        <w:t>№</w:t>
      </w:r>
      <w:r w:rsidR="00636289">
        <w:rPr>
          <w:b/>
          <w:bCs/>
          <w:spacing w:val="-1"/>
          <w:position w:val="1"/>
        </w:rPr>
        <w:t xml:space="preserve"> 2.</w:t>
      </w:r>
    </w:p>
    <w:p w:rsidR="00636289" w:rsidRDefault="00636289" w:rsidP="006617BE">
      <w:pPr>
        <w:pStyle w:val="a5"/>
        <w:kinsoku w:val="0"/>
        <w:overflowPunct w:val="0"/>
        <w:spacing w:before="5"/>
        <w:ind w:left="668"/>
        <w:contextualSpacing/>
        <w:rPr>
          <w:b/>
          <w:bCs/>
          <w:spacing w:val="-9"/>
        </w:rPr>
      </w:pPr>
      <w:r>
        <w:rPr>
          <w:b/>
          <w:bCs/>
          <w:spacing w:val="-9"/>
        </w:rPr>
        <w:t xml:space="preserve">Тема 3.1 </w:t>
      </w:r>
      <w:r w:rsidRPr="006409B5">
        <w:rPr>
          <w:b/>
          <w:bCs/>
          <w:spacing w:val="-9"/>
        </w:rPr>
        <w:t>Источники загрязнения и методы защиты гидросферы.</w:t>
      </w:r>
    </w:p>
    <w:p w:rsidR="00021585" w:rsidRDefault="00021585" w:rsidP="006617BE">
      <w:pPr>
        <w:pStyle w:val="a5"/>
        <w:kinsoku w:val="0"/>
        <w:overflowPunct w:val="0"/>
        <w:spacing w:before="5"/>
        <w:ind w:left="668"/>
        <w:contextualSpacing/>
      </w:pPr>
      <w:r>
        <w:rPr>
          <w:b/>
          <w:bCs/>
          <w:w w:val="105"/>
        </w:rPr>
        <w:t>Тема</w:t>
      </w:r>
      <w:r>
        <w:rPr>
          <w:b/>
          <w:bCs/>
          <w:spacing w:val="-18"/>
          <w:w w:val="105"/>
        </w:rPr>
        <w:t xml:space="preserve"> </w:t>
      </w:r>
      <w:r>
        <w:rPr>
          <w:b/>
          <w:bCs/>
          <w:w w:val="105"/>
        </w:rPr>
        <w:t>практического</w:t>
      </w:r>
      <w:r>
        <w:rPr>
          <w:b/>
          <w:bCs/>
          <w:spacing w:val="-21"/>
          <w:w w:val="105"/>
        </w:rPr>
        <w:t xml:space="preserve"> </w:t>
      </w:r>
      <w:r>
        <w:rPr>
          <w:b/>
          <w:bCs/>
          <w:w w:val="105"/>
        </w:rPr>
        <w:t>занятия:</w:t>
      </w:r>
    </w:p>
    <w:p w:rsidR="00122F7C" w:rsidRDefault="00122F7C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28230D">
        <w:rPr>
          <w:spacing w:val="-2"/>
        </w:rPr>
        <w:t xml:space="preserve">Расчет общей протяженности </w:t>
      </w:r>
      <w:r>
        <w:rPr>
          <w:spacing w:val="-2"/>
        </w:rPr>
        <w:t xml:space="preserve">зоны санитарной охраны </w:t>
      </w:r>
      <w:r>
        <w:rPr>
          <w:spacing w:val="-2"/>
          <w:lang w:val="en-US"/>
        </w:rPr>
        <w:t>III</w:t>
      </w:r>
      <w:r>
        <w:rPr>
          <w:spacing w:val="-2"/>
        </w:rPr>
        <w:t xml:space="preserve"> пояса (</w:t>
      </w:r>
      <w:r w:rsidRPr="0028230D">
        <w:rPr>
          <w:spacing w:val="-2"/>
        </w:rPr>
        <w:t>расчет расстояния до нижней границы 3СО, расчет ширины 3СО</w:t>
      </w:r>
      <w:r>
        <w:rPr>
          <w:spacing w:val="-2"/>
        </w:rPr>
        <w:t xml:space="preserve"> и т.д.). </w:t>
      </w:r>
      <w:r w:rsidRPr="001456C0">
        <w:rPr>
          <w:spacing w:val="-2"/>
        </w:rPr>
        <w:t>Расчет водопотребления, водоотведения производственных площадок и населенных пунктов.</w:t>
      </w:r>
    </w:p>
    <w:p w:rsidR="004B5F5B" w:rsidRDefault="004B5F5B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>
        <w:rPr>
          <w:b/>
          <w:bCs/>
          <w:spacing w:val="-1"/>
        </w:rPr>
        <w:t>Цель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практического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занятия:</w:t>
      </w:r>
      <w:r>
        <w:rPr>
          <w:b/>
          <w:bCs/>
          <w:spacing w:val="19"/>
        </w:rPr>
        <w:t xml:space="preserve"> </w:t>
      </w:r>
      <w:r w:rsidRPr="0028230D">
        <w:rPr>
          <w:spacing w:val="-2"/>
        </w:rPr>
        <w:t>Расчет общей протяженности 3СО, расчет расстояния до нижней границы 3СО, расчет ширины 3СО, расчет минимального времени движения речной воды к скважинам водозабора</w:t>
      </w:r>
      <w:r>
        <w:rPr>
          <w:spacing w:val="-2"/>
        </w:rPr>
        <w:t xml:space="preserve">. </w:t>
      </w:r>
      <w:r w:rsidR="00122F7C" w:rsidRPr="001456C0">
        <w:rPr>
          <w:spacing w:val="-2"/>
        </w:rPr>
        <w:t>Расчет водопотребления, водоотведения производственных площадок и населенных пунктов</w:t>
      </w:r>
    </w:p>
    <w:p w:rsidR="00021585" w:rsidRDefault="00021585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b/>
          <w:bCs/>
          <w:spacing w:val="-1"/>
        </w:rPr>
      </w:pPr>
      <w:r>
        <w:rPr>
          <w:b/>
          <w:bCs/>
          <w:spacing w:val="-1"/>
        </w:rPr>
        <w:t>Краткие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-2"/>
        </w:rPr>
        <w:t>теоретические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-1"/>
        </w:rPr>
        <w:t>сведения</w:t>
      </w:r>
      <w:r w:rsidR="009A4EF7">
        <w:rPr>
          <w:b/>
          <w:bCs/>
          <w:spacing w:val="-1"/>
        </w:rPr>
        <w:t>.</w:t>
      </w:r>
    </w:p>
    <w:p w:rsidR="00D837E3" w:rsidRPr="00D837E3" w:rsidRDefault="0071427A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2631C8">
        <w:rPr>
          <w:b/>
          <w:spacing w:val="-2"/>
        </w:rPr>
        <w:t xml:space="preserve">1) </w:t>
      </w:r>
      <w:r w:rsidR="002631C8" w:rsidRPr="002631C8">
        <w:rPr>
          <w:b/>
          <w:spacing w:val="-2"/>
        </w:rPr>
        <w:t>Расчет количественных характеристик III пояса зоны санитарной охраны (3СО)</w:t>
      </w:r>
      <w:r w:rsidR="002631C8">
        <w:rPr>
          <w:b/>
          <w:spacing w:val="-2"/>
        </w:rPr>
        <w:t>.</w:t>
      </w:r>
      <w:r w:rsidR="00122F7C">
        <w:rPr>
          <w:b/>
          <w:spacing w:val="-2"/>
        </w:rPr>
        <w:t xml:space="preserve"> </w:t>
      </w:r>
      <w:r w:rsidR="00D837E3" w:rsidRPr="00D837E3">
        <w:rPr>
          <w:spacing w:val="-2"/>
        </w:rPr>
        <w:t>Основной целью создания и обеспечения режима в зоне санитарной охраны (ЗСО)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Согласно СанПин 2.1.4.1110-02 ЗСО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В каждом из трех поясов, а также в пределах санитарно-защитной полосы, соответственно их назначению, устанавливается специальный режим и определяется комплекс мероприятий, направленных на предупреждение ухудшения качества воды.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Определение границ ЗСО и разработка комплекса необходимых организационных, технических, гигиенических и противоэпидемических мероприятий находятся в зависимости от вида источников водоснабжения (подземных или поверхностных), проектируемых или используемых для питьевого водоснабжения, от степени их естественной защищенности и возможного микробного или химического загрязнения.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 xml:space="preserve"> Расчет зон санитарной охраны предполагает выявление возможных источников загрязнения воды и промежутка времени, в течение которого оно может произойти.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Факторы, определяющие ЗСО</w:t>
      </w:r>
      <w:r w:rsidR="00193F40">
        <w:rPr>
          <w:spacing w:val="-2"/>
        </w:rPr>
        <w:t>: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1. Дальность распространения загрязнения зависит от: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•</w:t>
      </w:r>
      <w:r w:rsidRPr="00D837E3">
        <w:rPr>
          <w:spacing w:val="-2"/>
        </w:rPr>
        <w:tab/>
        <w:t>вида источника водоснабжения (поверхностный или подземный);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•</w:t>
      </w:r>
      <w:r w:rsidRPr="00D837E3">
        <w:rPr>
          <w:spacing w:val="-2"/>
        </w:rPr>
        <w:tab/>
        <w:t>характера загрязнения (микробное или химическое);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•</w:t>
      </w:r>
      <w:r w:rsidRPr="00D837E3">
        <w:rPr>
          <w:spacing w:val="-2"/>
        </w:rPr>
        <w:tab/>
        <w:t>степени естественной защищенности от поверхностного загрязнения (для подземного источника);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•</w:t>
      </w:r>
      <w:r w:rsidRPr="00D837E3">
        <w:rPr>
          <w:spacing w:val="-2"/>
        </w:rPr>
        <w:tab/>
        <w:t>гидрогеологических или гидрологических условий.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2. При определении размеров поясов ЗСО необходимо учитывать время выживаемости микроорганизмов (2 пояс), а для химического загрязнения - дальность распространения, принимая стабильным его состав в водной среде (3 пояс).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Другие факторы, ограничивающие возможность распространения микроорганизмов (адсорбция, температура воды и др.), а также способность химических загрязнений к трансформации и снижение их концентрации под влиянием физико-химических процессов, протекающих в источниках водоснабжения (сорбция, выпадение в осадок и др.), могут учитыватьс</w:t>
      </w:r>
      <w:r w:rsidR="004D4C0E">
        <w:rPr>
          <w:spacing w:val="-2"/>
        </w:rPr>
        <w:t>я, если закономерности этих про</w:t>
      </w:r>
      <w:r w:rsidRPr="00D837E3">
        <w:rPr>
          <w:spacing w:val="-2"/>
        </w:rPr>
        <w:t>цессов достаточно изучены.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При определении границ второго и третьего поясов подземных источников водоснабжения следует учитывать, что приток подземных вод из водоносного горизонта к водозабору происходит только из области питания водозабора, форма и размеры которой в плане зависят от: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•</w:t>
      </w:r>
      <w:r w:rsidRPr="00D837E3">
        <w:rPr>
          <w:spacing w:val="-2"/>
        </w:rPr>
        <w:tab/>
        <w:t>типа водозабора (отдельные скважины, группы скважин, линейный ряд скважин, горизонтальные дрены и др.);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•</w:t>
      </w:r>
      <w:r w:rsidRPr="00D837E3">
        <w:rPr>
          <w:spacing w:val="-2"/>
        </w:rPr>
        <w:tab/>
        <w:t>величины водозабора (расхода воды) и понижения уровня подземных вод;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•</w:t>
      </w:r>
      <w:r w:rsidRPr="00D837E3">
        <w:rPr>
          <w:spacing w:val="-2"/>
        </w:rPr>
        <w:tab/>
        <w:t>гидрологических особенностей водоносного пласта, условий его питания и дренирования.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Граница третьего пояса ЗСО, предназначенного для защиты водоносного пласта от химических загрязнений, также определяется гидродинамическими расчетами. При этом следует исходить из того, что время движения химического загрязнения к водозабору должно быть больше расчетного Тх. Тх принимается как срок эксплуатации водозабора (обычный срок эксплуатации водозабора - 25-50 лет).</w:t>
      </w:r>
    </w:p>
    <w:p w:rsidR="00D837E3" w:rsidRPr="00D837E3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Если запасы подземных вод обеспечивают неограниченный срок эксплуатации водозабора, третий пояс должен обеспечить соответственно более длительное сохранение качества подземных вод.</w:t>
      </w:r>
    </w:p>
    <w:p w:rsidR="004200D6" w:rsidRPr="008365F5" w:rsidRDefault="00D837E3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spacing w:val="-2"/>
        </w:rPr>
      </w:pPr>
      <w:r w:rsidRPr="00D837E3">
        <w:rPr>
          <w:spacing w:val="-2"/>
        </w:rPr>
        <w:t>Определение границ второго и третьего поясов ЗСО подземных источников водоснабжения для различных гидрогеологических условий проводится в соответствии с методиками гидрогеологических расчетов.</w:t>
      </w:r>
      <w:r w:rsidR="004D4C0E">
        <w:rPr>
          <w:spacing w:val="-2"/>
        </w:rPr>
        <w:t xml:space="preserve"> </w:t>
      </w:r>
      <w:r w:rsidR="004200D6" w:rsidRPr="008365F5">
        <w:rPr>
          <w:spacing w:val="-2"/>
        </w:rPr>
        <w:t>Основная цель данного расчета – определить величины L и d (длину и ширину ЗСО). Если они определены неправильно, то произойдет или загрязнение водоносного горизонта, или будут изъяты из пользования значительные земельные территории.</w:t>
      </w:r>
    </w:p>
    <w:p w:rsidR="008365F5" w:rsidRPr="008365F5" w:rsidRDefault="008365F5" w:rsidP="006617BE">
      <w:pPr>
        <w:contextualSpacing/>
        <w:jc w:val="center"/>
        <w:rPr>
          <w:b/>
        </w:rPr>
      </w:pPr>
    </w:p>
    <w:p w:rsidR="008365F5" w:rsidRPr="008365F5" w:rsidRDefault="008365F5" w:rsidP="006617BE">
      <w:pPr>
        <w:ind w:firstLine="102"/>
        <w:contextualSpacing/>
      </w:pPr>
      <w:r>
        <w:t>Величина  о</w:t>
      </w:r>
      <w:r w:rsidRPr="008365F5">
        <w:t>тносительн</w:t>
      </w:r>
      <w:r>
        <w:t>ого</w:t>
      </w:r>
      <w:r w:rsidRPr="008365F5">
        <w:t xml:space="preserve"> водотбор</w:t>
      </w:r>
      <w:r w:rsidR="004D4C0E">
        <w:t>а</w:t>
      </w:r>
      <w:r w:rsidRPr="008365F5">
        <w:t>, приходящ</w:t>
      </w:r>
      <w:r w:rsidR="004D4C0E">
        <w:t>его</w:t>
      </w:r>
      <w:r w:rsidRPr="008365F5">
        <w:t>ся на длину водозаборного ряда скважин</w:t>
      </w:r>
      <w:r w:rsidR="004D4C0E">
        <w:t xml:space="preserve">, определяется по формуле: </w:t>
      </w:r>
    </w:p>
    <w:p w:rsidR="008365F5" w:rsidRPr="008365F5" w:rsidRDefault="004D4C0E" w:rsidP="006617BE">
      <w:pPr>
        <w:contextualSpacing/>
        <w:jc w:val="center"/>
      </w:pPr>
      <w:r>
        <w:t xml:space="preserve">                                                </w:t>
      </w:r>
      <w:r w:rsidR="008365F5" w:rsidRPr="008365F5">
        <w:rPr>
          <w:position w:val="-10"/>
          <w:lang w:val="en-US"/>
        </w:rPr>
        <w:object w:dxaOrig="240" w:dyaOrig="380">
          <v:shape id="_x0000_i1077" type="#_x0000_t75" style="width:12.1pt;height:19pt" o:ole="">
            <v:imagedata r:id="rId113" o:title=""/>
          </v:shape>
          <o:OLEObject Type="Embed" ProgID="Equation.3" ShapeID="_x0000_i1077" DrawAspect="Content" ObjectID="_1808143713" r:id="rId114"/>
        </w:object>
      </w:r>
      <w:r w:rsidR="008365F5" w:rsidRPr="008365F5">
        <w:t>=</w:t>
      </w:r>
      <w:r w:rsidR="008365F5" w:rsidRPr="008365F5">
        <w:rPr>
          <w:i/>
          <w:iCs/>
          <w:position w:val="-28"/>
        </w:rPr>
        <w:object w:dxaOrig="840" w:dyaOrig="660">
          <v:shape id="_x0000_i1078" type="#_x0000_t75" style="width:42.05pt;height:33.4pt" o:ole="">
            <v:imagedata r:id="rId115" o:title=""/>
          </v:shape>
          <o:OLEObject Type="Embed" ProgID="Equation.3" ShapeID="_x0000_i1078" DrawAspect="Content" ObjectID="_1808143714" r:id="rId116"/>
        </w:object>
      </w:r>
      <w:r w:rsidR="008365F5" w:rsidRPr="008365F5">
        <w:t>, м</w:t>
      </w:r>
      <w:r w:rsidR="008365F5" w:rsidRPr="008365F5">
        <w:rPr>
          <w:vertAlign w:val="superscript"/>
        </w:rPr>
        <w:t>3</w:t>
      </w:r>
      <w:r w:rsidR="008365F5" w:rsidRPr="008365F5">
        <w:t>/сут</w:t>
      </w:r>
      <w:r>
        <w:t xml:space="preserve">                                            </w:t>
      </w:r>
      <w:r w:rsidRPr="004D4C0E">
        <w:t xml:space="preserve"> </w:t>
      </w:r>
      <w:r w:rsidR="00926208">
        <w:t xml:space="preserve">       </w:t>
      </w:r>
      <w:r w:rsidRPr="004D4C0E">
        <w:t>(</w:t>
      </w:r>
      <w:r w:rsidR="00CF1B2D">
        <w:t>2.1</w:t>
      </w:r>
      <w:r w:rsidRPr="004D4C0E">
        <w:t>)</w:t>
      </w:r>
    </w:p>
    <w:p w:rsidR="008365F5" w:rsidRPr="008365F5" w:rsidRDefault="008365F5" w:rsidP="006617BE">
      <w:pPr>
        <w:contextualSpacing/>
      </w:pPr>
      <w:r w:rsidRPr="008365F5">
        <w:t xml:space="preserve">где </w:t>
      </w:r>
      <w:r w:rsidRPr="008365F5">
        <w:rPr>
          <w:lang w:val="en-US"/>
        </w:rPr>
        <w:t>Q</w:t>
      </w:r>
      <w:r w:rsidRPr="008365F5">
        <w:t>-суммарный водоотбор, м</w:t>
      </w:r>
      <w:r w:rsidRPr="008365F5">
        <w:rPr>
          <w:vertAlign w:val="superscript"/>
        </w:rPr>
        <w:t>3</w:t>
      </w:r>
      <w:r w:rsidRPr="008365F5">
        <w:t>/сут;</w:t>
      </w:r>
    </w:p>
    <w:p w:rsidR="008365F5" w:rsidRPr="008365F5" w:rsidRDefault="008365F5" w:rsidP="006617BE">
      <w:pPr>
        <w:contextualSpacing/>
      </w:pPr>
      <w:r w:rsidRPr="008365F5">
        <w:rPr>
          <w:lang w:val="en-US"/>
        </w:rPr>
        <w:t>x</w:t>
      </w:r>
      <w:r w:rsidRPr="008365F5">
        <w:rPr>
          <w:vertAlign w:val="subscript"/>
        </w:rPr>
        <w:t>0</w:t>
      </w:r>
      <w:r w:rsidRPr="008365F5">
        <w:t>-среднее расстояние до реки, м;</w:t>
      </w:r>
    </w:p>
    <w:p w:rsidR="008365F5" w:rsidRPr="008365F5" w:rsidRDefault="008365F5" w:rsidP="006617BE">
      <w:pPr>
        <w:contextualSpacing/>
      </w:pPr>
      <w:r w:rsidRPr="008365F5">
        <w:rPr>
          <w:lang w:val="en-US"/>
        </w:rPr>
        <w:t>q</w:t>
      </w:r>
      <w:r w:rsidRPr="008365F5">
        <w:t>-скорость бытового потока, м</w:t>
      </w:r>
      <w:r w:rsidRPr="008365F5">
        <w:rPr>
          <w:vertAlign w:val="superscript"/>
        </w:rPr>
        <w:t>2</w:t>
      </w:r>
      <w:r w:rsidRPr="008365F5">
        <w:t>/сут;</w:t>
      </w:r>
    </w:p>
    <w:p w:rsidR="008365F5" w:rsidRPr="008365F5" w:rsidRDefault="008365F5" w:rsidP="006617BE">
      <w:pPr>
        <w:contextualSpacing/>
      </w:pPr>
      <w:r w:rsidRPr="008365F5">
        <w:rPr>
          <w:i/>
          <w:lang w:val="en-US"/>
        </w:rPr>
        <w:t>l</w:t>
      </w:r>
      <w:r w:rsidRPr="008365F5">
        <w:rPr>
          <w:i/>
        </w:rPr>
        <w:t xml:space="preserve">- </w:t>
      </w:r>
      <w:r w:rsidRPr="008365F5">
        <w:t>длина водозаборного ряда, м.</w:t>
      </w:r>
    </w:p>
    <w:p w:rsidR="008365F5" w:rsidRPr="008365F5" w:rsidRDefault="008365F5" w:rsidP="006617BE">
      <w:pPr>
        <w:contextualSpacing/>
      </w:pPr>
    </w:p>
    <w:p w:rsidR="008365F5" w:rsidRPr="008365F5" w:rsidRDefault="004D4C0E" w:rsidP="006617BE">
      <w:pPr>
        <w:contextualSpacing/>
        <w:jc w:val="center"/>
      </w:pPr>
      <w:r>
        <w:t xml:space="preserve">                                                   </w:t>
      </w:r>
      <w:r w:rsidR="008365F5" w:rsidRPr="008365F5">
        <w:rPr>
          <w:lang w:val="en-US"/>
        </w:rPr>
        <w:t>q</w:t>
      </w:r>
      <w:r w:rsidR="008365F5" w:rsidRPr="008365F5">
        <w:t>=</w:t>
      </w:r>
      <w:r w:rsidR="008365F5" w:rsidRPr="008365F5">
        <w:rPr>
          <w:lang w:val="en-US"/>
        </w:rPr>
        <w:t>K</w:t>
      </w:r>
      <w:r w:rsidR="008365F5" w:rsidRPr="008365F5">
        <w:t xml:space="preserve">· </w:t>
      </w:r>
      <w:r w:rsidR="008365F5" w:rsidRPr="008365F5">
        <w:rPr>
          <w:lang w:val="en-US"/>
        </w:rPr>
        <w:t>m</w:t>
      </w:r>
      <w:r w:rsidR="008365F5" w:rsidRPr="008365F5">
        <w:t xml:space="preserve">· </w:t>
      </w:r>
      <w:r w:rsidR="008365F5" w:rsidRPr="008365F5">
        <w:rPr>
          <w:lang w:val="en-US"/>
        </w:rPr>
        <w:t>i</w:t>
      </w:r>
      <w:r w:rsidR="008365F5" w:rsidRPr="008365F5">
        <w:t>,</w:t>
      </w:r>
      <w:r>
        <w:t xml:space="preserve">                                                      </w:t>
      </w:r>
      <w:r w:rsidR="00CF1B2D">
        <w:t xml:space="preserve">   </w:t>
      </w:r>
      <w:r>
        <w:t xml:space="preserve"> </w:t>
      </w:r>
      <w:r w:rsidR="00926208">
        <w:t xml:space="preserve">      </w:t>
      </w:r>
      <w:r>
        <w:t xml:space="preserve"> </w:t>
      </w:r>
      <w:r w:rsidRPr="004D4C0E">
        <w:t xml:space="preserve"> (</w:t>
      </w:r>
      <w:r w:rsidR="00CF1B2D">
        <w:t>2.2</w:t>
      </w:r>
      <w:r w:rsidRPr="004D4C0E">
        <w:t>)</w:t>
      </w:r>
    </w:p>
    <w:p w:rsidR="008365F5" w:rsidRPr="008365F5" w:rsidRDefault="008365F5" w:rsidP="006617BE">
      <w:pPr>
        <w:contextualSpacing/>
      </w:pPr>
      <w:r w:rsidRPr="008365F5">
        <w:t>где К- коэффициент фильтрации, м/сут;</w:t>
      </w:r>
    </w:p>
    <w:p w:rsidR="008365F5" w:rsidRPr="008365F5" w:rsidRDefault="008365F5" w:rsidP="006617BE">
      <w:pPr>
        <w:contextualSpacing/>
      </w:pPr>
      <w:r w:rsidRPr="008365F5">
        <w:rPr>
          <w:lang w:val="en-US"/>
        </w:rPr>
        <w:t>m</w:t>
      </w:r>
      <w:r w:rsidRPr="008365F5">
        <w:t>- мощность водоносного слоя, м;</w:t>
      </w:r>
    </w:p>
    <w:p w:rsidR="008365F5" w:rsidRDefault="008365F5" w:rsidP="006617BE">
      <w:pPr>
        <w:contextualSpacing/>
      </w:pPr>
      <w:r w:rsidRPr="008365F5">
        <w:rPr>
          <w:lang w:val="en-US"/>
        </w:rPr>
        <w:t>i</w:t>
      </w:r>
      <w:r w:rsidRPr="008365F5">
        <w:t xml:space="preserve"> - уклон естественного потока к реке.</w:t>
      </w:r>
    </w:p>
    <w:p w:rsidR="00C70A7C" w:rsidRPr="008365F5" w:rsidRDefault="00C70A7C" w:rsidP="006617BE">
      <w:pPr>
        <w:contextualSpacing/>
      </w:pPr>
    </w:p>
    <w:p w:rsidR="008365F5" w:rsidRPr="008365F5" w:rsidRDefault="008365F5" w:rsidP="006617BE">
      <w:pPr>
        <w:ind w:firstLine="720"/>
        <w:contextualSpacing/>
      </w:pPr>
      <w:r w:rsidRPr="008365F5">
        <w:t>Относительное время эксплуатации водозабора при единичной толщине водоносного горизонта, данной пористости и протяженности</w:t>
      </w:r>
    </w:p>
    <w:p w:rsidR="008365F5" w:rsidRPr="008365F5" w:rsidRDefault="008365F5" w:rsidP="006617BE">
      <w:pPr>
        <w:contextualSpacing/>
        <w:jc w:val="center"/>
      </w:pPr>
    </w:p>
    <w:p w:rsidR="008365F5" w:rsidRPr="008365F5" w:rsidRDefault="00CF1B2D" w:rsidP="006617BE">
      <w:pPr>
        <w:contextualSpacing/>
        <w:jc w:val="center"/>
      </w:pPr>
      <w:r>
        <w:t xml:space="preserve">                                          </w:t>
      </w:r>
      <w:r w:rsidR="008365F5" w:rsidRPr="008365F5">
        <w:rPr>
          <w:position w:val="-4"/>
        </w:rPr>
        <w:object w:dxaOrig="220" w:dyaOrig="320">
          <v:shape id="_x0000_i1079" type="#_x0000_t75" style="width:10.95pt;height:16.15pt" o:ole="">
            <v:imagedata r:id="rId117" o:title=""/>
          </v:shape>
          <o:OLEObject Type="Embed" ProgID="Equation.3" ShapeID="_x0000_i1079" DrawAspect="Content" ObjectID="_1808143715" r:id="rId118"/>
        </w:object>
      </w:r>
      <w:r w:rsidR="008365F5" w:rsidRPr="008365F5">
        <w:t>=</w:t>
      </w:r>
      <w:r w:rsidR="008365F5" w:rsidRPr="008365F5">
        <w:rPr>
          <w:position w:val="-30"/>
        </w:rPr>
        <w:object w:dxaOrig="1480" w:dyaOrig="680">
          <v:shape id="_x0000_i1080" type="#_x0000_t75" style="width:73.75pt;height:34pt" o:ole="">
            <v:imagedata r:id="rId119" o:title=""/>
          </v:shape>
          <o:OLEObject Type="Embed" ProgID="Equation.3" ShapeID="_x0000_i1080" DrawAspect="Content" ObjectID="_1808143716" r:id="rId120"/>
        </w:object>
      </w:r>
      <w:r w:rsidR="008365F5" w:rsidRPr="008365F5">
        <w:t>,</w:t>
      </w:r>
      <w:r>
        <w:t xml:space="preserve">                                                        </w:t>
      </w:r>
      <w:r w:rsidR="00926208">
        <w:t xml:space="preserve">         </w:t>
      </w:r>
      <w:r>
        <w:t xml:space="preserve"> </w:t>
      </w:r>
      <w:r w:rsidRPr="004D4C0E">
        <w:t xml:space="preserve"> (</w:t>
      </w:r>
      <w:r>
        <w:t>2.3</w:t>
      </w:r>
      <w:r w:rsidRPr="004D4C0E">
        <w:t>)</w:t>
      </w:r>
    </w:p>
    <w:p w:rsidR="008365F5" w:rsidRDefault="008365F5" w:rsidP="006617BE">
      <w:pPr>
        <w:contextualSpacing/>
      </w:pPr>
      <w:r w:rsidRPr="008365F5">
        <w:t>где Т – срок эксплуатации водозабора, сут.</w:t>
      </w:r>
    </w:p>
    <w:p w:rsidR="00C70A7C" w:rsidRPr="008365F5" w:rsidRDefault="00C70A7C" w:rsidP="006617BE">
      <w:pPr>
        <w:contextualSpacing/>
      </w:pPr>
    </w:p>
    <w:p w:rsidR="008365F5" w:rsidRPr="008365F5" w:rsidRDefault="008365F5" w:rsidP="006617BE">
      <w:pPr>
        <w:ind w:firstLine="720"/>
        <w:contextualSpacing/>
      </w:pPr>
      <w:r w:rsidRPr="008365F5">
        <w:t>Дополнительное расстояние, на величину которого увеличивается протяженность 3СО, вследствие эксплуатации водозаборного сооружения</w:t>
      </w:r>
    </w:p>
    <w:p w:rsidR="008365F5" w:rsidRPr="008365F5" w:rsidRDefault="00CF1B2D" w:rsidP="006617BE">
      <w:pPr>
        <w:contextualSpacing/>
        <w:jc w:val="center"/>
      </w:pPr>
      <w:r>
        <w:rPr>
          <w:i/>
          <w:iCs/>
        </w:rPr>
        <w:t xml:space="preserve">                                           </w:t>
      </w:r>
      <w:r w:rsidR="008365F5" w:rsidRPr="008365F5">
        <w:rPr>
          <w:i/>
          <w:iCs/>
        </w:rPr>
        <w:t>Δ</w:t>
      </w:r>
      <w:r w:rsidR="008365F5" w:rsidRPr="008365F5">
        <w:rPr>
          <w:i/>
          <w:iCs/>
          <w:lang w:val="en-US"/>
        </w:rPr>
        <w:t>R</w:t>
      </w:r>
      <w:r w:rsidR="008365F5" w:rsidRPr="008365F5">
        <w:rPr>
          <w:i/>
          <w:iCs/>
        </w:rPr>
        <w:t xml:space="preserve"> </w:t>
      </w:r>
      <w:r w:rsidR="008365F5" w:rsidRPr="008365F5">
        <w:t>=</w:t>
      </w:r>
      <w:r w:rsidR="008365F5" w:rsidRPr="008365F5">
        <w:fldChar w:fldCharType="begin"/>
      </w:r>
      <w:r w:rsidR="008365F5" w:rsidRPr="008365F5">
        <w:instrText xml:space="preserve"> QUOTE </w:instrText>
      </w:r>
      <w:r w:rsidR="00B37644">
        <w:rPr>
          <w:noProof/>
          <w:position w:val="-6"/>
        </w:rPr>
        <w:drawing>
          <wp:inline distT="0" distB="0" distL="0" distR="0" wp14:anchorId="36129EAA" wp14:editId="035DB960">
            <wp:extent cx="229870" cy="23558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5F5" w:rsidRPr="008365F5">
        <w:instrText xml:space="preserve"> </w:instrText>
      </w:r>
      <w:r w:rsidR="008365F5" w:rsidRPr="008365F5">
        <w:fldChar w:fldCharType="separate"/>
      </w:r>
      <w:r w:rsidR="00B37644">
        <w:rPr>
          <w:noProof/>
          <w:position w:val="-6"/>
        </w:rPr>
        <w:drawing>
          <wp:inline distT="0" distB="0" distL="0" distR="0" wp14:anchorId="3D9D54A4" wp14:editId="57C4FD54">
            <wp:extent cx="229870" cy="23558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5F5" w:rsidRPr="008365F5">
        <w:fldChar w:fldCharType="end"/>
      </w:r>
      <w:r w:rsidR="008365F5" w:rsidRPr="008365F5">
        <w:fldChar w:fldCharType="begin"/>
      </w:r>
      <w:r w:rsidR="008365F5" w:rsidRPr="008365F5">
        <w:instrText xml:space="preserve"> QUOTE </w:instrText>
      </w:r>
      <w:r w:rsidR="00B37644">
        <w:rPr>
          <w:noProof/>
          <w:position w:val="-6"/>
        </w:rPr>
        <w:drawing>
          <wp:inline distT="0" distB="0" distL="0" distR="0" wp14:anchorId="3B3772FB" wp14:editId="5942DD80">
            <wp:extent cx="45085" cy="20764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5F5" w:rsidRPr="008365F5">
        <w:instrText xml:space="preserve"> </w:instrText>
      </w:r>
      <w:r w:rsidR="008365F5" w:rsidRPr="008365F5">
        <w:fldChar w:fldCharType="separate"/>
      </w:r>
      <w:r w:rsidR="00B37644">
        <w:rPr>
          <w:noProof/>
          <w:position w:val="-6"/>
        </w:rPr>
        <w:drawing>
          <wp:inline distT="0" distB="0" distL="0" distR="0" wp14:anchorId="75385AED" wp14:editId="0E0537BA">
            <wp:extent cx="45085" cy="207645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5F5" w:rsidRPr="008365F5">
        <w:fldChar w:fldCharType="end"/>
      </w:r>
      <w:r w:rsidR="008365F5" w:rsidRPr="008365F5">
        <w:fldChar w:fldCharType="begin"/>
      </w:r>
      <w:r w:rsidR="008365F5" w:rsidRPr="008365F5">
        <w:instrText xml:space="preserve"> QUOTE </w:instrText>
      </w:r>
      <w:r w:rsidR="00B37644">
        <w:rPr>
          <w:noProof/>
          <w:position w:val="-18"/>
        </w:rPr>
        <w:drawing>
          <wp:inline distT="0" distB="0" distL="0" distR="0" wp14:anchorId="7937972F" wp14:editId="64AFE440">
            <wp:extent cx="544195" cy="364490"/>
            <wp:effectExtent l="0" t="0" r="825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5F5" w:rsidRPr="008365F5">
        <w:instrText xml:space="preserve"> </w:instrText>
      </w:r>
      <w:r w:rsidR="008365F5" w:rsidRPr="008365F5">
        <w:fldChar w:fldCharType="separate"/>
      </w:r>
      <w:r w:rsidR="00B37644">
        <w:rPr>
          <w:noProof/>
          <w:position w:val="-18"/>
        </w:rPr>
        <w:drawing>
          <wp:inline distT="0" distB="0" distL="0" distR="0" wp14:anchorId="4AD466F5" wp14:editId="517E9A92">
            <wp:extent cx="544195" cy="364490"/>
            <wp:effectExtent l="0" t="0" r="825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5F5" w:rsidRPr="008365F5">
        <w:fldChar w:fldCharType="end"/>
      </w:r>
      <w:r w:rsidR="008365F5" w:rsidRPr="008365F5">
        <w:t xml:space="preserve"> </w:t>
      </w:r>
      <w:r>
        <w:t xml:space="preserve">                                                            </w:t>
      </w:r>
      <w:r w:rsidR="00926208">
        <w:t xml:space="preserve">       </w:t>
      </w:r>
      <w:r>
        <w:t xml:space="preserve"> </w:t>
      </w:r>
      <w:r w:rsidRPr="004D4C0E">
        <w:t xml:space="preserve"> (</w:t>
      </w:r>
      <w:r>
        <w:t>2.4</w:t>
      </w:r>
      <w:r w:rsidRPr="004D4C0E">
        <w:t>)</w:t>
      </w:r>
    </w:p>
    <w:p w:rsidR="008365F5" w:rsidRDefault="008365F5" w:rsidP="006617BE">
      <w:pPr>
        <w:contextualSpacing/>
        <w:rPr>
          <w:bCs/>
        </w:rPr>
      </w:pPr>
      <w:r w:rsidRPr="008365F5">
        <w:rPr>
          <w:bCs/>
        </w:rPr>
        <w:t>Принимаем ∆Ř =1,4</w:t>
      </w:r>
    </w:p>
    <w:p w:rsidR="00C70A7C" w:rsidRPr="008365F5" w:rsidRDefault="00C70A7C" w:rsidP="006617BE">
      <w:pPr>
        <w:contextualSpacing/>
        <w:rPr>
          <w:bCs/>
        </w:rPr>
      </w:pPr>
    </w:p>
    <w:p w:rsidR="008365F5" w:rsidRPr="008365F5" w:rsidRDefault="008365F5" w:rsidP="006617BE">
      <w:pPr>
        <w:ind w:firstLine="720"/>
        <w:contextualSpacing/>
      </w:pPr>
      <w:r w:rsidRPr="008365F5">
        <w:t>При сохранении естественных условий частицы подземной воды за расчетный интервал времени Т</w:t>
      </w:r>
      <w:r w:rsidRPr="008365F5">
        <w:rPr>
          <w:vertAlign w:val="subscript"/>
        </w:rPr>
        <w:t>х</w:t>
      </w:r>
      <w:r w:rsidRPr="008365F5">
        <w:t xml:space="preserve"> прошли бы расстояние </w:t>
      </w:r>
      <w:r w:rsidRPr="008365F5">
        <w:rPr>
          <w:lang w:val="en-US"/>
        </w:rPr>
        <w:t>R</w:t>
      </w:r>
      <w:r w:rsidRPr="008365F5">
        <w:rPr>
          <w:vertAlign w:val="subscript"/>
          <w:lang w:val="en-US"/>
        </w:rPr>
        <w:t>q</w:t>
      </w:r>
      <w:r w:rsidRPr="008365F5">
        <w:t>, равное:</w:t>
      </w:r>
    </w:p>
    <w:p w:rsidR="008365F5" w:rsidRPr="008365F5" w:rsidRDefault="00CF1B2D" w:rsidP="006617BE">
      <w:pPr>
        <w:contextualSpacing/>
        <w:jc w:val="center"/>
      </w:pPr>
      <w:r>
        <w:t xml:space="preserve">                                                 </w:t>
      </w:r>
      <w:r w:rsidR="008365F5" w:rsidRPr="008365F5">
        <w:rPr>
          <w:position w:val="-24"/>
          <w:lang w:val="en-US"/>
        </w:rPr>
        <w:object w:dxaOrig="1080" w:dyaOrig="620">
          <v:shape id="_x0000_i1081" type="#_x0000_t75" style="width:54.15pt;height:31.1pt" o:ole="">
            <v:imagedata r:id="rId124" o:title=""/>
          </v:shape>
          <o:OLEObject Type="Embed" ProgID="Equation.3" ShapeID="_x0000_i1081" DrawAspect="Content" ObjectID="_1808143717" r:id="rId125"/>
        </w:object>
      </w:r>
      <w:r w:rsidR="008365F5" w:rsidRPr="008365F5">
        <w:t>,м</w:t>
      </w:r>
      <w:r>
        <w:t xml:space="preserve">                                                              </w:t>
      </w:r>
      <w:r w:rsidR="00926208">
        <w:t xml:space="preserve">      </w:t>
      </w:r>
      <w:r>
        <w:t xml:space="preserve"> </w:t>
      </w:r>
      <w:r w:rsidRPr="004D4C0E">
        <w:t>(</w:t>
      </w:r>
      <w:r>
        <w:t>2.5</w:t>
      </w:r>
      <w:r w:rsidRPr="004D4C0E">
        <w:t>)</w:t>
      </w:r>
    </w:p>
    <w:p w:rsidR="008365F5" w:rsidRPr="008365F5" w:rsidRDefault="008365F5" w:rsidP="006617BE">
      <w:pPr>
        <w:contextualSpacing/>
        <w:jc w:val="center"/>
      </w:pPr>
      <w:r w:rsidRPr="008365F5">
        <w:rPr>
          <w:lang w:val="en-US"/>
        </w:rPr>
        <w:t>R</w:t>
      </w:r>
      <w:r w:rsidRPr="008365F5">
        <w:t xml:space="preserve">= </w:t>
      </w:r>
      <w:r w:rsidRPr="008365F5">
        <w:rPr>
          <w:lang w:val="en-US"/>
        </w:rPr>
        <w:t>R</w:t>
      </w:r>
      <w:r w:rsidRPr="008365F5">
        <w:rPr>
          <w:vertAlign w:val="subscript"/>
          <w:lang w:val="en-US"/>
        </w:rPr>
        <w:t>q</w:t>
      </w:r>
      <w:r w:rsidRPr="008365F5">
        <w:t>+ Δ</w:t>
      </w:r>
      <w:r w:rsidRPr="008365F5">
        <w:rPr>
          <w:lang w:val="en-US"/>
        </w:rPr>
        <w:t>R</w:t>
      </w:r>
      <w:r w:rsidRPr="008365F5">
        <w:t>, м</w:t>
      </w:r>
    </w:p>
    <w:p w:rsidR="008365F5" w:rsidRPr="008365F5" w:rsidRDefault="008365F5" w:rsidP="006617BE">
      <w:pPr>
        <w:contextualSpacing/>
      </w:pPr>
      <w:r w:rsidRPr="008365F5">
        <w:t>Расстояние до нижней границы 3СО находим по формуле:</w:t>
      </w:r>
    </w:p>
    <w:p w:rsidR="008365F5" w:rsidRPr="008365F5" w:rsidRDefault="00CF1B2D" w:rsidP="006617BE">
      <w:pPr>
        <w:contextualSpacing/>
        <w:jc w:val="center"/>
      </w:pPr>
      <w:r>
        <w:t xml:space="preserve">                                        </w:t>
      </w:r>
      <w:r w:rsidR="008365F5" w:rsidRPr="008365F5">
        <w:rPr>
          <w:lang w:val="en-US"/>
        </w:rPr>
        <w:t>r</w:t>
      </w:r>
      <w:r w:rsidR="008365F5" w:rsidRPr="008365F5">
        <w:t>=</w:t>
      </w:r>
      <w:r w:rsidR="008365F5" w:rsidRPr="008365F5">
        <w:rPr>
          <w:position w:val="-30"/>
        </w:rPr>
        <w:object w:dxaOrig="2220" w:dyaOrig="720">
          <v:shape id="_x0000_i1082" type="#_x0000_t75" style="width:111.15pt;height:36.3pt" o:ole="">
            <v:imagedata r:id="rId126" o:title=""/>
          </v:shape>
          <o:OLEObject Type="Embed" ProgID="Equation.3" ShapeID="_x0000_i1082" DrawAspect="Content" ObjectID="_1808143718" r:id="rId127"/>
        </w:object>
      </w:r>
      <w:r w:rsidR="008365F5" w:rsidRPr="008365F5">
        <w:t>, м</w:t>
      </w:r>
      <w:r>
        <w:t xml:space="preserve">                                             </w:t>
      </w:r>
      <w:r w:rsidR="00D86E5F">
        <w:tab/>
      </w:r>
      <w:r>
        <w:t xml:space="preserve">    </w:t>
      </w:r>
      <w:r w:rsidR="00D86E5F">
        <w:t xml:space="preserve">      </w:t>
      </w:r>
      <w:r w:rsidRPr="004D4C0E">
        <w:t>(</w:t>
      </w:r>
      <w:r>
        <w:t>2.6</w:t>
      </w:r>
      <w:r w:rsidRPr="004D4C0E">
        <w:t>)</w:t>
      </w:r>
      <w:r>
        <w:t xml:space="preserve">                  </w:t>
      </w:r>
    </w:p>
    <w:p w:rsidR="008365F5" w:rsidRPr="008365F5" w:rsidRDefault="008365F5" w:rsidP="006617BE">
      <w:pPr>
        <w:contextualSpacing/>
      </w:pPr>
      <w:r w:rsidRPr="008365F5">
        <w:t>Общая протяженность 3СО, составит</w:t>
      </w:r>
    </w:p>
    <w:p w:rsidR="008365F5" w:rsidRPr="008365F5" w:rsidRDefault="00CF1B2D" w:rsidP="006617BE">
      <w:pPr>
        <w:contextualSpacing/>
        <w:jc w:val="center"/>
      </w:pPr>
      <w:r>
        <w:t xml:space="preserve">                                                  </w:t>
      </w:r>
      <w:r w:rsidR="008365F5" w:rsidRPr="008365F5">
        <w:rPr>
          <w:lang w:val="en-US"/>
        </w:rPr>
        <w:t>L</w:t>
      </w:r>
      <w:r w:rsidR="008365F5" w:rsidRPr="008365F5">
        <w:t>=</w:t>
      </w:r>
      <w:r w:rsidR="008365F5" w:rsidRPr="008365F5">
        <w:rPr>
          <w:lang w:val="en-US"/>
        </w:rPr>
        <w:t>R</w:t>
      </w:r>
      <w:r w:rsidR="008365F5" w:rsidRPr="008365F5">
        <w:t>+</w:t>
      </w:r>
      <w:smartTag w:uri="urn:schemas-microsoft-com:office:smarttags" w:element="metricconverter">
        <w:smartTagPr>
          <w:attr w:name="ProductID" w:val="100, м"/>
        </w:smartTagPr>
        <w:r w:rsidR="008365F5" w:rsidRPr="008365F5">
          <w:t>100, м</w:t>
        </w:r>
      </w:smartTag>
      <w:r w:rsidR="008365F5" w:rsidRPr="008365F5">
        <w:t>.</w:t>
      </w:r>
      <w:r>
        <w:t xml:space="preserve">                                                           </w:t>
      </w:r>
      <w:r w:rsidR="00D86E5F">
        <w:t xml:space="preserve">    </w:t>
      </w:r>
      <w:r>
        <w:t xml:space="preserve"> </w:t>
      </w:r>
      <w:r w:rsidR="00926208">
        <w:t xml:space="preserve">    </w:t>
      </w:r>
      <w:r>
        <w:t xml:space="preserve"> </w:t>
      </w:r>
      <w:r w:rsidR="00D86E5F">
        <w:t xml:space="preserve"> </w:t>
      </w:r>
      <w:r>
        <w:t xml:space="preserve"> </w:t>
      </w:r>
      <w:r w:rsidRPr="004D4C0E">
        <w:t>(</w:t>
      </w:r>
      <w:r>
        <w:t>2.7</w:t>
      </w:r>
      <w:r w:rsidRPr="004D4C0E">
        <w:t>)</w:t>
      </w:r>
    </w:p>
    <w:p w:rsidR="008365F5" w:rsidRPr="008365F5" w:rsidRDefault="008365F5" w:rsidP="006617BE">
      <w:pPr>
        <w:contextualSpacing/>
        <w:jc w:val="center"/>
      </w:pPr>
    </w:p>
    <w:p w:rsidR="008365F5" w:rsidRPr="008365F5" w:rsidRDefault="008365F5" w:rsidP="006617BE">
      <w:pPr>
        <w:contextualSpacing/>
      </w:pPr>
      <w:r w:rsidRPr="008365F5">
        <w:t>Найдем количество подземных вод, привлекаемых водозабором из естественного потока.</w:t>
      </w:r>
    </w:p>
    <w:p w:rsidR="008365F5" w:rsidRPr="008365F5" w:rsidRDefault="00CF1B2D" w:rsidP="006617BE">
      <w:pPr>
        <w:contextualSpacing/>
        <w:jc w:val="center"/>
      </w:pPr>
      <w:r>
        <w:t xml:space="preserve">                                                  </w:t>
      </w:r>
      <w:r w:rsidR="008365F5" w:rsidRPr="008365F5">
        <w:rPr>
          <w:position w:val="-28"/>
        </w:rPr>
        <w:object w:dxaOrig="1380" w:dyaOrig="660">
          <v:shape id="_x0000_i1083" type="#_x0000_t75" style="width:69.1pt;height:33.4pt" o:ole="">
            <v:imagedata r:id="rId128" o:title=""/>
          </v:shape>
          <o:OLEObject Type="Embed" ProgID="Equation.3" ShapeID="_x0000_i1083" DrawAspect="Content" ObjectID="_1808143719" r:id="rId129"/>
        </w:object>
      </w:r>
      <w:r>
        <w:t xml:space="preserve">                                                          </w:t>
      </w:r>
      <w:r w:rsidR="00D86E5F">
        <w:t xml:space="preserve">   </w:t>
      </w:r>
      <w:r w:rsidR="00926208">
        <w:t xml:space="preserve">   </w:t>
      </w:r>
      <w:r>
        <w:t xml:space="preserve"> </w:t>
      </w:r>
      <w:r w:rsidR="00926208">
        <w:t xml:space="preserve"> </w:t>
      </w:r>
      <w:r>
        <w:t xml:space="preserve">    </w:t>
      </w:r>
      <w:r w:rsidRPr="004D4C0E">
        <w:t>(</w:t>
      </w:r>
      <w:r>
        <w:t>2.8</w:t>
      </w:r>
      <w:r w:rsidRPr="004D4C0E">
        <w:t>)</w:t>
      </w:r>
    </w:p>
    <w:p w:rsidR="008365F5" w:rsidRPr="008365F5" w:rsidRDefault="008365F5" w:rsidP="006617BE">
      <w:pPr>
        <w:contextualSpacing/>
        <w:jc w:val="center"/>
      </w:pPr>
    </w:p>
    <w:p w:rsidR="008365F5" w:rsidRPr="008365F5" w:rsidRDefault="008365F5" w:rsidP="006617BE">
      <w:pPr>
        <w:contextualSpacing/>
      </w:pPr>
      <w:r w:rsidRPr="008365F5">
        <w:t xml:space="preserve">принимаем </w:t>
      </w:r>
      <w:r w:rsidRPr="008365F5">
        <w:rPr>
          <w:position w:val="-10"/>
        </w:rPr>
        <w:object w:dxaOrig="240" w:dyaOrig="380">
          <v:shape id="_x0000_i1084" type="#_x0000_t75" style="width:12.1pt;height:19pt" o:ole="">
            <v:imagedata r:id="rId130" o:title=""/>
          </v:shape>
          <o:OLEObject Type="Embed" ProgID="Equation.3" ShapeID="_x0000_i1084" DrawAspect="Content" ObjectID="_1808143720" r:id="rId131"/>
        </w:object>
      </w:r>
      <w:r w:rsidRPr="008365F5">
        <w:rPr>
          <w:vertAlign w:val="subscript"/>
        </w:rPr>
        <w:t>с</w:t>
      </w:r>
      <w:r w:rsidRPr="008365F5">
        <w:t>=0,2</w:t>
      </w:r>
      <w:r w:rsidRPr="008365F5">
        <w:rPr>
          <w:b/>
        </w:rPr>
        <w:t xml:space="preserve"> </w:t>
      </w:r>
      <w:r w:rsidRPr="008365F5">
        <w:t>рассчитываем расход бытового потока</w:t>
      </w:r>
    </w:p>
    <w:p w:rsidR="008365F5" w:rsidRDefault="008365F5" w:rsidP="006617BE">
      <w:pPr>
        <w:ind w:left="2880" w:firstLine="720"/>
        <w:contextualSpacing/>
        <w:jc w:val="center"/>
      </w:pPr>
      <w:r w:rsidRPr="008365F5">
        <w:rPr>
          <w:position w:val="-12"/>
          <w:vertAlign w:val="subscript"/>
          <w:lang w:val="en-US"/>
        </w:rPr>
        <w:object w:dxaOrig="1180" w:dyaOrig="400">
          <v:shape id="_x0000_i1085" type="#_x0000_t75" style="width:58.75pt;height:20.15pt" o:ole="">
            <v:imagedata r:id="rId132" o:title=""/>
          </v:shape>
          <o:OLEObject Type="Embed" ProgID="Equation.3" ShapeID="_x0000_i1085" DrawAspect="Content" ObjectID="_1808143721" r:id="rId133"/>
        </w:object>
      </w:r>
      <w:r w:rsidRPr="008365F5">
        <w:rPr>
          <w:vertAlign w:val="subscript"/>
        </w:rPr>
        <w:t xml:space="preserve">, </w:t>
      </w:r>
      <w:r w:rsidRPr="008365F5">
        <w:t>м</w:t>
      </w:r>
      <w:r w:rsidR="00D86E5F">
        <w:t xml:space="preserve">                                                           </w:t>
      </w:r>
      <w:r w:rsidR="00926208">
        <w:t xml:space="preserve"> </w:t>
      </w:r>
      <w:r w:rsidR="00D86E5F">
        <w:t xml:space="preserve">    </w:t>
      </w:r>
      <w:r w:rsidR="00D86E5F" w:rsidRPr="004D4C0E">
        <w:t>(</w:t>
      </w:r>
      <w:r w:rsidR="00D86E5F">
        <w:t>2.9</w:t>
      </w:r>
      <w:r w:rsidR="00D86E5F" w:rsidRPr="004D4C0E">
        <w:t>)</w:t>
      </w:r>
    </w:p>
    <w:p w:rsidR="00C70A7C" w:rsidRPr="008365F5" w:rsidRDefault="00C70A7C" w:rsidP="006617BE">
      <w:pPr>
        <w:ind w:left="2880" w:firstLine="720"/>
        <w:contextualSpacing/>
        <w:jc w:val="center"/>
        <w:rPr>
          <w:vertAlign w:val="subscript"/>
        </w:rPr>
      </w:pPr>
    </w:p>
    <w:p w:rsidR="008365F5" w:rsidRPr="008365F5" w:rsidRDefault="008365F5" w:rsidP="006617BE">
      <w:pPr>
        <w:ind w:firstLine="720"/>
        <w:contextualSpacing/>
      </w:pPr>
      <w:r w:rsidRPr="008365F5">
        <w:t>Таким образом, водозабор будет в основном обеспечиваться речными водами.</w:t>
      </w:r>
    </w:p>
    <w:p w:rsidR="008365F5" w:rsidRPr="008365F5" w:rsidRDefault="008365F5" w:rsidP="006617BE">
      <w:pPr>
        <w:ind w:left="2880" w:firstLine="720"/>
        <w:contextualSpacing/>
      </w:pPr>
      <w:r w:rsidRPr="008365F5">
        <w:rPr>
          <w:lang w:val="en-US"/>
        </w:rPr>
        <w:t>Q</w:t>
      </w:r>
      <w:r w:rsidRPr="008365F5">
        <w:rPr>
          <w:vertAlign w:val="subscript"/>
          <w:lang w:val="en-US"/>
        </w:rPr>
        <w:t>p</w:t>
      </w:r>
      <w:r w:rsidRPr="008365F5">
        <w:t>=</w:t>
      </w:r>
      <w:r w:rsidRPr="008365F5">
        <w:rPr>
          <w:lang w:val="en-US"/>
        </w:rPr>
        <w:t>Q</w:t>
      </w:r>
      <w:r w:rsidRPr="008365F5">
        <w:t>-</w:t>
      </w:r>
      <w:r w:rsidRPr="008365F5">
        <w:rPr>
          <w:lang w:val="en-US"/>
        </w:rPr>
        <w:t>Q</w:t>
      </w:r>
      <w:r w:rsidRPr="008365F5">
        <w:rPr>
          <w:vertAlign w:val="subscript"/>
          <w:lang w:val="en-US"/>
        </w:rPr>
        <w:t>c</w:t>
      </w:r>
      <w:r w:rsidRPr="008365F5">
        <w:t>, м</w:t>
      </w:r>
      <w:r w:rsidRPr="008365F5">
        <w:rPr>
          <w:vertAlign w:val="superscript"/>
        </w:rPr>
        <w:t>3</w:t>
      </w:r>
      <w:r w:rsidRPr="008365F5">
        <w:t>/сут</w:t>
      </w:r>
      <w:r w:rsidR="00D86E5F">
        <w:t xml:space="preserve">                                                              </w:t>
      </w:r>
      <w:r w:rsidR="00D86E5F" w:rsidRPr="004D4C0E">
        <w:t>(</w:t>
      </w:r>
      <w:r w:rsidR="00D86E5F">
        <w:t>2.10</w:t>
      </w:r>
      <w:r w:rsidR="00D86E5F" w:rsidRPr="004D4C0E">
        <w:t>)</w:t>
      </w:r>
    </w:p>
    <w:p w:rsidR="008365F5" w:rsidRPr="008365F5" w:rsidRDefault="008365F5" w:rsidP="006617BE">
      <w:pPr>
        <w:contextualSpacing/>
      </w:pPr>
      <w:r w:rsidRPr="008365F5">
        <w:t>Минимальное время движения речной воды к скважинам водозабора составит:</w:t>
      </w:r>
    </w:p>
    <w:p w:rsidR="008365F5" w:rsidRPr="008365F5" w:rsidRDefault="008365F5" w:rsidP="006617BE">
      <w:pPr>
        <w:ind w:left="2880"/>
        <w:contextualSpacing/>
        <w:jc w:val="center"/>
      </w:pPr>
      <w:r w:rsidRPr="008365F5">
        <w:t>Т</w:t>
      </w:r>
      <w:r w:rsidRPr="008365F5">
        <w:rPr>
          <w:vertAlign w:val="subscript"/>
        </w:rPr>
        <w:t>реч</w:t>
      </w:r>
      <w:r w:rsidRPr="008365F5">
        <w:t>=</w:t>
      </w:r>
      <w:r w:rsidRPr="008365F5">
        <w:rPr>
          <w:position w:val="-28"/>
        </w:rPr>
        <w:object w:dxaOrig="1380" w:dyaOrig="660">
          <v:shape id="_x0000_i1086" type="#_x0000_t75" style="width:69.1pt;height:33.4pt" o:ole="">
            <v:imagedata r:id="rId134" o:title=""/>
          </v:shape>
          <o:OLEObject Type="Embed" ProgID="Equation.3" ShapeID="_x0000_i1086" DrawAspect="Content" ObjectID="_1808143722" r:id="rId135"/>
        </w:object>
      </w:r>
      <w:r w:rsidRPr="008365F5">
        <w:t>,сут</w:t>
      </w:r>
      <w:r w:rsidR="00D86E5F">
        <w:t xml:space="preserve">                                                               </w:t>
      </w:r>
      <w:r w:rsidR="00D86E5F" w:rsidRPr="004D4C0E">
        <w:t>(</w:t>
      </w:r>
      <w:r w:rsidR="00D86E5F">
        <w:t>2.11</w:t>
      </w:r>
      <w:r w:rsidR="00D86E5F" w:rsidRPr="004D4C0E">
        <w:t>)</w:t>
      </w:r>
    </w:p>
    <w:p w:rsidR="008365F5" w:rsidRPr="008365F5" w:rsidRDefault="008365F5" w:rsidP="006617BE">
      <w:pPr>
        <w:contextualSpacing/>
      </w:pPr>
      <w:r w:rsidRPr="008365F5">
        <w:t xml:space="preserve">Ширину зоны санитарной охраны </w:t>
      </w:r>
      <w:r w:rsidRPr="008365F5">
        <w:rPr>
          <w:lang w:val="en-US"/>
        </w:rPr>
        <w:t>d</w:t>
      </w:r>
      <w:r w:rsidRPr="008365F5">
        <w:t xml:space="preserve"> находим по формуле:</w:t>
      </w:r>
    </w:p>
    <w:p w:rsidR="008365F5" w:rsidRPr="008365F5" w:rsidRDefault="008365F5" w:rsidP="006617BE">
      <w:pPr>
        <w:ind w:left="2880" w:firstLine="720"/>
        <w:contextualSpacing/>
        <w:jc w:val="center"/>
      </w:pPr>
      <w:r w:rsidRPr="008365F5">
        <w:rPr>
          <w:lang w:val="en-US"/>
        </w:rPr>
        <w:t>d</w:t>
      </w:r>
      <w:r w:rsidRPr="008365F5">
        <w:t>=</w:t>
      </w:r>
      <w:r w:rsidRPr="008365F5">
        <w:rPr>
          <w:position w:val="-24"/>
        </w:rPr>
        <w:object w:dxaOrig="1120" w:dyaOrig="660">
          <v:shape id="_x0000_i1087" type="#_x0000_t75" style="width:55.85pt;height:33.4pt" o:ole="">
            <v:imagedata r:id="rId136" o:title=""/>
          </v:shape>
          <o:OLEObject Type="Embed" ProgID="Equation.3" ShapeID="_x0000_i1087" DrawAspect="Content" ObjectID="_1808143723" r:id="rId137"/>
        </w:object>
      </w:r>
      <w:r w:rsidRPr="008365F5">
        <w:t>,м</w:t>
      </w:r>
      <w:r w:rsidR="00D86E5F">
        <w:t xml:space="preserve">                                                               </w:t>
      </w:r>
      <w:r w:rsidR="00D86E5F" w:rsidRPr="004D4C0E">
        <w:t>(</w:t>
      </w:r>
      <w:r w:rsidR="00D86E5F">
        <w:t>2.12</w:t>
      </w:r>
      <w:r w:rsidR="00D86E5F" w:rsidRPr="004D4C0E">
        <w:t>)</w:t>
      </w:r>
    </w:p>
    <w:p w:rsidR="008365F5" w:rsidRPr="008365F5" w:rsidRDefault="008365F5" w:rsidP="006617BE">
      <w:pPr>
        <w:contextualSpacing/>
        <w:rPr>
          <w:b/>
        </w:rPr>
      </w:pPr>
    </w:p>
    <w:p w:rsidR="004D4C0E" w:rsidRPr="004D4C0E" w:rsidRDefault="004D4C0E" w:rsidP="006617BE">
      <w:pPr>
        <w:contextualSpacing/>
        <w:jc w:val="both"/>
      </w:pPr>
      <w:r>
        <w:rPr>
          <w:b/>
        </w:rPr>
        <w:t>Пример1.</w:t>
      </w:r>
      <w:r w:rsidR="00C70A7C">
        <w:rPr>
          <w:b/>
        </w:rPr>
        <w:t xml:space="preserve"> </w:t>
      </w:r>
      <w:r w:rsidRPr="004D4C0E">
        <w:t xml:space="preserve">Хозяйственно-питьевое водоснабжение машиностроительного завода и поселка проектируется осуществить водозабором, выполненным в виде линейного ряда из </w:t>
      </w:r>
      <w:r w:rsidRPr="004D4C0E">
        <w:rPr>
          <w:b/>
        </w:rPr>
        <w:t>7</w:t>
      </w:r>
      <w:r w:rsidRPr="004D4C0E">
        <w:t xml:space="preserve"> скважин на расстоянии </w:t>
      </w:r>
      <w:r w:rsidRPr="004D4C0E">
        <w:rPr>
          <w:b/>
        </w:rPr>
        <w:t>2</w:t>
      </w:r>
      <w:r w:rsidRPr="004D4C0E">
        <w:rPr>
          <w:b/>
        </w:rPr>
        <w:sym w:font="Symbol" w:char="F064"/>
      </w:r>
      <w:r w:rsidRPr="004D4C0E">
        <w:t xml:space="preserve"> = </w:t>
      </w:r>
      <w:smartTag w:uri="urn:schemas-microsoft-com:office:smarttags" w:element="metricconverter">
        <w:smartTagPr>
          <w:attr w:name="ProductID" w:val="200 м"/>
        </w:smartTagPr>
        <w:r w:rsidRPr="004D4C0E">
          <w:t>200 м</w:t>
        </w:r>
      </w:smartTag>
      <w:r w:rsidRPr="004D4C0E">
        <w:t xml:space="preserve"> одна от другой, располагающегося вдоль реки на среднем расстоянии от нее </w:t>
      </w:r>
      <w:r w:rsidRPr="004D4C0E">
        <w:rPr>
          <w:b/>
        </w:rPr>
        <w:t>х</w:t>
      </w:r>
      <w:r w:rsidRPr="004D4C0E">
        <w:rPr>
          <w:b/>
          <w:vertAlign w:val="subscript"/>
        </w:rPr>
        <w:t>о</w:t>
      </w:r>
      <w:r w:rsidRPr="004D4C0E">
        <w:t xml:space="preserve"> = </w:t>
      </w:r>
      <w:smartTag w:uri="urn:schemas-microsoft-com:office:smarttags" w:element="metricconverter">
        <w:smartTagPr>
          <w:attr w:name="ProductID" w:val="100 м"/>
        </w:smartTagPr>
        <w:r w:rsidRPr="004D4C0E">
          <w:t>100 м</w:t>
        </w:r>
      </w:smartTag>
      <w:r w:rsidRPr="004D4C0E">
        <w:t xml:space="preserve">. Общая длина водозаборного ряда </w:t>
      </w:r>
      <w:r w:rsidRPr="004D4C0E">
        <w:rPr>
          <w:b/>
        </w:rPr>
        <w:t>2</w:t>
      </w:r>
      <w:r w:rsidRPr="004D4C0E">
        <w:rPr>
          <w:b/>
          <w:lang w:val="en-US"/>
        </w:rPr>
        <w:t>l</w:t>
      </w:r>
      <w:r w:rsidRPr="004D4C0E">
        <w:t xml:space="preserve"> = 200×7=</w:t>
      </w:r>
      <w:smartTag w:uri="urn:schemas-microsoft-com:office:smarttags" w:element="metricconverter">
        <w:smartTagPr>
          <w:attr w:name="ProductID" w:val="1400 м"/>
        </w:smartTagPr>
        <w:r w:rsidRPr="004D4C0E">
          <w:t>1400 м</w:t>
        </w:r>
      </w:smartTag>
      <w:r w:rsidRPr="004D4C0E">
        <w:t xml:space="preserve"> (</w:t>
      </w:r>
      <w:r w:rsidRPr="004D4C0E">
        <w:rPr>
          <w:b/>
          <w:lang w:val="en-US"/>
        </w:rPr>
        <w:t>l</w:t>
      </w:r>
      <w:r w:rsidRPr="004D4C0E">
        <w:t xml:space="preserve"> = </w:t>
      </w:r>
      <w:smartTag w:uri="urn:schemas-microsoft-com:office:smarttags" w:element="metricconverter">
        <w:smartTagPr>
          <w:attr w:name="ProductID" w:val="700 м"/>
        </w:smartTagPr>
        <w:r w:rsidRPr="004D4C0E">
          <w:t>700 м</w:t>
        </w:r>
      </w:smartTag>
      <w:r w:rsidRPr="004D4C0E">
        <w:t xml:space="preserve">). Дебит каждой скважины </w:t>
      </w:r>
      <w:r w:rsidRPr="004D4C0E">
        <w:rPr>
          <w:b/>
          <w:lang w:val="en-US"/>
        </w:rPr>
        <w:t>Q</w:t>
      </w:r>
      <w:r w:rsidRPr="004D4C0E">
        <w:rPr>
          <w:b/>
          <w:vertAlign w:val="subscript"/>
        </w:rPr>
        <w:t>о</w:t>
      </w:r>
      <w:r w:rsidRPr="004D4C0E">
        <w:t>= 2500 м</w:t>
      </w:r>
      <w:r w:rsidRPr="004D4C0E">
        <w:rPr>
          <w:vertAlign w:val="superscript"/>
        </w:rPr>
        <w:t>3</w:t>
      </w:r>
      <w:r w:rsidRPr="004D4C0E">
        <w:t xml:space="preserve">/сут. Суммарный водоотбор </w:t>
      </w:r>
      <w:r w:rsidRPr="004D4C0E">
        <w:rPr>
          <w:b/>
          <w:lang w:val="en-US"/>
        </w:rPr>
        <w:t>Q</w:t>
      </w:r>
      <w:r w:rsidRPr="004D4C0E">
        <w:t xml:space="preserve"> = 2500 × 7 =17500 м</w:t>
      </w:r>
      <w:r w:rsidRPr="004D4C0E">
        <w:rPr>
          <w:vertAlign w:val="superscript"/>
        </w:rPr>
        <w:t>3</w:t>
      </w:r>
      <w:r w:rsidRPr="004D4C0E">
        <w:t xml:space="preserve">/сут. Намечаемый к эксплуатации водоносный горизонт представлен песками мощностью </w:t>
      </w:r>
      <w:r w:rsidRPr="004D4C0E">
        <w:rPr>
          <w:b/>
          <w:lang w:val="en-US"/>
        </w:rPr>
        <w:t>m</w:t>
      </w:r>
      <w:r w:rsidRPr="004D4C0E">
        <w:t xml:space="preserve"> = </w:t>
      </w:r>
      <w:smartTag w:uri="urn:schemas-microsoft-com:office:smarttags" w:element="metricconverter">
        <w:smartTagPr>
          <w:attr w:name="ProductID" w:val="40 м"/>
        </w:smartTagPr>
        <w:r w:rsidRPr="004D4C0E">
          <w:t>40 м</w:t>
        </w:r>
      </w:smartTag>
      <w:r w:rsidRPr="004D4C0E">
        <w:t xml:space="preserve">, коэффициент фильтрации их </w:t>
      </w:r>
      <w:r w:rsidRPr="004D4C0E">
        <w:rPr>
          <w:b/>
        </w:rPr>
        <w:t>К</w:t>
      </w:r>
      <w:r w:rsidRPr="004D4C0E">
        <w:t xml:space="preserve"> = 50 м/сут, пористость </w:t>
      </w:r>
      <w:r w:rsidRPr="004D4C0E">
        <w:rPr>
          <w:b/>
          <w:lang w:val="en-US"/>
        </w:rPr>
        <w:t>n</w:t>
      </w:r>
      <w:r w:rsidRPr="004D4C0E">
        <w:t xml:space="preserve"> = 0,2.</w:t>
      </w:r>
      <w:r w:rsidR="00C70A7C">
        <w:t xml:space="preserve"> </w:t>
      </w:r>
      <w:r w:rsidRPr="004D4C0E">
        <w:t xml:space="preserve">Гидравлическая связь подземных вод с поверхностными – хорошая, уклон естественного потока к реке </w:t>
      </w:r>
      <w:r w:rsidRPr="004D4C0E">
        <w:rPr>
          <w:b/>
          <w:lang w:val="en-US"/>
        </w:rPr>
        <w:t>i</w:t>
      </w:r>
      <w:r w:rsidRPr="004D4C0E">
        <w:t xml:space="preserve"> = 0,0005 (</w:t>
      </w:r>
      <w:r w:rsidRPr="004D4C0E">
        <w:rPr>
          <w:b/>
          <w:lang w:val="en-US"/>
        </w:rPr>
        <w:t>q</w:t>
      </w:r>
      <w:r w:rsidRPr="004D4C0E">
        <w:t xml:space="preserve"> = 50,4 *0,0005 = 1 м</w:t>
      </w:r>
      <w:r w:rsidRPr="004D4C0E">
        <w:rPr>
          <w:vertAlign w:val="superscript"/>
        </w:rPr>
        <w:t>2</w:t>
      </w:r>
      <w:r w:rsidRPr="004D4C0E">
        <w:t>/сут).</w:t>
      </w:r>
    </w:p>
    <w:p w:rsidR="004D4C0E" w:rsidRPr="004D4C0E" w:rsidRDefault="004D4C0E" w:rsidP="006617BE">
      <w:pPr>
        <w:ind w:firstLine="567"/>
        <w:contextualSpacing/>
      </w:pPr>
      <w:r w:rsidRPr="004D4C0E">
        <w:t>Требуется рассчитать границы 3-го пояса ЗСО, для обеспечения требуемого качества воды в течении всего срока эксплуатации (</w:t>
      </w:r>
      <w:r w:rsidRPr="004D4C0E">
        <w:rPr>
          <w:b/>
        </w:rPr>
        <w:t>Т</w:t>
      </w:r>
      <w:r w:rsidRPr="004D4C0E">
        <w:rPr>
          <w:b/>
          <w:vertAlign w:val="subscript"/>
        </w:rPr>
        <w:t>х</w:t>
      </w:r>
      <w:r w:rsidRPr="004D4C0E">
        <w:t>=10</w:t>
      </w:r>
      <w:r w:rsidRPr="004D4C0E">
        <w:rPr>
          <w:vertAlign w:val="superscript"/>
        </w:rPr>
        <w:t>4</w:t>
      </w:r>
      <w:r w:rsidRPr="004D4C0E">
        <w:t xml:space="preserve"> сут).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b/>
        </w:rPr>
        <w:t xml:space="preserve">Решение </w:t>
      </w:r>
      <w:r w:rsidRPr="004D4C0E">
        <w:t>1. Протяженность ЗСО вверх по потоку подземных вод находим по графику.</w:t>
      </w:r>
    </w:p>
    <w:p w:rsidR="004D4C0E" w:rsidRPr="004D4C0E" w:rsidRDefault="004D4C0E" w:rsidP="006617BE">
      <w:pPr>
        <w:pStyle w:val="a8"/>
        <w:widowControl w:val="0"/>
        <w:autoSpaceDE w:val="0"/>
        <w:autoSpaceDN w:val="0"/>
        <w:adjustRightInd w:val="0"/>
        <w:ind w:left="283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D4C0E">
        <w:rPr>
          <w:rFonts w:ascii="Times New Roman" w:hAnsi="Times New Roman" w:cs="Times New Roman"/>
          <w:sz w:val="24"/>
          <w:szCs w:val="24"/>
        </w:rPr>
        <w:t xml:space="preserve">Параметр  </w:t>
      </w:r>
      <w:r w:rsidRPr="004D4C0E">
        <w:rPr>
          <w:rFonts w:ascii="Times New Roman" w:hAnsi="Times New Roman" w:cs="Times New Roman"/>
          <w:position w:val="-10"/>
          <w:sz w:val="24"/>
          <w:szCs w:val="24"/>
        </w:rPr>
        <w:object w:dxaOrig="260" w:dyaOrig="360">
          <v:shape id="_x0000_i1088" type="#_x0000_t75" style="width:13.25pt;height:18.45pt" o:ole="">
            <v:imagedata r:id="rId138" o:title=""/>
          </v:shape>
          <o:OLEObject Type="Embed" ProgID="Equation.3" ShapeID="_x0000_i1088" DrawAspect="Content" ObjectID="_1808143724" r:id="rId139"/>
        </w:object>
      </w:r>
      <w:r w:rsidRPr="004D4C0E">
        <w:rPr>
          <w:rFonts w:ascii="Times New Roman" w:hAnsi="Times New Roman" w:cs="Times New Roman"/>
          <w:sz w:val="24"/>
          <w:szCs w:val="24"/>
        </w:rPr>
        <w:t xml:space="preserve"> равен:</w:t>
      </w:r>
    </w:p>
    <w:p w:rsidR="004D4C0E" w:rsidRPr="004D4C0E" w:rsidRDefault="004D4C0E" w:rsidP="006617BE">
      <w:pPr>
        <w:pStyle w:val="a8"/>
        <w:widowControl w:val="0"/>
        <w:autoSpaceDE w:val="0"/>
        <w:autoSpaceDN w:val="0"/>
        <w:adjustRightInd w:val="0"/>
        <w:ind w:left="283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D4C0E">
        <w:rPr>
          <w:rFonts w:ascii="Times New Roman" w:hAnsi="Times New Roman" w:cs="Times New Roman"/>
          <w:position w:val="-30"/>
          <w:sz w:val="24"/>
          <w:szCs w:val="24"/>
        </w:rPr>
        <w:object w:dxaOrig="3600" w:dyaOrig="700">
          <v:shape id="_x0000_i1089" type="#_x0000_t75" style="width:324.3pt;height:38pt" o:ole="" fillcolor="window">
            <v:imagedata r:id="rId140" o:title=""/>
          </v:shape>
          <o:OLEObject Type="Embed" ProgID="Equation.3" ShapeID="_x0000_i1089" DrawAspect="Content" ObjectID="_1808143725" r:id="rId141"/>
        </w:object>
      </w:r>
    </w:p>
    <w:p w:rsidR="004D4C0E" w:rsidRPr="004D4C0E" w:rsidRDefault="004D4C0E" w:rsidP="006617BE">
      <w:pPr>
        <w:pStyle w:val="a8"/>
        <w:widowControl w:val="0"/>
        <w:autoSpaceDE w:val="0"/>
        <w:autoSpaceDN w:val="0"/>
        <w:adjustRightInd w:val="0"/>
        <w:ind w:left="283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D4C0E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90" type="#_x0000_t75" style="width:9.2pt;height:16.7pt" o:ole="" fillcolor="window">
            <v:imagedata r:id="rId142" o:title=""/>
          </v:shape>
          <o:OLEObject Type="Embed" ProgID="Equation.3" ShapeID="_x0000_i1090" DrawAspect="Content" ObjectID="_1808143726" r:id="rId143"/>
        </w:object>
      </w:r>
      <w:r w:rsidRPr="004D4C0E">
        <w:rPr>
          <w:rFonts w:ascii="Times New Roman" w:hAnsi="Times New Roman" w:cs="Times New Roman"/>
          <w:sz w:val="24"/>
          <w:szCs w:val="24"/>
        </w:rPr>
        <w:t>Следовательно, безразмерная величина Ť, необходимая для определения величины ΔŘ составит:</w:t>
      </w:r>
    </w:p>
    <w:p w:rsidR="004D4C0E" w:rsidRPr="004D4C0E" w:rsidRDefault="004D4C0E" w:rsidP="006617BE">
      <w:pPr>
        <w:pStyle w:val="a8"/>
        <w:widowControl w:val="0"/>
        <w:autoSpaceDE w:val="0"/>
        <w:autoSpaceDN w:val="0"/>
        <w:adjustRightInd w:val="0"/>
        <w:ind w:left="283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D4C0E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91" type="#_x0000_t75" style="width:9.2pt;height:16.7pt" o:ole="" fillcolor="window">
            <v:imagedata r:id="rId142" o:title=""/>
          </v:shape>
          <o:OLEObject Type="Embed" ProgID="Equation.3" ShapeID="_x0000_i1091" DrawAspect="Content" ObjectID="_1808143727" r:id="rId144"/>
        </w:object>
      </w:r>
      <w:r w:rsidRPr="004D4C0E">
        <w:rPr>
          <w:rFonts w:ascii="Times New Roman" w:hAnsi="Times New Roman" w:cs="Times New Roman"/>
          <w:position w:val="-28"/>
          <w:sz w:val="24"/>
          <w:szCs w:val="24"/>
        </w:rPr>
        <w:object w:dxaOrig="5660" w:dyaOrig="700">
          <v:shape id="_x0000_i1092" type="#_x0000_t75" style="width:283.4pt;height:35.15pt" o:ole="" fillcolor="window">
            <v:imagedata r:id="rId145" o:title=""/>
          </v:shape>
          <o:OLEObject Type="Embed" ProgID="Equation.3" ShapeID="_x0000_i1092" DrawAspect="Content" ObjectID="_1808143728" r:id="rId146"/>
        </w:object>
      </w:r>
    </w:p>
    <w:p w:rsidR="004D4C0E" w:rsidRPr="004D4C0E" w:rsidRDefault="004D4C0E" w:rsidP="006617BE">
      <w:pPr>
        <w:pStyle w:val="a8"/>
        <w:widowControl w:val="0"/>
        <w:autoSpaceDE w:val="0"/>
        <w:autoSpaceDN w:val="0"/>
        <w:adjustRightInd w:val="0"/>
        <w:ind w:left="283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4D4C0E">
        <w:rPr>
          <w:rFonts w:ascii="Times New Roman" w:hAnsi="Times New Roman" w:cs="Times New Roman"/>
          <w:position w:val="-10"/>
          <w:sz w:val="24"/>
          <w:szCs w:val="24"/>
        </w:rPr>
        <w:object w:dxaOrig="1440" w:dyaOrig="340">
          <v:shape id="_x0000_i1093" type="#_x0000_t75" style="width:1in;height:16.7pt" o:ole="" fillcolor="window">
            <v:imagedata r:id="rId147" o:title=""/>
          </v:shape>
          <o:OLEObject Type="Embed" ProgID="Equation.3" ShapeID="_x0000_i1093" DrawAspect="Content" ObjectID="_1808143729" r:id="rId148"/>
        </w:object>
      </w:r>
    </w:p>
    <w:p w:rsidR="004D4C0E" w:rsidRPr="004D4C0E" w:rsidRDefault="004D4C0E" w:rsidP="006617BE">
      <w:pPr>
        <w:ind w:firstLine="567"/>
        <w:contextualSpacing/>
      </w:pPr>
      <w:r w:rsidRPr="004D4C0E">
        <w:t>Находим ΔŘ = 0,8, следовательно: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position w:val="-28"/>
        </w:rPr>
        <w:object w:dxaOrig="5800" w:dyaOrig="700">
          <v:shape id="_x0000_i1094" type="#_x0000_t75" style="width:290.3pt;height:35.15pt" o:ole="" fillcolor="window">
            <v:imagedata r:id="rId149" o:title=""/>
          </v:shape>
          <o:OLEObject Type="Embed" ProgID="Equation.3" ShapeID="_x0000_i1094" DrawAspect="Content" ObjectID="_1808143730" r:id="rId150"/>
        </w:objec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t>При сохранении естественных условий частицы воды за расчетный интервал времени Т</w:t>
      </w:r>
      <w:r w:rsidRPr="004D4C0E">
        <w:rPr>
          <w:vertAlign w:val="subscript"/>
        </w:rPr>
        <w:t>х</w:t>
      </w:r>
      <w:r w:rsidRPr="004D4C0E">
        <w:t xml:space="preserve"> прошли бы расстояние </w:t>
      </w:r>
      <w:r w:rsidRPr="004D4C0E">
        <w:rPr>
          <w:lang w:val="en-US"/>
        </w:rPr>
        <w:t>Rq</w:t>
      </w:r>
      <w:r w:rsidRPr="004D4C0E">
        <w:t>, равное:</w:t>
      </w:r>
    </w:p>
    <w:p w:rsidR="004D4C0E" w:rsidRPr="004D4C0E" w:rsidRDefault="004D4C0E" w:rsidP="006617BE">
      <w:pPr>
        <w:ind w:firstLine="567"/>
        <w:contextualSpacing/>
      </w:pPr>
      <w:r w:rsidRPr="004D4C0E">
        <w:rPr>
          <w:position w:val="-28"/>
        </w:rPr>
        <w:object w:dxaOrig="2799" w:dyaOrig="700">
          <v:shape id="_x0000_i1095" type="#_x0000_t75" style="width:139.95pt;height:35.15pt" o:ole="" fillcolor="window">
            <v:imagedata r:id="rId151" o:title=""/>
          </v:shape>
          <o:OLEObject Type="Embed" ProgID="Equation.3" ShapeID="_x0000_i1095" DrawAspect="Content" ObjectID="_1808143731" r:id="rId152"/>
        </w:objec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lang w:val="en-US"/>
        </w:rPr>
        <w:t>R</w:t>
      </w:r>
      <w:r w:rsidRPr="004D4C0E">
        <w:t>=</w:t>
      </w:r>
      <w:r w:rsidRPr="004D4C0E">
        <w:rPr>
          <w:lang w:val="en-US"/>
        </w:rPr>
        <w:t>R</w:t>
      </w:r>
      <w:r w:rsidRPr="004D4C0E">
        <w:rPr>
          <w:vertAlign w:val="subscript"/>
          <w:lang w:val="en-US"/>
        </w:rPr>
        <w:t>q</w:t>
      </w:r>
      <w:r w:rsidRPr="004D4C0E">
        <w:t>+Δ</w:t>
      </w:r>
      <w:r w:rsidRPr="004D4C0E">
        <w:rPr>
          <w:lang w:val="en-US"/>
        </w:rPr>
        <w:t>R</w:t>
      </w:r>
      <w:r w:rsidRPr="004D4C0E">
        <w:t xml:space="preserve"> =1250+507=1760 м.</w:t>
      </w:r>
    </w:p>
    <w:p w:rsidR="004D4C0E" w:rsidRPr="004D4C0E" w:rsidRDefault="004D4C0E" w:rsidP="006617BE">
      <w:pPr>
        <w:ind w:firstLine="567"/>
        <w:contextualSpacing/>
      </w:pPr>
      <w:r w:rsidRPr="004D4C0E">
        <w:t>Расстояние до нижней границы ЗСО находим по формуле: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  <w:rPr>
          <w:lang w:val="en-US"/>
        </w:rPr>
      </w:pPr>
      <w:r w:rsidRPr="004D4C0E">
        <w:rPr>
          <w:position w:val="-30"/>
          <w:lang w:val="en-US"/>
        </w:rPr>
        <w:object w:dxaOrig="6259" w:dyaOrig="720">
          <v:shape id="_x0000_i1096" type="#_x0000_t75" style="width:312.75pt;height:36.3pt" o:ole="" fillcolor="window">
            <v:imagedata r:id="rId153" o:title=""/>
          </v:shape>
          <o:OLEObject Type="Embed" ProgID="Equation.3" ShapeID="_x0000_i1096" DrawAspect="Content" ObjectID="_1808143732" r:id="rId154"/>
        </w:object>
      </w:r>
    </w:p>
    <w:p w:rsidR="004D4C0E" w:rsidRPr="004D4C0E" w:rsidRDefault="004D4C0E" w:rsidP="006617BE">
      <w:pPr>
        <w:ind w:firstLine="567"/>
        <w:contextualSpacing/>
        <w:rPr>
          <w:lang w:val="en-US"/>
        </w:rPr>
      </w:pPr>
    </w:p>
    <w:p w:rsidR="004D4C0E" w:rsidRPr="004D4C0E" w:rsidRDefault="004D4C0E" w:rsidP="006617BE">
      <w:pPr>
        <w:ind w:firstLine="567"/>
        <w:contextualSpacing/>
      </w:pPr>
      <w:r w:rsidRPr="004D4C0E">
        <w:t xml:space="preserve">Так как полученный результат </w:t>
      </w:r>
      <w:r w:rsidRPr="004D4C0E">
        <w:rPr>
          <w:lang w:val="en-US"/>
        </w:rPr>
        <w:t>r</w:t>
      </w:r>
      <w:r w:rsidRPr="004D4C0E">
        <w:t xml:space="preserve"> &gt; </w:t>
      </w:r>
      <w:smartTag w:uri="urn:schemas-microsoft-com:office:smarttags" w:element="metricconverter">
        <w:smartTagPr>
          <w:attr w:name="ProductID" w:val="100 м"/>
        </w:smartTagPr>
        <w:r w:rsidRPr="004D4C0E">
          <w:t>100 м</w:t>
        </w:r>
      </w:smartTag>
      <w:r w:rsidRPr="004D4C0E">
        <w:t xml:space="preserve"> (т.е. &gt; </w:t>
      </w:r>
      <w:r w:rsidRPr="004D4C0E">
        <w:rPr>
          <w:lang w:val="en-US"/>
        </w:rPr>
        <w:t>x</w:t>
      </w:r>
      <w:r w:rsidRPr="004D4C0E">
        <w:rPr>
          <w:vertAlign w:val="subscript"/>
        </w:rPr>
        <w:t>0</w:t>
      </w:r>
      <w:r w:rsidRPr="004D4C0E">
        <w:t xml:space="preserve">, равное </w:t>
      </w:r>
      <w:smartTag w:uri="urn:schemas-microsoft-com:office:smarttags" w:element="metricconverter">
        <w:smartTagPr>
          <w:attr w:name="ProductID" w:val="100 м"/>
        </w:smartTagPr>
        <w:r w:rsidRPr="004D4C0E">
          <w:t>100 м</w:t>
        </w:r>
      </w:smartTag>
      <w:r w:rsidRPr="004D4C0E">
        <w:t xml:space="preserve">), принимаем </w:t>
      </w:r>
      <w:r w:rsidRPr="004D4C0E">
        <w:rPr>
          <w:lang w:val="en-US"/>
        </w:rPr>
        <w:t>r</w:t>
      </w:r>
      <w:r w:rsidRPr="004D4C0E">
        <w:t xml:space="preserve"> = </w:t>
      </w:r>
      <w:smartTag w:uri="urn:schemas-microsoft-com:office:smarttags" w:element="metricconverter">
        <w:smartTagPr>
          <w:attr w:name="ProductID" w:val="100 м"/>
        </w:smartTagPr>
        <w:r w:rsidRPr="004D4C0E">
          <w:t>100 м</w:t>
        </w:r>
      </w:smartTag>
      <w:r w:rsidRPr="004D4C0E">
        <w:t xml:space="preserve">. Общая протяженность ЗСО, таким образом, составит </w:t>
      </w:r>
    </w:p>
    <w:p w:rsidR="004D4C0E" w:rsidRPr="004D4C0E" w:rsidRDefault="004D4C0E" w:rsidP="006617BE">
      <w:pPr>
        <w:ind w:firstLine="567"/>
        <w:contextualSpacing/>
      </w:pPr>
      <w:r w:rsidRPr="004D4C0E">
        <w:rPr>
          <w:lang w:val="en-US"/>
        </w:rPr>
        <w:t>L</w:t>
      </w:r>
      <w:r w:rsidRPr="004D4C0E">
        <w:t xml:space="preserve"> = </w:t>
      </w:r>
      <w:r w:rsidRPr="004D4C0E">
        <w:rPr>
          <w:lang w:val="en-US"/>
        </w:rPr>
        <w:t>R</w:t>
      </w:r>
      <w:r w:rsidRPr="004D4C0E">
        <w:t>+</w:t>
      </w:r>
      <w:r w:rsidRPr="004D4C0E">
        <w:rPr>
          <w:lang w:val="en-US"/>
        </w:rPr>
        <w:t>r</w:t>
      </w:r>
      <w:r w:rsidRPr="004D4C0E">
        <w:t>=1760+100=1870 м.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t xml:space="preserve">Найдем количество подземных вод, привлекаемых водозабором из естественного потока. 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position w:val="-28"/>
        </w:rPr>
        <w:object w:dxaOrig="3379" w:dyaOrig="660">
          <v:shape id="_x0000_i1097" type="#_x0000_t75" style="width:168.75pt;height:33.4pt" o:ole="" fillcolor="window">
            <v:imagedata r:id="rId155" o:title=""/>
          </v:shape>
          <o:OLEObject Type="Embed" ProgID="Equation.3" ShapeID="_x0000_i1097" DrawAspect="Content" ObjectID="_1808143733" r:id="rId156"/>
        </w:object>
      </w:r>
    </w:p>
    <w:p w:rsidR="004D4C0E" w:rsidRPr="004D4C0E" w:rsidRDefault="004D4C0E" w:rsidP="006617BE">
      <w:pPr>
        <w:ind w:firstLine="567"/>
        <w:contextualSpacing/>
        <w:rPr>
          <w:lang w:val="en-US"/>
        </w:rPr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position w:val="-14"/>
        </w:rPr>
        <w:object w:dxaOrig="6979" w:dyaOrig="460">
          <v:shape id="_x0000_i1098" type="#_x0000_t75" style="width:348.5pt;height:23.05pt" o:ole="" fillcolor="window">
            <v:imagedata r:id="rId157" o:title=""/>
          </v:shape>
          <o:OLEObject Type="Embed" ProgID="Equation.3" ShapeID="_x0000_i1098" DrawAspect="Content" ObjectID="_1808143734" r:id="rId158"/>
        </w:object>
      </w:r>
      <w:r w:rsidRPr="004D4C0E">
        <w:t xml:space="preserve"> м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position w:val="-30"/>
        </w:rPr>
        <w:object w:dxaOrig="2200" w:dyaOrig="700">
          <v:shape id="_x0000_i1099" type="#_x0000_t75" style="width:110pt;height:35.15pt" o:ole="" fillcolor="window">
            <v:imagedata r:id="rId159" o:title=""/>
          </v:shape>
          <o:OLEObject Type="Embed" ProgID="Equation.3" ShapeID="_x0000_i1099" DrawAspect="Content" ObjectID="_1808143735" r:id="rId160"/>
        </w:object>
      </w:r>
      <w:r w:rsidRPr="004D4C0E">
        <w:t xml:space="preserve">             </w:t>
      </w:r>
    </w:p>
    <w:p w:rsidR="004D4C0E" w:rsidRPr="004D4C0E" w:rsidRDefault="004D4C0E" w:rsidP="006617BE">
      <w:pPr>
        <w:ind w:firstLine="567"/>
        <w:contextualSpacing/>
      </w:pPr>
      <w:r w:rsidRPr="004D4C0E">
        <w:t xml:space="preserve"> </w:t>
      </w:r>
      <w:r w:rsidRPr="004D4C0E">
        <w:rPr>
          <w:position w:val="-38"/>
          <w:lang w:val="en-US"/>
        </w:rPr>
        <w:object w:dxaOrig="1800" w:dyaOrig="760">
          <v:shape id="_x0000_i1100" type="#_x0000_t75" style="width:89.85pt;height:38pt" o:ole="" fillcolor="window">
            <v:imagedata r:id="rId161" o:title=""/>
          </v:shape>
          <o:OLEObject Type="Embed" ProgID="Equation.3" ShapeID="_x0000_i1100" DrawAspect="Content" ObjectID="_1808143736" r:id="rId162"/>
        </w:object>
      </w:r>
      <w:r w:rsidRPr="004D4C0E">
        <w:t xml:space="preserve">  </w:t>
      </w:r>
      <w:r w:rsidRPr="004D4C0E">
        <w:rPr>
          <w:position w:val="-10"/>
          <w:lang w:val="en-US"/>
        </w:rPr>
        <w:object w:dxaOrig="180" w:dyaOrig="340">
          <v:shape id="_x0000_i1101" type="#_x0000_t75" style="width:9.2pt;height:16.7pt" o:ole="" fillcolor="window">
            <v:imagedata r:id="rId142" o:title=""/>
          </v:shape>
          <o:OLEObject Type="Embed" ProgID="Equation.3" ShapeID="_x0000_i1101" DrawAspect="Content" ObjectID="_1808143737" r:id="rId163"/>
        </w:objec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t xml:space="preserve">При полученных значениях </w:t>
      </w:r>
      <w:r w:rsidRPr="004D4C0E">
        <w:rPr>
          <w:position w:val="-12"/>
        </w:rPr>
        <w:object w:dxaOrig="260" w:dyaOrig="380">
          <v:shape id="_x0000_i1102" type="#_x0000_t75" style="width:13.25pt;height:19pt" o:ole="">
            <v:imagedata r:id="rId164" o:title=""/>
          </v:shape>
          <o:OLEObject Type="Embed" ProgID="Equation.3" ShapeID="_x0000_i1102" DrawAspect="Content" ObjectID="_1808143738" r:id="rId165"/>
        </w:object>
      </w:r>
      <w:r w:rsidRPr="004D4C0E">
        <w:t xml:space="preserve"> и ī находим: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position w:val="-12"/>
          <w:lang w:val="en-US"/>
        </w:rPr>
        <w:object w:dxaOrig="880" w:dyaOrig="380">
          <v:shape id="_x0000_i1103" type="#_x0000_t75" style="width:43.8pt;height:19pt" o:ole="" fillcolor="window">
            <v:imagedata r:id="rId166" o:title=""/>
          </v:shape>
          <o:OLEObject Type="Embed" ProgID="Equation.3" ShapeID="_x0000_i1103" DrawAspect="Content" ObjectID="_1808143739" r:id="rId167"/>
        </w:object>
      </w:r>
      <w:r w:rsidRPr="004D4C0E">
        <w:t xml:space="preserve">                      </w:t>
      </w:r>
      <w:r w:rsidRPr="004D4C0E">
        <w:rPr>
          <w:position w:val="-12"/>
          <w:lang w:val="en-US"/>
        </w:rPr>
        <w:object w:dxaOrig="4080" w:dyaOrig="380">
          <v:shape id="_x0000_i1104" type="#_x0000_t75" style="width:203.9pt;height:19pt" o:ole="" fillcolor="window">
            <v:imagedata r:id="rId168" o:title=""/>
          </v:shape>
          <o:OLEObject Type="Embed" ProgID="Equation.3" ShapeID="_x0000_i1104" DrawAspect="Content" ObjectID="_1808143740" r:id="rId169"/>
        </w:objec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t>Таким образом, водозабор будет в основном обеспечиваться речными водами.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lang w:val="en-US"/>
        </w:rPr>
        <w:t>Q</w:t>
      </w:r>
      <w:r w:rsidRPr="004D4C0E">
        <w:rPr>
          <w:vertAlign w:val="subscript"/>
        </w:rPr>
        <w:t>р</w:t>
      </w:r>
      <w:r w:rsidRPr="004D4C0E">
        <w:t xml:space="preserve"> = </w:t>
      </w:r>
      <w:r w:rsidRPr="004D4C0E">
        <w:rPr>
          <w:lang w:val="en-US"/>
        </w:rPr>
        <w:t>Q</w:t>
      </w:r>
      <w:r w:rsidRPr="004D4C0E">
        <w:t>-</w:t>
      </w:r>
      <w:r w:rsidRPr="004D4C0E">
        <w:rPr>
          <w:lang w:val="en-US"/>
        </w:rPr>
        <w:t>Q</w:t>
      </w:r>
      <w:r w:rsidRPr="004D4C0E">
        <w:rPr>
          <w:vertAlign w:val="subscript"/>
        </w:rPr>
        <w:t>е</w:t>
      </w:r>
      <w:r w:rsidRPr="004D4C0E">
        <w:t>=17500-3500 = 14000 м</w:t>
      </w:r>
      <w:r w:rsidRPr="004D4C0E">
        <w:rPr>
          <w:vertAlign w:val="superscript"/>
        </w:rPr>
        <w:t>3</w:t>
      </w:r>
      <w:r w:rsidRPr="004D4C0E">
        <w:t>/сут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t>Минимальное время движения речной воды к скважинам водозабора составит:</w: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rPr>
          <w:position w:val="-28"/>
        </w:rPr>
        <w:object w:dxaOrig="4440" w:dyaOrig="660">
          <v:shape id="_x0000_i1105" type="#_x0000_t75" style="width:222.35pt;height:33.4pt" o:ole="" fillcolor="window">
            <v:imagedata r:id="rId170" o:title=""/>
          </v:shape>
          <o:OLEObject Type="Embed" ProgID="Equation.3" ShapeID="_x0000_i1105" DrawAspect="Content" ObjectID="_1808143741" r:id="rId171"/>
        </w:object>
      </w:r>
    </w:p>
    <w:p w:rsidR="004D4C0E" w:rsidRPr="004D4C0E" w:rsidRDefault="004D4C0E" w:rsidP="006617BE">
      <w:pPr>
        <w:ind w:firstLine="567"/>
        <w:contextualSpacing/>
      </w:pPr>
    </w:p>
    <w:p w:rsidR="004D4C0E" w:rsidRPr="004D4C0E" w:rsidRDefault="004D4C0E" w:rsidP="006617BE">
      <w:pPr>
        <w:ind w:firstLine="567"/>
        <w:contextualSpacing/>
      </w:pPr>
      <w:r w:rsidRPr="004D4C0E">
        <w:t xml:space="preserve">Ширину Зоны санитарной охраны </w:t>
      </w:r>
      <w:r w:rsidRPr="004D4C0E">
        <w:rPr>
          <w:lang w:val="en-US"/>
        </w:rPr>
        <w:t>d</w:t>
      </w:r>
      <w:r w:rsidRPr="004D4C0E">
        <w:t xml:space="preserve"> находим по формуле:</w:t>
      </w:r>
    </w:p>
    <w:p w:rsidR="004D4C0E" w:rsidRPr="004D4C0E" w:rsidRDefault="004D4C0E" w:rsidP="006617BE">
      <w:pPr>
        <w:ind w:firstLine="567"/>
        <w:contextualSpacing/>
      </w:pPr>
    </w:p>
    <w:p w:rsidR="004D4C0E" w:rsidRDefault="004D4C0E" w:rsidP="006617BE">
      <w:pPr>
        <w:ind w:firstLine="567"/>
        <w:contextualSpacing/>
        <w:rPr>
          <w:position w:val="-28"/>
        </w:rPr>
      </w:pPr>
      <w:r w:rsidRPr="004D4C0E">
        <w:rPr>
          <w:position w:val="-28"/>
          <w:lang w:val="en-US"/>
        </w:rPr>
        <w:object w:dxaOrig="4220" w:dyaOrig="700">
          <v:shape id="_x0000_i1106" type="#_x0000_t75" style="width:210.8pt;height:35.15pt" o:ole="" fillcolor="window">
            <v:imagedata r:id="rId172" o:title=""/>
          </v:shape>
          <o:OLEObject Type="Embed" ProgID="Equation.3" ShapeID="_x0000_i1106" DrawAspect="Content" ObjectID="_1808143742" r:id="rId173"/>
        </w:object>
      </w:r>
    </w:p>
    <w:p w:rsidR="0086783A" w:rsidRDefault="0086783A" w:rsidP="006617BE">
      <w:pPr>
        <w:ind w:firstLine="567"/>
        <w:contextualSpacing/>
        <w:rPr>
          <w:position w:val="-28"/>
        </w:rPr>
      </w:pPr>
    </w:p>
    <w:p w:rsidR="0086783A" w:rsidRDefault="0086783A" w:rsidP="006617BE">
      <w:pPr>
        <w:ind w:firstLine="567"/>
        <w:contextualSpacing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00FCBD84" wp14:editId="7AFF28B2">
            <wp:extent cx="4360578" cy="3361609"/>
            <wp:effectExtent l="0" t="0" r="1905" b="0"/>
            <wp:docPr id="529" name="Рисунок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56" t="16896" r="22824" b="1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558" cy="336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83A" w:rsidRPr="0086783A" w:rsidRDefault="0086783A" w:rsidP="006617BE">
      <w:pPr>
        <w:ind w:firstLine="567"/>
        <w:contextualSpacing/>
      </w:pPr>
      <w:r w:rsidRPr="0086783A">
        <w:t>Рис.1.2. Схема фильтрации</w:t>
      </w:r>
      <w:r>
        <w:t xml:space="preserve"> в плане</w:t>
      </w:r>
      <w:r w:rsidRPr="0086783A">
        <w:t>. Естественный поток направлен к реке</w:t>
      </w:r>
    </w:p>
    <w:p w:rsidR="0086783A" w:rsidRDefault="0086783A" w:rsidP="006617BE">
      <w:pPr>
        <w:ind w:firstLine="567"/>
        <w:contextualSpacing/>
        <w:rPr>
          <w:sz w:val="28"/>
        </w:rPr>
      </w:pPr>
    </w:p>
    <w:p w:rsidR="0086783A" w:rsidRDefault="0086783A" w:rsidP="006617BE">
      <w:pPr>
        <w:pStyle w:val="22"/>
        <w:spacing w:line="240" w:lineRule="auto"/>
        <w:contextualSpacing/>
        <w:jc w:val="center"/>
        <w:rPr>
          <w:sz w:val="32"/>
        </w:rPr>
      </w:pPr>
      <w:r>
        <w:rPr>
          <w:noProof/>
        </w:rPr>
        <w:drawing>
          <wp:inline distT="0" distB="0" distL="0" distR="0" wp14:anchorId="29C93A44" wp14:editId="27CCFC7A">
            <wp:extent cx="4233725" cy="3054967"/>
            <wp:effectExtent l="0" t="0" r="0" b="0"/>
            <wp:docPr id="528" name="Рисунок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0" t="22292" r="15683" b="17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750" cy="30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83A" w:rsidRPr="0086783A" w:rsidRDefault="0086783A" w:rsidP="006617BE">
      <w:pPr>
        <w:ind w:firstLine="567"/>
        <w:contextualSpacing/>
      </w:pPr>
      <w:r w:rsidRPr="0086783A">
        <w:t>Рис. 1.</w:t>
      </w:r>
      <w:r>
        <w:t>3</w:t>
      </w:r>
      <w:r w:rsidRPr="0086783A">
        <w:t>. Схема фильтрации в разрезе. Естественный поток направлен к реке</w:t>
      </w:r>
    </w:p>
    <w:p w:rsidR="00AD084C" w:rsidRDefault="00AD084C" w:rsidP="006617BE">
      <w:pPr>
        <w:ind w:firstLine="567"/>
        <w:contextualSpacing/>
      </w:pPr>
    </w:p>
    <w:p w:rsidR="0086783A" w:rsidRPr="004D4C0E" w:rsidRDefault="0086783A" w:rsidP="006617BE">
      <w:pPr>
        <w:ind w:firstLine="567"/>
        <w:contextualSpacing/>
        <w:rPr>
          <w:b/>
        </w:rPr>
      </w:pPr>
      <w:r w:rsidRPr="00AD084C">
        <w:t>Исходные данные для заданий по вар</w:t>
      </w:r>
      <w:r w:rsidRPr="003A4E37">
        <w:t xml:space="preserve">иантам представлены в </w:t>
      </w:r>
      <w:r w:rsidR="003A4E37">
        <w:t>п</w:t>
      </w:r>
      <w:r w:rsidRPr="003A4E37">
        <w:t>рил</w:t>
      </w:r>
      <w:r w:rsidR="003A4E37">
        <w:t>.4.</w:t>
      </w:r>
    </w:p>
    <w:p w:rsidR="0086783A" w:rsidRDefault="0086783A" w:rsidP="006617BE">
      <w:pPr>
        <w:ind w:firstLine="567"/>
        <w:contextualSpacing/>
      </w:pPr>
    </w:p>
    <w:p w:rsidR="00CB6EAB" w:rsidRDefault="00CB6EAB" w:rsidP="006617BE">
      <w:pPr>
        <w:ind w:firstLine="567"/>
        <w:contextualSpacing/>
      </w:pPr>
    </w:p>
    <w:p w:rsidR="0086783A" w:rsidRPr="00CB6EAB" w:rsidRDefault="00AD084C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</w:pPr>
      <w:r w:rsidRPr="00AD084C">
        <w:rPr>
          <w:b/>
          <w:spacing w:val="-2"/>
        </w:rPr>
        <w:t>2) Расчет водопотребления, водоотведения производственных площадок и населенных пунктов.</w:t>
      </w:r>
      <w:r>
        <w:rPr>
          <w:b/>
          <w:spacing w:val="-2"/>
        </w:rPr>
        <w:t xml:space="preserve"> </w:t>
      </w:r>
      <w:r w:rsidR="0086783A" w:rsidRPr="0086783A">
        <w:t>Водопотребление – комплекс сооружений и технологических процессов для бесперебойного обеспечения потребителей водой требуемого качества и объема.</w:t>
      </w:r>
      <w:r>
        <w:t xml:space="preserve"> </w:t>
      </w:r>
      <w:r w:rsidR="0086783A" w:rsidRPr="0086783A">
        <w:t>Водоотведение – комплекс инженерных, санитарных и технологических мероприятий (соору</w:t>
      </w:r>
      <w:r w:rsidR="0086783A" w:rsidRPr="00CB6EAB">
        <w:t>жений), обеспечивающих сбор, отведение, транспортировку сточных вод, их очистку  обезвреживание, а также обработку твердой фазы.</w:t>
      </w:r>
    </w:p>
    <w:p w:rsidR="0086783A" w:rsidRPr="0086783A" w:rsidRDefault="0086783A" w:rsidP="006617BE">
      <w:pPr>
        <w:ind w:firstLine="567"/>
        <w:contextualSpacing/>
      </w:pPr>
      <w:r w:rsidRPr="00CB6EAB">
        <w:t xml:space="preserve">Объем водопотребления </w:t>
      </w:r>
      <w:r w:rsidR="00F31E2C" w:rsidRPr="00CB6EAB">
        <w:t xml:space="preserve">населенного пункта </w:t>
      </w:r>
      <w:r w:rsidRPr="00CB6EAB">
        <w:t>рас</w:t>
      </w:r>
      <w:r w:rsidRPr="0086783A">
        <w:t xml:space="preserve">считывается по следующей формуле: </w:t>
      </w:r>
    </w:p>
    <w:p w:rsidR="0086783A" w:rsidRPr="0086783A" w:rsidRDefault="00F31E2C" w:rsidP="006617BE">
      <w:pPr>
        <w:contextualSpacing/>
        <w:jc w:val="center"/>
      </w:pPr>
      <w:r>
        <w:t xml:space="preserve">                    </w:t>
      </w:r>
      <w:r w:rsidR="005329F4">
        <w:pict>
          <v:shape id="_x0000_i1107" type="#_x0000_t75" style="width:231.55pt;height:28.2pt" equationxml="&lt;">
            <v:imagedata r:id="rId176" o:title="" chromakey="white"/>
          </v:shape>
        </w:pict>
      </w:r>
      <w:r w:rsidR="0086783A" w:rsidRPr="0086783A">
        <w:t xml:space="preserve">        </w:t>
      </w:r>
      <w:r>
        <w:tab/>
      </w:r>
      <w:r>
        <w:tab/>
      </w:r>
      <w:r>
        <w:tab/>
        <w:t xml:space="preserve">      </w:t>
      </w:r>
      <w:r w:rsidR="0086783A" w:rsidRPr="0086783A">
        <w:t>(</w:t>
      </w:r>
      <w:r>
        <w:t>2.13</w:t>
      </w:r>
      <w:r w:rsidR="0086783A" w:rsidRPr="0086783A">
        <w:t>)</w:t>
      </w:r>
    </w:p>
    <w:p w:rsidR="0086783A" w:rsidRPr="0086783A" w:rsidRDefault="0086783A" w:rsidP="006617BE">
      <w:pPr>
        <w:contextualSpacing/>
      </w:pPr>
      <w:r w:rsidRPr="0086783A">
        <w:t xml:space="preserve">где </w:t>
      </w:r>
      <w:r w:rsidRPr="0086783A">
        <w:fldChar w:fldCharType="begin"/>
      </w:r>
      <w:r w:rsidRPr="0086783A">
        <w:instrText xml:space="preserve"> QUOTE </w:instrText>
      </w:r>
      <w:r w:rsidR="005329F4">
        <w:rPr>
          <w:position w:val="-12"/>
        </w:rPr>
        <w:pict>
          <v:shape id="_x0000_i1108" type="#_x0000_t75" style="width:24.75pt;height:16.7pt" equationxml="&lt;">
            <v:imagedata r:id="rId177" o:title="" chromakey="white"/>
          </v:shape>
        </w:pict>
      </w:r>
      <w:r w:rsidRPr="0086783A">
        <w:instrText xml:space="preserve"> </w:instrText>
      </w:r>
      <w:r w:rsidRPr="0086783A">
        <w:fldChar w:fldCharType="separate"/>
      </w:r>
      <w:r w:rsidR="005329F4">
        <w:rPr>
          <w:position w:val="-12"/>
        </w:rPr>
        <w:pict>
          <v:shape id="_x0000_i1109" type="#_x0000_t75" style="width:24.75pt;height:16.7pt" equationxml="&lt;">
            <v:imagedata r:id="rId177" o:title="" chromakey="white"/>
          </v:shape>
        </w:pict>
      </w:r>
      <w:r w:rsidRPr="0086783A">
        <w:fldChar w:fldCharType="end"/>
      </w:r>
      <w:r w:rsidRPr="0086783A">
        <w:t xml:space="preserve"> - объем водопотребления города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q</w:t>
      </w:r>
      <w:r w:rsidRPr="0086783A">
        <w:t xml:space="preserve"> – норма водопотребления на одного жителя в сутки, л/чел;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N</w:t>
      </w:r>
      <w:r w:rsidRPr="0086783A">
        <w:t xml:space="preserve"> – численность населения, чел.;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q</w:t>
      </w:r>
      <w:r w:rsidRPr="0086783A">
        <w:rPr>
          <w:vertAlign w:val="subscript"/>
        </w:rPr>
        <w:t>1</w:t>
      </w:r>
      <w:r w:rsidRPr="0086783A">
        <w:t xml:space="preserve"> – норма водопотребления на одного работающего на предприятии в сутки, л/сут.;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N</w:t>
      </w:r>
      <w:r w:rsidRPr="0086783A">
        <w:rPr>
          <w:vertAlign w:val="subscript"/>
        </w:rPr>
        <w:t>1</w:t>
      </w:r>
      <w:r w:rsidRPr="0086783A">
        <w:t xml:space="preserve"> – количество работающих на предприятии, чел.;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q</w:t>
      </w:r>
      <w:r w:rsidRPr="0086783A">
        <w:rPr>
          <w:vertAlign w:val="subscript"/>
        </w:rPr>
        <w:t>2</w:t>
      </w:r>
      <w:r w:rsidRPr="0086783A">
        <w:t xml:space="preserve"> – норма водопотребления на одну душевую сетку, л/сут. в сутки;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N</w:t>
      </w:r>
      <w:r w:rsidRPr="0086783A">
        <w:rPr>
          <w:vertAlign w:val="subscript"/>
        </w:rPr>
        <w:t>2</w:t>
      </w:r>
      <w:r w:rsidRPr="0086783A">
        <w:t xml:space="preserve"> – количество работающих на предприятии, пользующих душем, чел.;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q</w:t>
      </w:r>
      <w:r w:rsidRPr="0086783A">
        <w:rPr>
          <w:vertAlign w:val="subscript"/>
        </w:rPr>
        <w:t>3</w:t>
      </w:r>
      <w:r w:rsidRPr="0086783A">
        <w:t xml:space="preserve"> – норма водопотребления на единицу производимой продукции, м</w:t>
      </w:r>
      <w:r w:rsidRPr="0086783A">
        <w:rPr>
          <w:vertAlign w:val="superscript"/>
        </w:rPr>
        <w:t>3</w:t>
      </w:r>
      <w:r w:rsidRPr="0086783A">
        <w:t>/руб.·сут. или м</w:t>
      </w:r>
      <w:r w:rsidRPr="0086783A">
        <w:rPr>
          <w:vertAlign w:val="superscript"/>
        </w:rPr>
        <w:t>3</w:t>
      </w:r>
      <w:r w:rsidRPr="0086783A">
        <w:t>/ед.·сут.;</w:t>
      </w:r>
    </w:p>
    <w:p w:rsidR="0086783A" w:rsidRPr="0086783A" w:rsidRDefault="0086783A" w:rsidP="006617BE">
      <w:pPr>
        <w:contextualSpacing/>
      </w:pPr>
      <w:r w:rsidRPr="0086783A">
        <w:t>М – объем выпускаемой продукции, руб./ед.;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q</w:t>
      </w:r>
      <w:r w:rsidRPr="0086783A">
        <w:rPr>
          <w:vertAlign w:val="subscript"/>
        </w:rPr>
        <w:t>4</w:t>
      </w:r>
      <w:r w:rsidRPr="0086783A">
        <w:t xml:space="preserve"> – норма расхода воды на поливу улиц и зеленых насаждений, л/м</w:t>
      </w:r>
      <w:r w:rsidRPr="0086783A">
        <w:rPr>
          <w:vertAlign w:val="superscript"/>
        </w:rPr>
        <w:t>2</w:t>
      </w:r>
      <w:r w:rsidRPr="0086783A">
        <w:t>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S</w:t>
      </w:r>
      <w:r w:rsidRPr="0086783A">
        <w:rPr>
          <w:vertAlign w:val="subscript"/>
        </w:rPr>
        <w:t>ул</w:t>
      </w:r>
      <w:r w:rsidRPr="0086783A">
        <w:t xml:space="preserve"> – площадь улиц, подлежащих поливке, м</w:t>
      </w:r>
      <w:r w:rsidRPr="0086783A">
        <w:rPr>
          <w:vertAlign w:val="superscript"/>
        </w:rPr>
        <w:t>2</w:t>
      </w:r>
      <w:r w:rsidRPr="0086783A">
        <w:t>;</w:t>
      </w:r>
    </w:p>
    <w:p w:rsidR="0086783A" w:rsidRPr="0086783A" w:rsidRDefault="0086783A" w:rsidP="006617BE">
      <w:pPr>
        <w:contextualSpacing/>
      </w:pPr>
      <w:r w:rsidRPr="0086783A">
        <w:rPr>
          <w:lang w:val="en-US"/>
        </w:rPr>
        <w:t>S</w:t>
      </w:r>
      <w:r w:rsidRPr="0086783A">
        <w:rPr>
          <w:vertAlign w:val="subscript"/>
        </w:rPr>
        <w:t>з.н.</w:t>
      </w:r>
      <w:r w:rsidRPr="0086783A">
        <w:t xml:space="preserve"> – площадь зеленых насаждений, м</w:t>
      </w:r>
      <w:r w:rsidRPr="0086783A">
        <w:rPr>
          <w:vertAlign w:val="superscript"/>
        </w:rPr>
        <w:t>2</w:t>
      </w:r>
      <w:r w:rsidRPr="0086783A">
        <w:t>.</w:t>
      </w:r>
    </w:p>
    <w:p w:rsidR="0086783A" w:rsidRPr="0086783A" w:rsidRDefault="0086783A" w:rsidP="006617BE">
      <w:pPr>
        <w:contextualSpacing/>
      </w:pPr>
    </w:p>
    <w:p w:rsidR="0086783A" w:rsidRPr="0086783A" w:rsidRDefault="00306FD2" w:rsidP="006617BE">
      <w:pPr>
        <w:ind w:firstLine="567"/>
        <w:contextualSpacing/>
        <w:jc w:val="both"/>
      </w:pPr>
      <w:r w:rsidRPr="00CB6EAB">
        <w:t xml:space="preserve">Объем </w:t>
      </w:r>
      <w:r w:rsidR="0086783A" w:rsidRPr="00CB6EAB">
        <w:t>водоотведения</w:t>
      </w:r>
      <w:r w:rsidRPr="00CB6EAB">
        <w:t xml:space="preserve"> от общ</w:t>
      </w:r>
      <w:r>
        <w:t>ественно-бытовых объектов рассчитывается по следующей схеме. В первую очередь определяется с</w:t>
      </w:r>
      <w:r w:rsidR="0086783A" w:rsidRPr="0086783A">
        <w:t>уточный расход сточных вод (м</w:t>
      </w:r>
      <w:r w:rsidR="0086783A" w:rsidRPr="0086783A">
        <w:rPr>
          <w:vertAlign w:val="superscript"/>
        </w:rPr>
        <w:t>3</w:t>
      </w:r>
      <w:r w:rsidR="0086783A" w:rsidRPr="0086783A">
        <w:t>/сут.) от общественно-бытовых объектов по формуле:</w:t>
      </w:r>
    </w:p>
    <w:p w:rsidR="0086783A" w:rsidRPr="0086783A" w:rsidRDefault="00306FD2" w:rsidP="006617BE">
      <w:pPr>
        <w:pStyle w:val="a8"/>
        <w:ind w:firstLine="567"/>
        <w:contextualSpacing/>
        <w:rPr>
          <w:rFonts w:ascii="Times New Roman" w:hAnsi="Times New Roman" w:cs="Times New Roman"/>
          <w:position w:val="-2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6783A" w:rsidRPr="0086783A">
        <w:rPr>
          <w:rFonts w:ascii="Times New Roman" w:hAnsi="Times New Roman" w:cs="Times New Roman"/>
          <w:position w:val="-10"/>
          <w:sz w:val="24"/>
          <w:szCs w:val="24"/>
        </w:rPr>
        <w:object w:dxaOrig="180" w:dyaOrig="345">
          <v:shape id="_x0000_i1110" type="#_x0000_t75" style="width:9.2pt;height:17.3pt" o:ole="" fillcolor="window">
            <v:imagedata r:id="rId178" o:title=""/>
          </v:shape>
          <o:OLEObject Type="Embed" ProgID="Equation.3" ShapeID="_x0000_i1110" DrawAspect="Content" ObjectID="_1808143743" r:id="rId179"/>
        </w:object>
      </w:r>
      <w:r w:rsidR="000D5F49" w:rsidRPr="0086783A">
        <w:rPr>
          <w:rFonts w:ascii="Times New Roman" w:hAnsi="Times New Roman" w:cs="Times New Roman"/>
          <w:position w:val="-28"/>
          <w:sz w:val="24"/>
          <w:szCs w:val="24"/>
        </w:rPr>
        <w:object w:dxaOrig="1320" w:dyaOrig="900">
          <v:shape id="_x0000_i1111" type="#_x0000_t75" style="width:48.4pt;height:32.85pt" o:ole="" fillcolor="window">
            <v:imagedata r:id="rId180" o:title=""/>
          </v:shape>
          <o:OLEObject Type="Embed" ProgID="Equation.3" ShapeID="_x0000_i1111" DrawAspect="Content" ObjectID="_1808143744" r:id="rId181"/>
        </w:object>
      </w:r>
      <w:r w:rsidR="0086783A" w:rsidRPr="0086783A">
        <w:rPr>
          <w:rFonts w:ascii="Times New Roman" w:hAnsi="Times New Roman" w:cs="Times New Roman"/>
          <w:position w:val="-28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position w:val="-28"/>
          <w:sz w:val="24"/>
          <w:szCs w:val="24"/>
        </w:rPr>
        <w:t xml:space="preserve">                  </w:t>
      </w:r>
      <w:r w:rsidR="0086783A" w:rsidRPr="0086783A">
        <w:rPr>
          <w:rFonts w:ascii="Times New Roman" w:hAnsi="Times New Roman" w:cs="Times New Roman"/>
          <w:position w:val="-28"/>
          <w:sz w:val="24"/>
          <w:szCs w:val="24"/>
        </w:rPr>
        <w:t xml:space="preserve">  (</w:t>
      </w:r>
      <w:r>
        <w:rPr>
          <w:rFonts w:ascii="Times New Roman" w:hAnsi="Times New Roman" w:cs="Times New Roman"/>
          <w:position w:val="-28"/>
          <w:sz w:val="24"/>
          <w:szCs w:val="24"/>
        </w:rPr>
        <w:t>2.14</w:t>
      </w:r>
      <w:r w:rsidR="0086783A" w:rsidRPr="0086783A">
        <w:rPr>
          <w:rFonts w:ascii="Times New Roman" w:hAnsi="Times New Roman" w:cs="Times New Roman"/>
          <w:position w:val="-28"/>
          <w:sz w:val="24"/>
          <w:szCs w:val="24"/>
        </w:rPr>
        <w:t>)</w:t>
      </w:r>
    </w:p>
    <w:p w:rsidR="0086783A" w:rsidRPr="0086783A" w:rsidRDefault="0086783A" w:rsidP="006617BE">
      <w:pPr>
        <w:pStyle w:val="a8"/>
        <w:ind w:firstLine="567"/>
        <w:contextualSpacing/>
        <w:rPr>
          <w:rFonts w:ascii="Times New Roman" w:hAnsi="Times New Roman" w:cs="Times New Roman"/>
          <w:position w:val="-28"/>
          <w:sz w:val="24"/>
          <w:szCs w:val="24"/>
        </w:rPr>
      </w:pPr>
      <w:r w:rsidRPr="0086783A">
        <w:rPr>
          <w:rFonts w:ascii="Times New Roman" w:hAnsi="Times New Roman" w:cs="Times New Roman"/>
          <w:position w:val="-28"/>
          <w:sz w:val="24"/>
          <w:szCs w:val="24"/>
          <w:lang w:val="en-US"/>
        </w:rPr>
        <w:t>n</w:t>
      </w:r>
      <w:r w:rsidRPr="0086783A">
        <w:rPr>
          <w:rFonts w:ascii="Times New Roman" w:hAnsi="Times New Roman" w:cs="Times New Roman"/>
          <w:position w:val="-28"/>
          <w:sz w:val="24"/>
          <w:szCs w:val="24"/>
        </w:rPr>
        <w:t xml:space="preserve"> – общее суточное удельное водоотведение на единицу измерения;</w:t>
      </w:r>
    </w:p>
    <w:p w:rsidR="0086783A" w:rsidRPr="0086783A" w:rsidRDefault="0086783A" w:rsidP="006617BE">
      <w:pPr>
        <w:pStyle w:val="a8"/>
        <w:spacing w:after="0"/>
        <w:ind w:left="284" w:firstLine="567"/>
        <w:contextualSpacing/>
        <w:rPr>
          <w:rFonts w:ascii="Times New Roman" w:hAnsi="Times New Roman" w:cs="Times New Roman"/>
          <w:position w:val="-28"/>
          <w:sz w:val="24"/>
          <w:szCs w:val="24"/>
        </w:rPr>
      </w:pPr>
      <w:r w:rsidRPr="0086783A">
        <w:rPr>
          <w:rFonts w:ascii="Times New Roman" w:hAnsi="Times New Roman" w:cs="Times New Roman"/>
          <w:position w:val="-28"/>
          <w:sz w:val="24"/>
          <w:szCs w:val="24"/>
          <w:lang w:val="en-US"/>
        </w:rPr>
        <w:t>N</w:t>
      </w:r>
      <w:r w:rsidRPr="0086783A">
        <w:rPr>
          <w:rFonts w:ascii="Times New Roman" w:hAnsi="Times New Roman" w:cs="Times New Roman"/>
          <w:position w:val="-28"/>
          <w:sz w:val="24"/>
          <w:szCs w:val="24"/>
          <w:vertAlign w:val="subscript"/>
          <w:lang w:val="en-US"/>
        </w:rPr>
        <w:t>p</w:t>
      </w:r>
      <w:r w:rsidRPr="0086783A">
        <w:rPr>
          <w:rFonts w:ascii="Times New Roman" w:hAnsi="Times New Roman" w:cs="Times New Roman"/>
          <w:position w:val="-28"/>
          <w:sz w:val="24"/>
          <w:szCs w:val="24"/>
          <w:vertAlign w:val="subscript"/>
        </w:rPr>
        <w:t xml:space="preserve"> </w:t>
      </w:r>
      <w:r w:rsidRPr="0086783A">
        <w:rPr>
          <w:rFonts w:ascii="Times New Roman" w:hAnsi="Times New Roman" w:cs="Times New Roman"/>
          <w:position w:val="-28"/>
          <w:sz w:val="24"/>
          <w:szCs w:val="24"/>
        </w:rPr>
        <w:t xml:space="preserve"> - число единиц измерения (число человек, пользующихся данным объектом водопотребления/отведения).</w:t>
      </w:r>
    </w:p>
    <w:p w:rsidR="0086783A" w:rsidRPr="0086783A" w:rsidRDefault="0086783A" w:rsidP="006617BE">
      <w:pPr>
        <w:pStyle w:val="a8"/>
        <w:spacing w:after="0"/>
        <w:ind w:left="284" w:firstLine="567"/>
        <w:contextualSpacing/>
        <w:rPr>
          <w:rFonts w:ascii="Times New Roman" w:hAnsi="Times New Roman" w:cs="Times New Roman"/>
          <w:position w:val="-28"/>
          <w:sz w:val="24"/>
          <w:szCs w:val="24"/>
        </w:rPr>
      </w:pPr>
      <w:r w:rsidRPr="0086783A">
        <w:rPr>
          <w:rFonts w:ascii="Times New Roman" w:hAnsi="Times New Roman" w:cs="Times New Roman"/>
          <w:position w:val="-28"/>
          <w:sz w:val="24"/>
          <w:szCs w:val="24"/>
        </w:rPr>
        <w:t>Максимальный секундный расход сточных вод определяется:</w:t>
      </w:r>
    </w:p>
    <w:p w:rsidR="0086783A" w:rsidRPr="0086783A" w:rsidRDefault="00306FD2" w:rsidP="006617BE">
      <w:pPr>
        <w:ind w:firstLine="567"/>
        <w:contextualSpacing/>
        <w:jc w:val="center"/>
      </w:pPr>
      <w:r>
        <w:t xml:space="preserve">                                                 </w:t>
      </w:r>
      <w:r w:rsidR="000D5F49" w:rsidRPr="0086783A">
        <w:rPr>
          <w:position w:val="-34"/>
        </w:rPr>
        <w:object w:dxaOrig="1455" w:dyaOrig="915">
          <v:shape id="_x0000_i1112" type="#_x0000_t75" style="width:62.2pt;height:39.15pt" o:ole="" fillcolor="window">
            <v:imagedata r:id="rId182" o:title=""/>
          </v:shape>
          <o:OLEObject Type="Embed" ProgID="Equation.3" ShapeID="_x0000_i1112" DrawAspect="Content" ObjectID="_1808143745" r:id="rId18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783A">
        <w:t xml:space="preserve"> </w:t>
      </w:r>
      <w:r w:rsidR="0086783A" w:rsidRPr="0086783A">
        <w:t>(</w:t>
      </w:r>
      <w:r>
        <w:t>2.15</w:t>
      </w:r>
      <w:r w:rsidR="0086783A" w:rsidRPr="0086783A"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 xml:space="preserve">Где </w:t>
      </w:r>
      <w:r w:rsidRPr="0086783A">
        <w:rPr>
          <w:lang w:val="en-US"/>
        </w:rPr>
        <w:t>n</w:t>
      </w:r>
      <w:r w:rsidRPr="0086783A">
        <w:rPr>
          <w:vertAlign w:val="subscript"/>
        </w:rPr>
        <w:t>1</w:t>
      </w:r>
      <w:r w:rsidRPr="0086783A">
        <w:t xml:space="preserve"> – общее суточное удельное водоотведение на единицу измерения в час максимального водопотребления л/ч; </w:t>
      </w:r>
      <w:r w:rsidR="00A459C5" w:rsidRPr="0086783A">
        <w:rPr>
          <w:position w:val="-16"/>
        </w:rPr>
        <w:object w:dxaOrig="420" w:dyaOrig="465">
          <v:shape id="_x0000_i1113" type="#_x0000_t75" style="width:17.3pt;height:19pt" o:ole="">
            <v:imagedata r:id="rId184" o:title=""/>
          </v:shape>
          <o:OLEObject Type="Embed" ProgID="Equation.3" ShapeID="_x0000_i1113" DrawAspect="Content" ObjectID="_1808143746" r:id="rId185"/>
        </w:object>
      </w:r>
      <w:r w:rsidRPr="0086783A">
        <w:t xml:space="preserve"> - число единиц измерения в час максимального водопотребления.</w:t>
      </w:r>
    </w:p>
    <w:p w:rsidR="0086783A" w:rsidRPr="0086783A" w:rsidRDefault="0086783A" w:rsidP="006617BE">
      <w:pPr>
        <w:ind w:firstLine="567"/>
        <w:contextualSpacing/>
      </w:pPr>
      <w:r w:rsidRPr="0086783A">
        <w:t xml:space="preserve">Для бань и прачечных принимается: </w:t>
      </w:r>
    </w:p>
    <w:p w:rsidR="0086783A" w:rsidRPr="0086783A" w:rsidRDefault="000D5F49" w:rsidP="006617BE">
      <w:pPr>
        <w:ind w:left="2880" w:firstLine="720"/>
        <w:contextualSpacing/>
        <w:jc w:val="right"/>
      </w:pPr>
      <w:r w:rsidRPr="0086783A">
        <w:rPr>
          <w:position w:val="-34"/>
        </w:rPr>
        <w:object w:dxaOrig="1305" w:dyaOrig="960">
          <v:shape id="_x0000_i1114" type="#_x0000_t75" style="width:50.1pt;height:36.3pt" o:ole="" fillcolor="window">
            <v:imagedata r:id="rId186" o:title=""/>
          </v:shape>
          <o:OLEObject Type="Embed" ProgID="Equation.3" ShapeID="_x0000_i1114" DrawAspect="Content" ObjectID="_1808143747" r:id="rId18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783A">
        <w:t xml:space="preserve"> </w:t>
      </w:r>
      <w:r w:rsidR="0086783A" w:rsidRPr="0086783A">
        <w:t>(</w:t>
      </w:r>
      <w:r>
        <w:t>2.16</w:t>
      </w:r>
      <w:r w:rsidR="0086783A" w:rsidRPr="0086783A"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>Для столовых и фабрик-кухонь:</w:t>
      </w:r>
    </w:p>
    <w:p w:rsidR="0086783A" w:rsidRPr="0086783A" w:rsidRDefault="00A459C5" w:rsidP="006617BE">
      <w:pPr>
        <w:ind w:firstLine="567"/>
        <w:contextualSpacing/>
        <w:jc w:val="right"/>
      </w:pPr>
      <w:r w:rsidRPr="0086783A">
        <w:rPr>
          <w:position w:val="-34"/>
        </w:rPr>
        <w:object w:dxaOrig="1605" w:dyaOrig="945">
          <v:shape id="_x0000_i1115" type="#_x0000_t75" style="width:62.8pt;height:36.85pt" o:ole="" fillcolor="window">
            <v:imagedata r:id="rId188" o:title=""/>
          </v:shape>
          <o:OLEObject Type="Embed" ProgID="Equation.3" ShapeID="_x0000_i1115" DrawAspect="Content" ObjectID="_1808143748" r:id="rId18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6783A" w:rsidRPr="0086783A">
        <w:t>(</w:t>
      </w:r>
      <w:r>
        <w:t>2.17</w:t>
      </w:r>
      <w:r w:rsidR="0086783A" w:rsidRPr="0086783A"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>для остальных общественно-бытовых объектов (школ, больниц и др., а так же гостиниц и промышленных объектов)</w:t>
      </w:r>
    </w:p>
    <w:p w:rsidR="0086783A" w:rsidRPr="0086783A" w:rsidRDefault="00A459C5" w:rsidP="006617BE">
      <w:pPr>
        <w:ind w:firstLine="567"/>
        <w:contextualSpacing/>
        <w:jc w:val="center"/>
      </w:pPr>
      <w:r>
        <w:rPr>
          <w:position w:val="-34"/>
        </w:rPr>
        <w:t xml:space="preserve">                                                      </w:t>
      </w:r>
      <w:r w:rsidRPr="0086783A">
        <w:rPr>
          <w:position w:val="-34"/>
        </w:rPr>
        <w:object w:dxaOrig="1320" w:dyaOrig="840">
          <v:shape id="_x0000_i1116" type="#_x0000_t75" style="width:51.25pt;height:32.25pt" o:ole="" fillcolor="window">
            <v:imagedata r:id="rId190" o:title=""/>
          </v:shape>
          <o:OLEObject Type="Embed" ProgID="Equation.3" ShapeID="_x0000_i1116" DrawAspect="Content" ObjectID="_1808143749" r:id="rId191"/>
        </w:object>
      </w:r>
      <w:r w:rsidR="0086783A" w:rsidRPr="0086783A">
        <w:t xml:space="preserve">                                                 </w:t>
      </w:r>
      <w:r>
        <w:t xml:space="preserve">                  </w:t>
      </w:r>
      <w:r w:rsidR="0086783A" w:rsidRPr="0086783A">
        <w:t xml:space="preserve">  (</w:t>
      </w:r>
      <w:r>
        <w:t>2.18</w:t>
      </w:r>
      <w:r w:rsidR="0086783A" w:rsidRPr="0086783A"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>где Т – продолжительность работы объекта, ч.</w:t>
      </w:r>
    </w:p>
    <w:p w:rsidR="0086783A" w:rsidRPr="0086783A" w:rsidRDefault="0086783A" w:rsidP="006617BE">
      <w:pPr>
        <w:ind w:firstLine="567"/>
        <w:contextualSpacing/>
      </w:pPr>
      <w:r w:rsidRPr="0086783A">
        <w:t>Расходы воды за сутки для гостиниц и гаражей определяются по аналогичной формуле:</w:t>
      </w:r>
    </w:p>
    <w:p w:rsidR="0086783A" w:rsidRPr="0086783A" w:rsidRDefault="00A459C5" w:rsidP="006617BE">
      <w:pPr>
        <w:pStyle w:val="a8"/>
        <w:ind w:firstLine="567"/>
        <w:contextualSpacing/>
        <w:jc w:val="center"/>
        <w:rPr>
          <w:rFonts w:ascii="Times New Roman" w:hAnsi="Times New Roman" w:cs="Times New Roman"/>
          <w:position w:val="-28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t xml:space="preserve">                                            </w:t>
      </w:r>
      <w:r w:rsidRPr="0086783A">
        <w:rPr>
          <w:rFonts w:ascii="Times New Roman" w:hAnsi="Times New Roman" w:cs="Times New Roman"/>
          <w:position w:val="-28"/>
          <w:sz w:val="24"/>
          <w:szCs w:val="24"/>
        </w:rPr>
        <w:object w:dxaOrig="1320" w:dyaOrig="900">
          <v:shape id="_x0000_i1117" type="#_x0000_t75" style="width:50.1pt;height:33.4pt" o:ole="" fillcolor="window">
            <v:imagedata r:id="rId180" o:title=""/>
          </v:shape>
          <o:OLEObject Type="Embed" ProgID="Equation.3" ShapeID="_x0000_i1117" DrawAspect="Content" ObjectID="_1808143750" r:id="rId192"/>
        </w:object>
      </w:r>
      <w:r>
        <w:rPr>
          <w:rFonts w:ascii="Times New Roman" w:hAnsi="Times New Roman" w:cs="Times New Roman"/>
          <w:position w:val="-28"/>
          <w:sz w:val="24"/>
          <w:szCs w:val="24"/>
        </w:rPr>
        <w:t xml:space="preserve">                                                                         </w:t>
      </w:r>
      <w:r w:rsidR="0086783A" w:rsidRPr="0086783A">
        <w:rPr>
          <w:rFonts w:ascii="Times New Roman" w:hAnsi="Times New Roman" w:cs="Times New Roman"/>
          <w:position w:val="-28"/>
          <w:sz w:val="24"/>
          <w:szCs w:val="24"/>
        </w:rPr>
        <w:t>(</w:t>
      </w:r>
      <w:r>
        <w:rPr>
          <w:rFonts w:ascii="Times New Roman" w:hAnsi="Times New Roman" w:cs="Times New Roman"/>
          <w:position w:val="-28"/>
          <w:sz w:val="24"/>
          <w:szCs w:val="24"/>
        </w:rPr>
        <w:t>2.19</w:t>
      </w:r>
      <w:r w:rsidR="0086783A" w:rsidRPr="0086783A">
        <w:rPr>
          <w:rFonts w:ascii="Times New Roman" w:hAnsi="Times New Roman" w:cs="Times New Roman"/>
          <w:position w:val="-28"/>
          <w:sz w:val="24"/>
          <w:szCs w:val="24"/>
        </w:rPr>
        <w:t>)</w:t>
      </w:r>
    </w:p>
    <w:p w:rsidR="00BE375C" w:rsidRDefault="0086783A" w:rsidP="006617BE">
      <w:pPr>
        <w:ind w:firstLine="567"/>
        <w:contextualSpacing/>
        <w:rPr>
          <w:position w:val="-28"/>
        </w:rPr>
      </w:pPr>
      <w:r w:rsidRPr="0086783A">
        <w:t xml:space="preserve">Нормы водоотведения для </w:t>
      </w:r>
      <w:r w:rsidR="00BE375C">
        <w:t xml:space="preserve">гаражей принимаются </w:t>
      </w:r>
      <w:r w:rsidRPr="0086783A">
        <w:t>следующим образом:</w:t>
      </w:r>
      <w:r w:rsidR="00BE375C" w:rsidRPr="00BE375C">
        <w:rPr>
          <w:position w:val="-28"/>
        </w:rPr>
        <w:t xml:space="preserve"> </w:t>
      </w:r>
    </w:p>
    <w:p w:rsidR="00BE375C" w:rsidRDefault="00BE375C" w:rsidP="006617BE">
      <w:pPr>
        <w:ind w:firstLine="567"/>
        <w:contextualSpacing/>
      </w:pPr>
    </w:p>
    <w:p w:rsidR="0086783A" w:rsidRPr="0086783A" w:rsidRDefault="00BE375C" w:rsidP="006617BE">
      <w:pPr>
        <w:ind w:firstLine="567"/>
        <w:contextualSpacing/>
      </w:pPr>
      <w:r>
        <w:t xml:space="preserve">                                                   </w:t>
      </w:r>
      <w:r w:rsidRPr="0086783A">
        <w:rPr>
          <w:lang w:val="en-US"/>
        </w:rPr>
        <w:t>q</w:t>
      </w:r>
      <w:r w:rsidRPr="0086783A">
        <w:rPr>
          <w:vertAlign w:val="subscript"/>
          <w:lang w:val="en-US"/>
        </w:rPr>
        <w:t>p</w:t>
      </w:r>
      <w:r w:rsidRPr="0086783A">
        <w:rPr>
          <w:vertAlign w:val="subscript"/>
        </w:rPr>
        <w:t>.</w:t>
      </w:r>
      <w:r w:rsidRPr="0086783A">
        <w:rPr>
          <w:vertAlign w:val="subscript"/>
          <w:lang w:val="en-US"/>
        </w:rPr>
        <w:t>c</w:t>
      </w:r>
      <w:r w:rsidRPr="0086783A">
        <w:t>. =</w:t>
      </w:r>
      <w:r w:rsidRPr="0086783A">
        <w:rPr>
          <w:lang w:val="en-US"/>
        </w:rPr>
        <w:t>q</w:t>
      </w:r>
      <w:r w:rsidRPr="0086783A">
        <w:rPr>
          <w:vertAlign w:val="subscript"/>
        </w:rPr>
        <w:t>1</w:t>
      </w:r>
      <w:r w:rsidRPr="0086783A">
        <w:t>∙</w:t>
      </w:r>
      <w:r w:rsidRPr="0086783A">
        <w:rPr>
          <w:lang w:val="en-US"/>
        </w:rPr>
        <w:t>e</w:t>
      </w:r>
      <w:r>
        <w:t xml:space="preserve">            </w:t>
      </w:r>
      <w:r>
        <w:tab/>
      </w:r>
      <w:r>
        <w:tab/>
        <w:t xml:space="preserve">                                         </w:t>
      </w:r>
      <w:r w:rsidRPr="0086783A">
        <w:rPr>
          <w:position w:val="-28"/>
        </w:rPr>
        <w:t>(</w:t>
      </w:r>
      <w:r>
        <w:rPr>
          <w:position w:val="-28"/>
        </w:rPr>
        <w:t>2.20</w:t>
      </w:r>
      <w:r w:rsidRPr="0086783A">
        <w:rPr>
          <w:position w:val="-28"/>
        </w:rPr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 xml:space="preserve">где </w:t>
      </w:r>
      <w:r w:rsidRPr="0086783A">
        <w:rPr>
          <w:lang w:val="en-US"/>
        </w:rPr>
        <w:t>q</w:t>
      </w:r>
      <w:r w:rsidRPr="0086783A">
        <w:rPr>
          <w:vertAlign w:val="subscript"/>
        </w:rPr>
        <w:t>1</w:t>
      </w:r>
      <w:r w:rsidRPr="0086783A">
        <w:t xml:space="preserve"> – расчетный расход воды в гараже на каждое моечное место, принимается 1 л/с; </w:t>
      </w:r>
      <w:r w:rsidRPr="0086783A">
        <w:rPr>
          <w:lang w:val="en-US"/>
        </w:rPr>
        <w:t>e</w:t>
      </w:r>
      <w:r w:rsidRPr="0086783A">
        <w:t xml:space="preserve"> – число моечной мест в гараже, определяется из расчета 10 машин на 1 моечное место.</w:t>
      </w:r>
    </w:p>
    <w:p w:rsidR="00607020" w:rsidRDefault="00607020" w:rsidP="006617BE">
      <w:pPr>
        <w:ind w:firstLine="567"/>
        <w:contextualSpacing/>
        <w:rPr>
          <w:b/>
        </w:rPr>
      </w:pPr>
    </w:p>
    <w:p w:rsidR="00607020" w:rsidRDefault="00607020" w:rsidP="006617BE">
      <w:pPr>
        <w:ind w:firstLine="567"/>
        <w:contextualSpacing/>
        <w:rPr>
          <w:b/>
        </w:rPr>
      </w:pPr>
    </w:p>
    <w:p w:rsidR="0086783A" w:rsidRPr="0086783A" w:rsidRDefault="0086783A" w:rsidP="006617BE">
      <w:pPr>
        <w:ind w:firstLine="567"/>
        <w:contextualSpacing/>
      </w:pPr>
      <w:r w:rsidRPr="006E1642">
        <w:t>Расход сточных вод от железнодорожных станций вк</w:t>
      </w:r>
      <w:r w:rsidRPr="0086783A">
        <w:t>лючает стоки бытовых и производственных вод от депо, путей промывки вагонов, пассажирских зданий и др.</w:t>
      </w:r>
    </w:p>
    <w:p w:rsidR="0086783A" w:rsidRPr="0086783A" w:rsidRDefault="0086783A" w:rsidP="006617BE">
      <w:pPr>
        <w:pStyle w:val="a8"/>
        <w:spacing w:after="0"/>
        <w:ind w:left="284" w:firstLine="567"/>
        <w:contextualSpacing/>
        <w:rPr>
          <w:rFonts w:ascii="Times New Roman" w:hAnsi="Times New Roman" w:cs="Times New Roman"/>
          <w:position w:val="-28"/>
          <w:sz w:val="24"/>
          <w:szCs w:val="24"/>
        </w:rPr>
      </w:pPr>
      <w:r w:rsidRPr="0086783A">
        <w:rPr>
          <w:rFonts w:ascii="Times New Roman" w:hAnsi="Times New Roman" w:cs="Times New Roman"/>
          <w:position w:val="-28"/>
          <w:sz w:val="24"/>
          <w:szCs w:val="24"/>
        </w:rPr>
        <w:t>Максимальный секундный  расход сточных вод определяется:</w:t>
      </w:r>
    </w:p>
    <w:p w:rsidR="0086783A" w:rsidRPr="0086783A" w:rsidRDefault="00FE5BFF" w:rsidP="006617BE">
      <w:pPr>
        <w:ind w:firstLine="567"/>
        <w:contextualSpacing/>
        <w:jc w:val="right"/>
      </w:pPr>
      <w:r>
        <w:rPr>
          <w:position w:val="-34"/>
        </w:rPr>
        <w:t xml:space="preserve">              </w:t>
      </w:r>
      <w:r w:rsidRPr="0086783A">
        <w:rPr>
          <w:position w:val="-34"/>
        </w:rPr>
        <w:object w:dxaOrig="1860" w:dyaOrig="1185">
          <v:shape id="_x0000_i1118" type="#_x0000_t75" style="width:65.65pt;height:40.9pt" o:ole="" fillcolor="window">
            <v:imagedata r:id="rId193" o:title=""/>
          </v:shape>
          <o:OLEObject Type="Embed" ProgID="Equation.3" ShapeID="_x0000_i1118" DrawAspect="Content" ObjectID="_1808143751" r:id="rId194"/>
        </w:object>
      </w:r>
      <w:r w:rsidR="0086783A" w:rsidRPr="0086783A">
        <w:t xml:space="preserve"> или </w:t>
      </w:r>
      <w:r w:rsidRPr="0086783A">
        <w:rPr>
          <w:position w:val="-52"/>
        </w:rPr>
        <w:object w:dxaOrig="2925" w:dyaOrig="1155">
          <v:shape id="_x0000_i1119" type="#_x0000_t75" style="width:99.65pt;height:39.15pt" o:ole="" fillcolor="window">
            <v:imagedata r:id="rId195" o:title=""/>
          </v:shape>
          <o:OLEObject Type="Embed" ProgID="Equation.3" ShapeID="_x0000_i1119" DrawAspect="Content" ObjectID="_1808143752" r:id="rId196"/>
        </w:object>
      </w:r>
      <w:r w:rsidR="0086783A" w:rsidRPr="0086783A">
        <w:tab/>
      </w:r>
      <w:r w:rsidR="0086783A" w:rsidRPr="0086783A">
        <w:tab/>
      </w:r>
      <w:r>
        <w:tab/>
      </w:r>
      <w:r>
        <w:tab/>
      </w:r>
      <w:r>
        <w:tab/>
      </w:r>
      <w:r w:rsidR="0086783A" w:rsidRPr="0086783A">
        <w:t>(</w:t>
      </w:r>
      <w:r>
        <w:t>2.21</w:t>
      </w:r>
      <w:r w:rsidR="0086783A" w:rsidRPr="0086783A"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 xml:space="preserve">где  </w:t>
      </w:r>
      <w:r w:rsidRPr="0086783A">
        <w:rPr>
          <w:lang w:val="en-US"/>
        </w:rPr>
        <w:t>Q</w:t>
      </w:r>
      <w:r w:rsidRPr="0086783A">
        <w:rPr>
          <w:vertAlign w:val="subscript"/>
        </w:rPr>
        <w:t>см</w:t>
      </w:r>
      <w:r w:rsidRPr="0086783A">
        <w:t xml:space="preserve"> – расход производственных сточных вод в максимальную смену;</w:t>
      </w:r>
    </w:p>
    <w:p w:rsidR="0086783A" w:rsidRPr="0086783A" w:rsidRDefault="0086783A" w:rsidP="006617BE">
      <w:pPr>
        <w:ind w:firstLine="567"/>
        <w:contextualSpacing/>
      </w:pPr>
      <w:r w:rsidRPr="0086783A">
        <w:t>К</w:t>
      </w:r>
      <w:r w:rsidRPr="0086783A">
        <w:rPr>
          <w:vertAlign w:val="subscript"/>
        </w:rPr>
        <w:t>ч</w:t>
      </w:r>
      <w:r w:rsidRPr="0086783A">
        <w:t xml:space="preserve"> – коэффициент часовой неравномерности;</w:t>
      </w:r>
    </w:p>
    <w:p w:rsidR="0086783A" w:rsidRPr="0086783A" w:rsidRDefault="0086783A" w:rsidP="006617BE">
      <w:pPr>
        <w:ind w:firstLine="567"/>
        <w:contextualSpacing/>
      </w:pPr>
      <w:r w:rsidRPr="0086783A">
        <w:t>Т</w:t>
      </w:r>
      <w:r w:rsidRPr="0086783A">
        <w:rPr>
          <w:vertAlign w:val="subscript"/>
        </w:rPr>
        <w:t>см</w:t>
      </w:r>
      <w:r w:rsidRPr="0086783A">
        <w:t xml:space="preserve"> – продолжительность смены.</w:t>
      </w:r>
    </w:p>
    <w:p w:rsidR="0086783A" w:rsidRPr="0086783A" w:rsidRDefault="0086783A" w:rsidP="006617BE">
      <w:pPr>
        <w:ind w:firstLine="567"/>
        <w:contextualSpacing/>
      </w:pPr>
      <w:r w:rsidRPr="0086783A">
        <w:t>Максимальный секундный расход для объектов, от которых сточные воды отводятся равномерно в течение короткого промежутка времени, определяется:</w:t>
      </w:r>
    </w:p>
    <w:p w:rsidR="0086783A" w:rsidRPr="0086783A" w:rsidRDefault="00FE5BFF" w:rsidP="006617BE">
      <w:pPr>
        <w:pStyle w:val="MTDisplayEquation"/>
        <w:spacing w:before="0"/>
        <w:ind w:firstLine="567"/>
        <w:contextualSpacing/>
        <w:jc w:val="center"/>
        <w:rPr>
          <w:i w:val="0"/>
          <w:sz w:val="24"/>
          <w:szCs w:val="24"/>
        </w:rPr>
      </w:pPr>
      <w:r>
        <w:rPr>
          <w:position w:val="-30"/>
          <w:sz w:val="24"/>
          <w:szCs w:val="24"/>
        </w:rPr>
        <w:t xml:space="preserve">                            </w:t>
      </w:r>
      <w:r>
        <w:rPr>
          <w:position w:val="-30"/>
          <w:sz w:val="24"/>
          <w:szCs w:val="24"/>
        </w:rPr>
        <w:tab/>
        <w:t xml:space="preserve"> </w:t>
      </w:r>
      <w:r w:rsidRPr="0086783A">
        <w:rPr>
          <w:position w:val="-30"/>
          <w:sz w:val="24"/>
          <w:szCs w:val="24"/>
        </w:rPr>
        <w:object w:dxaOrig="1455" w:dyaOrig="825">
          <v:shape id="_x0000_i1120" type="#_x0000_t75" style="width:61.05pt;height:34.55pt" o:ole="">
            <v:imagedata r:id="rId197" o:title=""/>
          </v:shape>
          <o:OLEObject Type="Embed" ProgID="Equation.DSMT4" ShapeID="_x0000_i1120" DrawAspect="Content" ObjectID="_1808143753" r:id="rId198"/>
        </w:object>
      </w:r>
      <w:r w:rsidR="0086783A" w:rsidRPr="0086783A">
        <w:rPr>
          <w:i w:val="0"/>
          <w:sz w:val="24"/>
          <w:szCs w:val="24"/>
        </w:rPr>
        <w:t xml:space="preserve">,                              </w:t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="0086783A" w:rsidRPr="0086783A">
        <w:rPr>
          <w:i w:val="0"/>
          <w:sz w:val="24"/>
          <w:szCs w:val="24"/>
        </w:rPr>
        <w:t xml:space="preserve">              (</w:t>
      </w:r>
      <w:r>
        <w:rPr>
          <w:i w:val="0"/>
          <w:sz w:val="24"/>
          <w:szCs w:val="24"/>
        </w:rPr>
        <w:t>2.22</w:t>
      </w:r>
      <w:r w:rsidR="0086783A" w:rsidRPr="0086783A">
        <w:rPr>
          <w:i w:val="0"/>
          <w:sz w:val="24"/>
          <w:szCs w:val="24"/>
        </w:rPr>
        <w:t>)</w:t>
      </w:r>
    </w:p>
    <w:p w:rsidR="0086783A" w:rsidRPr="0086783A" w:rsidRDefault="0086783A" w:rsidP="006617BE">
      <w:pPr>
        <w:pStyle w:val="MTDisplayEquation"/>
        <w:tabs>
          <w:tab w:val="right" w:pos="0"/>
        </w:tabs>
        <w:spacing w:before="0"/>
        <w:ind w:left="0" w:firstLine="567"/>
        <w:contextualSpacing/>
        <w:rPr>
          <w:i w:val="0"/>
          <w:sz w:val="24"/>
          <w:szCs w:val="24"/>
        </w:rPr>
      </w:pPr>
      <w:r w:rsidRPr="0086783A">
        <w:rPr>
          <w:i w:val="0"/>
          <w:sz w:val="24"/>
          <w:szCs w:val="24"/>
        </w:rPr>
        <w:t>где</w:t>
      </w:r>
      <w:r w:rsidR="002740C2">
        <w:rPr>
          <w:i w:val="0"/>
          <w:sz w:val="24"/>
          <w:szCs w:val="24"/>
        </w:rPr>
        <w:t xml:space="preserve"> </w:t>
      </w:r>
      <w:r w:rsidRPr="0086783A">
        <w:rPr>
          <w:i w:val="0"/>
          <w:sz w:val="24"/>
          <w:szCs w:val="24"/>
        </w:rPr>
        <w:tab/>
      </w:r>
      <w:r w:rsidRPr="0086783A">
        <w:rPr>
          <w:i w:val="0"/>
          <w:sz w:val="24"/>
          <w:szCs w:val="24"/>
          <w:lang w:val="en-US"/>
        </w:rPr>
        <w:t>N</w:t>
      </w:r>
      <w:r w:rsidRPr="0086783A">
        <w:rPr>
          <w:i w:val="0"/>
          <w:sz w:val="24"/>
          <w:szCs w:val="24"/>
          <w:vertAlign w:val="subscript"/>
        </w:rPr>
        <w:t>1</w:t>
      </w:r>
      <w:r w:rsidRPr="0086783A">
        <w:rPr>
          <w:i w:val="0"/>
          <w:sz w:val="24"/>
          <w:szCs w:val="24"/>
        </w:rPr>
        <w:t xml:space="preserve">- число единиц измерения, от которых стоки отводятся равномерно в течение времени водоотведения </w:t>
      </w:r>
      <w:r w:rsidRPr="0086783A">
        <w:rPr>
          <w:i w:val="0"/>
          <w:sz w:val="24"/>
          <w:szCs w:val="24"/>
          <w:lang w:val="en-US"/>
        </w:rPr>
        <w:t>t</w:t>
      </w:r>
      <w:r w:rsidRPr="0086783A">
        <w:rPr>
          <w:i w:val="0"/>
          <w:sz w:val="24"/>
          <w:szCs w:val="24"/>
          <w:vertAlign w:val="subscript"/>
        </w:rPr>
        <w:t>1</w:t>
      </w:r>
      <w:r w:rsidRPr="0086783A">
        <w:rPr>
          <w:i w:val="0"/>
          <w:sz w:val="24"/>
          <w:szCs w:val="24"/>
        </w:rPr>
        <w:t xml:space="preserve">;, мин, например - число вагонов, промываемых одновременно; </w:t>
      </w:r>
    </w:p>
    <w:p w:rsidR="0086783A" w:rsidRPr="0086783A" w:rsidRDefault="0086783A" w:rsidP="006617BE">
      <w:pPr>
        <w:pStyle w:val="MTDisplayEquation"/>
        <w:tabs>
          <w:tab w:val="right" w:pos="0"/>
        </w:tabs>
        <w:spacing w:before="0"/>
        <w:ind w:left="0" w:firstLine="567"/>
        <w:contextualSpacing/>
        <w:rPr>
          <w:i w:val="0"/>
          <w:sz w:val="24"/>
          <w:szCs w:val="24"/>
        </w:rPr>
      </w:pPr>
      <w:r w:rsidRPr="0086783A">
        <w:rPr>
          <w:i w:val="0"/>
          <w:sz w:val="24"/>
          <w:szCs w:val="24"/>
        </w:rPr>
        <w:tab/>
      </w:r>
      <w:r w:rsidRPr="0086783A">
        <w:rPr>
          <w:i w:val="0"/>
          <w:sz w:val="24"/>
          <w:szCs w:val="24"/>
          <w:lang w:val="en-US"/>
        </w:rPr>
        <w:t>n</w:t>
      </w:r>
      <w:r w:rsidRPr="0086783A">
        <w:rPr>
          <w:i w:val="0"/>
          <w:sz w:val="24"/>
          <w:szCs w:val="24"/>
        </w:rPr>
        <w:t xml:space="preserve"> - норма водоотведения на единицу измерения.</w:t>
      </w:r>
    </w:p>
    <w:p w:rsidR="0086783A" w:rsidRPr="0086783A" w:rsidRDefault="0086783A" w:rsidP="006617BE">
      <w:pPr>
        <w:ind w:firstLine="567"/>
        <w:contextualSpacing/>
      </w:pPr>
      <w:r w:rsidRPr="0086783A">
        <w:t xml:space="preserve">Для определения </w:t>
      </w:r>
      <w:r w:rsidRPr="0086783A">
        <w:rPr>
          <w:iCs/>
        </w:rPr>
        <w:t xml:space="preserve">расходов сточных вод от жилых кварталов </w:t>
      </w:r>
      <w:r w:rsidRPr="0086783A">
        <w:t>сначала вычисляется удельный расход сточных вод, т.е. расход с 1 га жилой застройки по формуле:</w:t>
      </w:r>
    </w:p>
    <w:p w:rsidR="0086783A" w:rsidRPr="0086783A" w:rsidRDefault="00FE5BFF" w:rsidP="006617BE">
      <w:pPr>
        <w:pStyle w:val="MTDisplayEquation"/>
        <w:spacing w:before="0"/>
        <w:ind w:firstLine="567"/>
        <w:contextualSpacing/>
        <w:rPr>
          <w:i w:val="0"/>
          <w:sz w:val="24"/>
          <w:szCs w:val="24"/>
        </w:rPr>
      </w:pPr>
      <w:r>
        <w:rPr>
          <w:position w:val="-24"/>
          <w:sz w:val="24"/>
          <w:szCs w:val="24"/>
        </w:rPr>
        <w:tab/>
      </w:r>
      <w:r>
        <w:rPr>
          <w:position w:val="-24"/>
          <w:sz w:val="24"/>
          <w:szCs w:val="24"/>
        </w:rPr>
        <w:tab/>
      </w:r>
      <w:r>
        <w:rPr>
          <w:position w:val="-24"/>
          <w:sz w:val="24"/>
          <w:szCs w:val="24"/>
        </w:rPr>
        <w:tab/>
      </w:r>
      <w:r w:rsidRPr="0086783A">
        <w:rPr>
          <w:position w:val="-24"/>
          <w:sz w:val="24"/>
          <w:szCs w:val="24"/>
        </w:rPr>
        <w:object w:dxaOrig="3090" w:dyaOrig="795">
          <v:shape id="_x0000_i1121" type="#_x0000_t75" style="width:116.35pt;height:30.55pt" o:ole="">
            <v:imagedata r:id="rId199" o:title=""/>
          </v:shape>
          <o:OLEObject Type="Embed" ProgID="Equation.DSMT4" ShapeID="_x0000_i1121" DrawAspect="Content" ObjectID="_1808143754" r:id="rId200"/>
        </w:object>
      </w:r>
      <w:r w:rsidR="0086783A" w:rsidRPr="0086783A">
        <w:rPr>
          <w:i w:val="0"/>
          <w:sz w:val="24"/>
          <w:szCs w:val="24"/>
        </w:rPr>
        <w:t xml:space="preserve">                   </w:t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  <w:t xml:space="preserve">     </w:t>
      </w:r>
      <w:r w:rsidR="0086783A" w:rsidRPr="0086783A">
        <w:rPr>
          <w:i w:val="0"/>
          <w:sz w:val="24"/>
          <w:szCs w:val="24"/>
        </w:rPr>
        <w:t xml:space="preserve">           (</w:t>
      </w:r>
      <w:r>
        <w:rPr>
          <w:i w:val="0"/>
          <w:sz w:val="24"/>
          <w:szCs w:val="24"/>
        </w:rPr>
        <w:t>2.23</w:t>
      </w:r>
      <w:r w:rsidR="0086783A" w:rsidRPr="0086783A">
        <w:rPr>
          <w:i w:val="0"/>
          <w:sz w:val="24"/>
          <w:szCs w:val="24"/>
        </w:rPr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>Где</w:t>
      </w:r>
      <w:r w:rsidRPr="0086783A">
        <w:tab/>
      </w:r>
      <w:r w:rsidR="00FE5BFF" w:rsidRPr="0086783A">
        <w:rPr>
          <w:iCs/>
          <w:position w:val="-14"/>
        </w:rPr>
        <w:object w:dxaOrig="825" w:dyaOrig="435">
          <v:shape id="_x0000_i1122" type="#_x0000_t75" style="width:32.25pt;height:17.3pt" o:ole="">
            <v:imagedata r:id="rId201" o:title=""/>
          </v:shape>
          <o:OLEObject Type="Embed" ProgID="Equation.DSMT4" ShapeID="_x0000_i1122" DrawAspect="Content" ObjectID="_1808143755" r:id="rId202"/>
        </w:object>
      </w:r>
      <w:r w:rsidRPr="0086783A">
        <w:rPr>
          <w:iCs/>
        </w:rPr>
        <w:t xml:space="preserve">- </w:t>
      </w:r>
      <w:r w:rsidRPr="0086783A">
        <w:t>среднесуточный расход бытовых вод от населенного пункта, м</w:t>
      </w:r>
      <w:r w:rsidRPr="0086783A">
        <w:rPr>
          <w:vertAlign w:val="superscript"/>
        </w:rPr>
        <w:t>3</w:t>
      </w:r>
      <w:r w:rsidRPr="0086783A">
        <w:t xml:space="preserve">/сут.; </w:t>
      </w:r>
    </w:p>
    <w:p w:rsidR="0086783A" w:rsidRPr="0086783A" w:rsidRDefault="0086783A" w:rsidP="006617BE">
      <w:pPr>
        <w:ind w:firstLine="567"/>
        <w:contextualSpacing/>
      </w:pPr>
      <w:r w:rsidRPr="0086783A">
        <w:t>∑</w:t>
      </w:r>
      <w:r w:rsidRPr="0086783A">
        <w:rPr>
          <w:lang w:val="en-US"/>
        </w:rPr>
        <w:t>Q</w:t>
      </w:r>
      <w:r w:rsidRPr="0086783A">
        <w:t xml:space="preserve"> - сумма среднесуточных расходов бытовых вод от общественно-бытовых объектов, расходы от которых входят в удельное водоотведение на 1 жителя, но учитываются при расчете сети как сосредоточенные;</w:t>
      </w:r>
    </w:p>
    <w:p w:rsidR="0086783A" w:rsidRPr="0086783A" w:rsidRDefault="0086783A" w:rsidP="006617BE">
      <w:pPr>
        <w:ind w:firstLine="567"/>
        <w:contextualSpacing/>
      </w:pPr>
      <w:r w:rsidRPr="0086783A">
        <w:rPr>
          <w:lang w:val="en-US"/>
        </w:rPr>
        <w:t>P</w:t>
      </w:r>
      <w:r w:rsidR="000A1F6A">
        <w:t xml:space="preserve"> </w:t>
      </w:r>
      <w:r w:rsidRPr="0086783A">
        <w:t>- площадь жилой застройки населенного пункта; вычисляется по плану поселка без учета уличных проездов и площадей, занятых общественно-бытовыми объектами.</w:t>
      </w:r>
    </w:p>
    <w:p w:rsidR="0086783A" w:rsidRPr="0086783A" w:rsidRDefault="0086783A" w:rsidP="006617BE">
      <w:pPr>
        <w:ind w:firstLine="567"/>
        <w:contextualSpacing/>
      </w:pPr>
      <w:r w:rsidRPr="0086783A">
        <w:t>Среднесуточный расход бытовых сточных вод населенного пункта (м</w:t>
      </w:r>
      <w:r w:rsidRPr="0086783A">
        <w:rPr>
          <w:vertAlign w:val="superscript"/>
        </w:rPr>
        <w:t>3</w:t>
      </w:r>
      <w:r w:rsidRPr="0086783A">
        <w:t>/сут.) определяется по формулам:</w:t>
      </w:r>
    </w:p>
    <w:p w:rsidR="0086783A" w:rsidRPr="0086783A" w:rsidRDefault="0068298A" w:rsidP="006617BE">
      <w:pPr>
        <w:pStyle w:val="MTDisplayEquation"/>
        <w:spacing w:before="0"/>
        <w:ind w:left="0" w:firstLine="567"/>
        <w:contextualSpacing/>
        <w:jc w:val="center"/>
        <w:rPr>
          <w:i w:val="0"/>
          <w:sz w:val="24"/>
          <w:szCs w:val="24"/>
        </w:rPr>
      </w:pPr>
      <w:r>
        <w:rPr>
          <w:position w:val="-24"/>
          <w:sz w:val="24"/>
          <w:szCs w:val="24"/>
        </w:rPr>
        <w:tab/>
      </w:r>
      <w:r>
        <w:rPr>
          <w:position w:val="-24"/>
          <w:sz w:val="24"/>
          <w:szCs w:val="24"/>
        </w:rPr>
        <w:tab/>
      </w:r>
      <w:r>
        <w:rPr>
          <w:position w:val="-24"/>
          <w:sz w:val="24"/>
          <w:szCs w:val="24"/>
        </w:rPr>
        <w:tab/>
      </w:r>
      <w:r w:rsidR="00FE5BFF" w:rsidRPr="0086783A">
        <w:rPr>
          <w:position w:val="-24"/>
          <w:sz w:val="24"/>
          <w:szCs w:val="24"/>
        </w:rPr>
        <w:object w:dxaOrig="1995" w:dyaOrig="765">
          <v:shape id="_x0000_i1123" type="#_x0000_t75" style="width:75.45pt;height:28.2pt" o:ole="">
            <v:imagedata r:id="rId203" o:title=""/>
          </v:shape>
          <o:OLEObject Type="Embed" ProgID="Equation.DSMT4" ShapeID="_x0000_i1123" DrawAspect="Content" ObjectID="_1808143756" r:id="rId204"/>
        </w:object>
      </w:r>
      <w:r w:rsidR="0086783A" w:rsidRPr="0086783A">
        <w:rPr>
          <w:i w:val="0"/>
          <w:sz w:val="24"/>
          <w:szCs w:val="24"/>
        </w:rPr>
        <w:t xml:space="preserve">                                </w:t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="0086783A" w:rsidRPr="0086783A">
        <w:rPr>
          <w:i w:val="0"/>
          <w:sz w:val="24"/>
          <w:szCs w:val="24"/>
        </w:rPr>
        <w:t xml:space="preserve">  (</w:t>
      </w:r>
      <w:r w:rsidR="00FE5BFF">
        <w:rPr>
          <w:i w:val="0"/>
          <w:sz w:val="24"/>
          <w:szCs w:val="24"/>
        </w:rPr>
        <w:t>2.24</w:t>
      </w:r>
      <w:r w:rsidR="0086783A" w:rsidRPr="0086783A">
        <w:rPr>
          <w:i w:val="0"/>
          <w:sz w:val="24"/>
          <w:szCs w:val="24"/>
        </w:rPr>
        <w:t>)</w:t>
      </w:r>
    </w:p>
    <w:p w:rsidR="0086783A" w:rsidRPr="0086783A" w:rsidRDefault="0086783A" w:rsidP="006617BE">
      <w:pPr>
        <w:pStyle w:val="MTDisplayEquation"/>
        <w:spacing w:before="0"/>
        <w:ind w:left="0" w:firstLine="567"/>
        <w:contextualSpacing/>
        <w:rPr>
          <w:i w:val="0"/>
          <w:sz w:val="24"/>
          <w:szCs w:val="24"/>
        </w:rPr>
      </w:pPr>
      <w:r w:rsidRPr="0086783A">
        <w:rPr>
          <w:i w:val="0"/>
          <w:sz w:val="24"/>
          <w:szCs w:val="24"/>
        </w:rPr>
        <w:t xml:space="preserve">где </w:t>
      </w:r>
      <w:r w:rsidRPr="0086783A">
        <w:rPr>
          <w:i w:val="0"/>
          <w:sz w:val="24"/>
          <w:szCs w:val="24"/>
        </w:rPr>
        <w:tab/>
      </w:r>
      <w:r w:rsidRPr="0086783A">
        <w:rPr>
          <w:i w:val="0"/>
          <w:position w:val="-12"/>
          <w:sz w:val="24"/>
          <w:szCs w:val="24"/>
        </w:rPr>
        <w:object w:dxaOrig="345" w:dyaOrig="495">
          <v:shape id="_x0000_i1124" type="#_x0000_t75" style="width:17.3pt;height:24.75pt" o:ole="">
            <v:imagedata r:id="rId205" o:title=""/>
          </v:shape>
          <o:OLEObject Type="Embed" ProgID="Equation.DSMT4" ShapeID="_x0000_i1124" DrawAspect="Content" ObjectID="_1808143757" r:id="rId206"/>
        </w:object>
      </w:r>
      <w:r w:rsidRPr="0086783A">
        <w:rPr>
          <w:i w:val="0"/>
          <w:sz w:val="24"/>
          <w:szCs w:val="24"/>
        </w:rPr>
        <w:t>- среднесуточное удельное водоотведение на 1 жителя, определяется по прил. 5-6 в зависимости от степени благоустройства жилой застройки и климатических условий, л/сут.;</w:t>
      </w:r>
    </w:p>
    <w:p w:rsidR="0086783A" w:rsidRPr="0086783A" w:rsidRDefault="0086783A" w:rsidP="006617BE">
      <w:pPr>
        <w:pStyle w:val="MTDisplayEquation"/>
        <w:spacing w:before="0"/>
        <w:ind w:left="0" w:firstLine="567"/>
        <w:contextualSpacing/>
        <w:rPr>
          <w:i w:val="0"/>
          <w:sz w:val="24"/>
          <w:szCs w:val="24"/>
        </w:rPr>
      </w:pPr>
      <w:r w:rsidRPr="0086783A">
        <w:rPr>
          <w:i w:val="0"/>
          <w:sz w:val="24"/>
          <w:szCs w:val="24"/>
        </w:rPr>
        <w:tab/>
      </w:r>
      <w:r w:rsidRPr="0086783A">
        <w:rPr>
          <w:i w:val="0"/>
          <w:sz w:val="24"/>
          <w:szCs w:val="24"/>
          <w:lang w:val="en-US"/>
        </w:rPr>
        <w:t>N</w:t>
      </w:r>
      <w:r w:rsidRPr="0086783A">
        <w:rPr>
          <w:i w:val="0"/>
          <w:sz w:val="24"/>
          <w:szCs w:val="24"/>
          <w:vertAlign w:val="subscript"/>
        </w:rPr>
        <w:t>н</w:t>
      </w:r>
      <w:r w:rsidRPr="0086783A">
        <w:rPr>
          <w:i w:val="0"/>
          <w:sz w:val="24"/>
          <w:szCs w:val="24"/>
        </w:rPr>
        <w:t xml:space="preserve"> - численность населения, чел ./га.</w:t>
      </w:r>
    </w:p>
    <w:p w:rsidR="0086783A" w:rsidRPr="0086783A" w:rsidRDefault="0086783A" w:rsidP="006617BE">
      <w:pPr>
        <w:ind w:firstLine="567"/>
        <w:contextualSpacing/>
      </w:pPr>
      <w:r w:rsidRPr="0086783A">
        <w:t xml:space="preserve">Если известен удельный расход, то средний расход сточных вод с площади стока </w:t>
      </w:r>
      <w:r w:rsidRPr="0086783A">
        <w:rPr>
          <w:lang w:val="en-US"/>
        </w:rPr>
        <w:t>f</w:t>
      </w:r>
      <w:r w:rsidRPr="0086783A">
        <w:t xml:space="preserve"> определяется по формуле:</w:t>
      </w:r>
    </w:p>
    <w:p w:rsidR="0086783A" w:rsidRPr="0086783A" w:rsidRDefault="0068298A" w:rsidP="006617BE">
      <w:pPr>
        <w:pStyle w:val="MTDisplayEquation"/>
        <w:spacing w:before="0"/>
        <w:ind w:firstLine="567"/>
        <w:contextualSpacing/>
        <w:jc w:val="center"/>
        <w:rPr>
          <w:i w:val="0"/>
          <w:sz w:val="24"/>
          <w:szCs w:val="24"/>
        </w:rPr>
      </w:pPr>
      <w:r>
        <w:rPr>
          <w:position w:val="-14"/>
          <w:sz w:val="24"/>
          <w:szCs w:val="24"/>
        </w:rPr>
        <w:tab/>
      </w:r>
      <w:r>
        <w:rPr>
          <w:position w:val="-14"/>
          <w:sz w:val="24"/>
          <w:szCs w:val="24"/>
        </w:rPr>
        <w:tab/>
        <w:t xml:space="preserve">   </w:t>
      </w:r>
      <w:r>
        <w:rPr>
          <w:position w:val="-14"/>
          <w:sz w:val="24"/>
          <w:szCs w:val="24"/>
        </w:rPr>
        <w:tab/>
      </w:r>
      <w:r w:rsidR="0086783A" w:rsidRPr="0086783A">
        <w:rPr>
          <w:position w:val="-14"/>
          <w:sz w:val="24"/>
          <w:szCs w:val="24"/>
        </w:rPr>
        <w:object w:dxaOrig="1155" w:dyaOrig="375">
          <v:shape id="_x0000_i1125" type="#_x0000_t75" style="width:58.2pt;height:18.45pt" o:ole="">
            <v:imagedata r:id="rId207" o:title=""/>
          </v:shape>
          <o:OLEObject Type="Embed" ProgID="Equation.DSMT4" ShapeID="_x0000_i1125" DrawAspect="Content" ObjectID="_1808143758" r:id="rId208"/>
        </w:object>
      </w:r>
      <w:r w:rsidR="0086783A" w:rsidRPr="0086783A">
        <w:rPr>
          <w:i w:val="0"/>
          <w:sz w:val="24"/>
          <w:szCs w:val="24"/>
        </w:rPr>
        <w:t xml:space="preserve">                     </w:t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="0086783A" w:rsidRPr="0086783A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    </w:t>
      </w:r>
      <w:r w:rsidR="0086783A" w:rsidRPr="0086783A">
        <w:rPr>
          <w:i w:val="0"/>
          <w:sz w:val="24"/>
          <w:szCs w:val="24"/>
        </w:rPr>
        <w:t xml:space="preserve">   </w:t>
      </w:r>
      <w:r>
        <w:rPr>
          <w:i w:val="0"/>
          <w:sz w:val="24"/>
          <w:szCs w:val="24"/>
        </w:rPr>
        <w:t xml:space="preserve">   </w:t>
      </w:r>
      <w:r w:rsidR="0086783A" w:rsidRPr="0086783A">
        <w:rPr>
          <w:i w:val="0"/>
          <w:sz w:val="24"/>
          <w:szCs w:val="24"/>
        </w:rPr>
        <w:t xml:space="preserve">           (</w:t>
      </w:r>
      <w:r>
        <w:rPr>
          <w:i w:val="0"/>
          <w:sz w:val="24"/>
          <w:szCs w:val="24"/>
        </w:rPr>
        <w:t>2.25</w:t>
      </w:r>
      <w:r w:rsidR="0086783A" w:rsidRPr="0086783A">
        <w:rPr>
          <w:i w:val="0"/>
          <w:sz w:val="24"/>
          <w:szCs w:val="24"/>
        </w:rPr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 xml:space="preserve">максимальный секундный расход </w:t>
      </w:r>
      <w:r w:rsidRPr="0086783A">
        <w:rPr>
          <w:lang w:val="en-US"/>
        </w:rPr>
        <w:t>q</w:t>
      </w:r>
      <w:r w:rsidRPr="0086783A">
        <w:t>:</w:t>
      </w:r>
    </w:p>
    <w:p w:rsidR="0086783A" w:rsidRPr="0086783A" w:rsidRDefault="0068298A" w:rsidP="006617BE">
      <w:pPr>
        <w:pStyle w:val="MTDisplayEquation"/>
        <w:spacing w:before="0"/>
        <w:ind w:firstLine="567"/>
        <w:contextualSpacing/>
        <w:jc w:val="center"/>
        <w:rPr>
          <w:i w:val="0"/>
          <w:sz w:val="24"/>
          <w:szCs w:val="24"/>
        </w:rPr>
      </w:pPr>
      <w:r>
        <w:rPr>
          <w:position w:val="-14"/>
          <w:sz w:val="24"/>
          <w:szCs w:val="24"/>
        </w:rPr>
        <w:t xml:space="preserve">             </w:t>
      </w:r>
      <w:r w:rsidR="008F0035">
        <w:rPr>
          <w:position w:val="-14"/>
          <w:sz w:val="24"/>
          <w:szCs w:val="24"/>
        </w:rPr>
        <w:t xml:space="preserve"> </w:t>
      </w:r>
      <w:r>
        <w:rPr>
          <w:position w:val="-14"/>
          <w:sz w:val="24"/>
          <w:szCs w:val="24"/>
        </w:rPr>
        <w:t xml:space="preserve">    </w:t>
      </w:r>
      <w:r>
        <w:rPr>
          <w:position w:val="-14"/>
          <w:sz w:val="24"/>
          <w:szCs w:val="24"/>
        </w:rPr>
        <w:tab/>
      </w:r>
      <w:r w:rsidRPr="0086783A">
        <w:rPr>
          <w:position w:val="-14"/>
          <w:sz w:val="24"/>
          <w:szCs w:val="24"/>
        </w:rPr>
        <w:object w:dxaOrig="4365" w:dyaOrig="555">
          <v:shape id="_x0000_i1126" type="#_x0000_t75" style="width:153.2pt;height:19.6pt" o:ole="">
            <v:imagedata r:id="rId209" o:title=""/>
          </v:shape>
          <o:OLEObject Type="Embed" ProgID="Equation.DSMT4" ShapeID="_x0000_i1126" DrawAspect="Content" ObjectID="_1808143759" r:id="rId210"/>
        </w:object>
      </w:r>
      <w:r w:rsidR="0086783A" w:rsidRPr="0086783A">
        <w:rPr>
          <w:i w:val="0"/>
          <w:sz w:val="24"/>
          <w:szCs w:val="24"/>
        </w:rPr>
        <w:t xml:space="preserve">            </w:t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  <w:t xml:space="preserve">     </w:t>
      </w:r>
      <w:r w:rsidR="0086783A" w:rsidRPr="0086783A">
        <w:rPr>
          <w:i w:val="0"/>
          <w:sz w:val="24"/>
          <w:szCs w:val="24"/>
        </w:rPr>
        <w:t xml:space="preserve">       </w:t>
      </w:r>
      <w:r>
        <w:rPr>
          <w:i w:val="0"/>
          <w:sz w:val="24"/>
          <w:szCs w:val="24"/>
        </w:rPr>
        <w:t xml:space="preserve">      </w:t>
      </w:r>
      <w:r w:rsidR="008F0035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  </w:t>
      </w:r>
      <w:r w:rsidR="0086783A" w:rsidRPr="0086783A">
        <w:rPr>
          <w:i w:val="0"/>
          <w:sz w:val="24"/>
          <w:szCs w:val="24"/>
        </w:rPr>
        <w:t>(</w:t>
      </w:r>
      <w:r>
        <w:rPr>
          <w:i w:val="0"/>
          <w:sz w:val="24"/>
          <w:szCs w:val="24"/>
        </w:rPr>
        <w:t>2.26</w:t>
      </w:r>
      <w:r w:rsidR="0086783A" w:rsidRPr="0086783A">
        <w:rPr>
          <w:i w:val="0"/>
          <w:sz w:val="24"/>
          <w:szCs w:val="24"/>
        </w:rPr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>где</w:t>
      </w:r>
      <w:r w:rsidRPr="0086783A">
        <w:tab/>
      </w:r>
      <w:r w:rsidRPr="0086783A">
        <w:rPr>
          <w:iCs/>
        </w:rPr>
        <w:t>К</w:t>
      </w:r>
      <w:r w:rsidRPr="0086783A">
        <w:rPr>
          <w:iCs/>
          <w:vertAlign w:val="subscript"/>
        </w:rPr>
        <w:t>дептах</w:t>
      </w:r>
      <w:r w:rsidRPr="0086783A">
        <w:rPr>
          <w:iCs/>
        </w:rPr>
        <w:t xml:space="preserve"> - </w:t>
      </w:r>
      <w:r w:rsidRPr="0086783A">
        <w:t>общий коэффициент неравномерности притока бытовых сточных вод, принимается в зависимости от среднего расхода сточных вод непосредственно для каждого участка.</w:t>
      </w:r>
    </w:p>
    <w:p w:rsidR="0086783A" w:rsidRPr="0086783A" w:rsidRDefault="0086783A" w:rsidP="006617BE">
      <w:pPr>
        <w:ind w:firstLine="567"/>
        <w:contextualSpacing/>
      </w:pPr>
      <w:r w:rsidRPr="0086783A">
        <w:t xml:space="preserve">Средние расходы сточных вод от жилых кварталов определяются следующим образом. Первоначально все кварталы разбиваются на площади стока и определяются значения площадей, </w:t>
      </w:r>
      <w:r w:rsidRPr="0086783A">
        <w:rPr>
          <w:iCs/>
        </w:rPr>
        <w:t xml:space="preserve">не </w:t>
      </w:r>
      <w:r w:rsidRPr="0086783A">
        <w:t>занятых общественно-бытовыми объектами. Затем вычисляются площади стока и объемы сточных вод с них.</w:t>
      </w:r>
    </w:p>
    <w:p w:rsidR="0086783A" w:rsidRPr="0086783A" w:rsidRDefault="0086783A" w:rsidP="006617BE">
      <w:pPr>
        <w:ind w:firstLine="567"/>
        <w:contextualSpacing/>
      </w:pPr>
      <w:r w:rsidRPr="0086783A">
        <w:rPr>
          <w:iCs/>
        </w:rPr>
        <w:t xml:space="preserve">Расход производственных стоков </w:t>
      </w:r>
      <w:r w:rsidRPr="0086783A">
        <w:t>может быть также установлен по укрупненным нормам расхода воды на единицу выпускаемой продукции.</w:t>
      </w:r>
    </w:p>
    <w:p w:rsidR="0086783A" w:rsidRPr="0086783A" w:rsidRDefault="00346593" w:rsidP="006617BE">
      <w:pPr>
        <w:pStyle w:val="MTDisplayEquation"/>
        <w:spacing w:before="0"/>
        <w:ind w:firstLine="567"/>
        <w:contextualSpacing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Pr="0086783A">
        <w:rPr>
          <w:i w:val="0"/>
          <w:position w:val="-28"/>
          <w:sz w:val="24"/>
          <w:szCs w:val="24"/>
          <w:lang w:val="en-US"/>
        </w:rPr>
        <w:object w:dxaOrig="5580" w:dyaOrig="870">
          <v:shape id="_x0000_i1127" type="#_x0000_t75" style="width:184.3pt;height:28.2pt" o:ole="">
            <v:imagedata r:id="rId211" o:title=""/>
          </v:shape>
          <o:OLEObject Type="Embed" ProgID="Equation.DSMT4" ShapeID="_x0000_i1127" DrawAspect="Content" ObjectID="_1808143760" r:id="rId212"/>
        </w:object>
      </w:r>
      <w:r w:rsidR="0086783A" w:rsidRPr="0086783A">
        <w:rPr>
          <w:i w:val="0"/>
          <w:sz w:val="24"/>
          <w:szCs w:val="24"/>
        </w:rPr>
        <w:t xml:space="preserve">           </w:t>
      </w:r>
      <w:r>
        <w:rPr>
          <w:i w:val="0"/>
          <w:sz w:val="24"/>
          <w:szCs w:val="24"/>
        </w:rPr>
        <w:t xml:space="preserve">                         </w:t>
      </w:r>
      <w:r w:rsidR="0086783A" w:rsidRPr="0086783A">
        <w:rPr>
          <w:i w:val="0"/>
          <w:sz w:val="24"/>
          <w:szCs w:val="24"/>
        </w:rPr>
        <w:t xml:space="preserve"> (</w:t>
      </w:r>
      <w:r>
        <w:rPr>
          <w:i w:val="0"/>
          <w:sz w:val="24"/>
          <w:szCs w:val="24"/>
        </w:rPr>
        <w:t>2.27</w:t>
      </w:r>
      <w:r w:rsidR="0086783A" w:rsidRPr="0086783A">
        <w:rPr>
          <w:i w:val="0"/>
          <w:sz w:val="24"/>
          <w:szCs w:val="24"/>
        </w:rPr>
        <w:t>)</w:t>
      </w:r>
    </w:p>
    <w:p w:rsidR="0086783A" w:rsidRPr="0086783A" w:rsidRDefault="0086783A" w:rsidP="006617BE">
      <w:pPr>
        <w:ind w:firstLine="567"/>
        <w:contextualSpacing/>
      </w:pPr>
      <w:r w:rsidRPr="0086783A">
        <w:t>где:</w:t>
      </w:r>
      <w:r w:rsidRPr="0086783A">
        <w:tab/>
      </w:r>
      <w:r w:rsidRPr="0086783A">
        <w:rPr>
          <w:iCs/>
          <w:position w:val="-14"/>
        </w:rPr>
        <w:object w:dxaOrig="555" w:dyaOrig="465">
          <v:shape id="_x0000_i1128" type="#_x0000_t75" style="width:28.2pt;height:23.6pt" o:ole="">
            <v:imagedata r:id="rId213" o:title=""/>
          </v:shape>
          <o:OLEObject Type="Embed" ProgID="Equation.DSMT4" ShapeID="_x0000_i1128" DrawAspect="Content" ObjectID="_1808143761" r:id="rId214"/>
        </w:object>
      </w:r>
      <w:r w:rsidRPr="0086783A">
        <w:rPr>
          <w:iCs/>
        </w:rPr>
        <w:t xml:space="preserve">- </w:t>
      </w:r>
      <w:r w:rsidRPr="0086783A">
        <w:t>объем водоотведения, м</w:t>
      </w:r>
      <w:r w:rsidRPr="0086783A">
        <w:rPr>
          <w:vertAlign w:val="superscript"/>
        </w:rPr>
        <w:t>3</w:t>
      </w:r>
      <w:r w:rsidRPr="0086783A">
        <w:t>/сут.;</w:t>
      </w:r>
      <w:r w:rsidRPr="0086783A">
        <w:rPr>
          <w:lang w:val="en-US"/>
        </w:rPr>
        <w:t>q</w:t>
      </w:r>
      <w:r w:rsidRPr="0086783A">
        <w:t xml:space="preserve">- норма водопотребления на одного жителя в сут., л/чел; </w:t>
      </w:r>
      <w:r w:rsidRPr="0086783A">
        <w:rPr>
          <w:iCs/>
        </w:rPr>
        <w:t xml:space="preserve">N </w:t>
      </w:r>
      <w:r w:rsidRPr="0086783A">
        <w:t xml:space="preserve">- численность населения, чел.; </w:t>
      </w:r>
    </w:p>
    <w:p w:rsidR="0086783A" w:rsidRPr="0086783A" w:rsidRDefault="0086783A" w:rsidP="006617BE">
      <w:pPr>
        <w:ind w:firstLine="567"/>
        <w:contextualSpacing/>
      </w:pPr>
      <w:r w:rsidRPr="0086783A">
        <w:rPr>
          <w:position w:val="-12"/>
        </w:rPr>
        <w:object w:dxaOrig="345" w:dyaOrig="510">
          <v:shape id="_x0000_i1129" type="#_x0000_t75" style="width:17.3pt;height:25.35pt" o:ole="">
            <v:imagedata r:id="rId215" o:title=""/>
          </v:shape>
          <o:OLEObject Type="Embed" ProgID="Equation.DSMT4" ShapeID="_x0000_i1129" DrawAspect="Content" ObjectID="_1808143762" r:id="rId216"/>
        </w:object>
      </w:r>
      <w:r w:rsidRPr="0086783A">
        <w:t>- норма водопотребления на одного работающего на предприятии, л/сут.;</w:t>
      </w:r>
    </w:p>
    <w:p w:rsidR="0086783A" w:rsidRPr="0086783A" w:rsidRDefault="0086783A" w:rsidP="006617BE">
      <w:pPr>
        <w:ind w:firstLine="567"/>
        <w:contextualSpacing/>
      </w:pPr>
      <w:r w:rsidRPr="0086783A">
        <w:rPr>
          <w:iCs/>
        </w:rPr>
        <w:t>N</w:t>
      </w:r>
      <w:r w:rsidRPr="0086783A">
        <w:rPr>
          <w:iCs/>
          <w:vertAlign w:val="subscript"/>
        </w:rPr>
        <w:t>1</w:t>
      </w:r>
      <w:r w:rsidRPr="0086783A">
        <w:rPr>
          <w:iCs/>
        </w:rPr>
        <w:t xml:space="preserve"> </w:t>
      </w:r>
      <w:r w:rsidRPr="0086783A">
        <w:t xml:space="preserve">– количество работающих на предприятии, чел.; </w:t>
      </w:r>
    </w:p>
    <w:p w:rsidR="0086783A" w:rsidRPr="0086783A" w:rsidRDefault="0086783A" w:rsidP="006617BE">
      <w:pPr>
        <w:ind w:firstLine="567"/>
        <w:contextualSpacing/>
      </w:pPr>
      <w:r w:rsidRPr="0086783A">
        <w:rPr>
          <w:lang w:val="en-US"/>
        </w:rPr>
        <w:t>q</w:t>
      </w:r>
      <w:r w:rsidRPr="0086783A">
        <w:rPr>
          <w:vertAlign w:val="subscript"/>
        </w:rPr>
        <w:t>2</w:t>
      </w:r>
      <w:r w:rsidRPr="0086783A">
        <w:t xml:space="preserve"> - норма водопотребления на одну душевую сетку, л/чел. в сут.; </w:t>
      </w:r>
    </w:p>
    <w:p w:rsidR="0086783A" w:rsidRPr="0086783A" w:rsidRDefault="0086783A" w:rsidP="006617BE">
      <w:pPr>
        <w:ind w:firstLine="567"/>
        <w:contextualSpacing/>
      </w:pPr>
      <w:r w:rsidRPr="0086783A">
        <w:t>N</w:t>
      </w:r>
      <w:r w:rsidRPr="0086783A">
        <w:rPr>
          <w:vertAlign w:val="subscript"/>
        </w:rPr>
        <w:t>2</w:t>
      </w:r>
      <w:r w:rsidRPr="0086783A">
        <w:t xml:space="preserve"> - количество работающих на предприятии, пользующихся душем, чел.; </w:t>
      </w:r>
    </w:p>
    <w:p w:rsidR="0086783A" w:rsidRPr="0086783A" w:rsidRDefault="0086783A" w:rsidP="006617BE">
      <w:pPr>
        <w:ind w:firstLine="567"/>
        <w:contextualSpacing/>
      </w:pPr>
      <w:r w:rsidRPr="0086783A">
        <w:rPr>
          <w:iCs/>
          <w:position w:val="-12"/>
        </w:rPr>
        <w:object w:dxaOrig="480" w:dyaOrig="525">
          <v:shape id="_x0000_i1130" type="#_x0000_t75" style="width:24.2pt;height:25.9pt" o:ole="">
            <v:imagedata r:id="rId217" o:title=""/>
          </v:shape>
          <o:OLEObject Type="Embed" ProgID="Equation.DSMT4" ShapeID="_x0000_i1130" DrawAspect="Content" ObjectID="_1808143763" r:id="rId218"/>
        </w:object>
      </w:r>
      <w:r w:rsidRPr="0086783A">
        <w:rPr>
          <w:iCs/>
        </w:rPr>
        <w:t xml:space="preserve">- </w:t>
      </w:r>
      <w:r w:rsidRPr="0086783A">
        <w:t>норма водоотведения на единицу продукции, м</w:t>
      </w:r>
      <w:r w:rsidRPr="0086783A">
        <w:rPr>
          <w:vertAlign w:val="superscript"/>
        </w:rPr>
        <w:t>3</w:t>
      </w:r>
      <w:r w:rsidRPr="0086783A">
        <w:t>/руб.сут. или м</w:t>
      </w:r>
      <w:r w:rsidRPr="0086783A">
        <w:rPr>
          <w:vertAlign w:val="superscript"/>
        </w:rPr>
        <w:t>3</w:t>
      </w:r>
      <w:r w:rsidRPr="0086783A">
        <w:t xml:space="preserve">/ед.- сут.; </w:t>
      </w:r>
    </w:p>
    <w:p w:rsidR="0086783A" w:rsidRPr="00512B16" w:rsidRDefault="0086783A" w:rsidP="006617BE">
      <w:pPr>
        <w:ind w:firstLine="567"/>
        <w:contextualSpacing/>
      </w:pPr>
      <w:r w:rsidRPr="0086783A">
        <w:rPr>
          <w:iCs/>
        </w:rPr>
        <w:t>М-</w:t>
      </w:r>
      <w:r w:rsidRPr="0086783A">
        <w:t>об</w:t>
      </w:r>
      <w:r w:rsidRPr="00512B16">
        <w:t>ъем выпускаемой продукции, руб./ед.</w:t>
      </w:r>
    </w:p>
    <w:p w:rsidR="008E39A9" w:rsidRPr="00512B16" w:rsidRDefault="008E39A9" w:rsidP="006617BE">
      <w:pPr>
        <w:ind w:firstLine="567"/>
        <w:contextualSpacing/>
      </w:pPr>
    </w:p>
    <w:p w:rsidR="0086783A" w:rsidRPr="00512B16" w:rsidRDefault="0086783A" w:rsidP="006617BE">
      <w:pPr>
        <w:ind w:firstLine="567"/>
        <w:contextualSpacing/>
      </w:pPr>
      <w:r w:rsidRPr="00512B16">
        <w:rPr>
          <w:b/>
        </w:rPr>
        <w:t>Задача 1.</w:t>
      </w:r>
      <w:r w:rsidRPr="00512B16">
        <w:t xml:space="preserve"> Определить необходимые объемы годового потребления воды для предприятий (табл. </w:t>
      </w:r>
      <w:r w:rsidR="008E39A9" w:rsidRPr="00512B16">
        <w:t>5</w:t>
      </w:r>
      <w:r w:rsidRPr="00512B16">
        <w:t>). Справочная информация по нормативам водопотребления приведена в прил. 5-9.</w:t>
      </w:r>
    </w:p>
    <w:p w:rsidR="0086783A" w:rsidRPr="00512B16" w:rsidRDefault="0086783A" w:rsidP="006617BE">
      <w:pPr>
        <w:spacing w:after="120"/>
        <w:ind w:right="-75" w:firstLine="567"/>
        <w:contextualSpacing/>
        <w:jc w:val="right"/>
        <w:rPr>
          <w:i/>
        </w:rPr>
      </w:pPr>
      <w:r w:rsidRPr="00512B16">
        <w:rPr>
          <w:i/>
        </w:rPr>
        <w:t xml:space="preserve">Таблица </w:t>
      </w:r>
      <w:r w:rsidR="008E39A9" w:rsidRPr="00512B16">
        <w:rPr>
          <w:i/>
        </w:rPr>
        <w:t>5</w:t>
      </w:r>
    </w:p>
    <w:p w:rsidR="0086783A" w:rsidRPr="0086783A" w:rsidRDefault="0086783A" w:rsidP="006617BE">
      <w:pPr>
        <w:spacing w:after="120"/>
        <w:ind w:firstLine="567"/>
        <w:contextualSpacing/>
        <w:rPr>
          <w:b/>
        </w:rPr>
      </w:pPr>
      <w:r w:rsidRPr="00512B16">
        <w:rPr>
          <w:b/>
        </w:rPr>
        <w:t>Варианты задани</w:t>
      </w:r>
      <w:r w:rsidRPr="0086783A">
        <w:rPr>
          <w:b/>
        </w:rPr>
        <w:t>й для расчета водопотребления предприятий</w:t>
      </w: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21"/>
        <w:gridCol w:w="3755"/>
        <w:gridCol w:w="2112"/>
        <w:gridCol w:w="2708"/>
      </w:tblGrid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74E62" w:rsidRDefault="0086783A" w:rsidP="006617BE">
            <w:pPr>
              <w:contextualSpacing/>
              <w:jc w:val="center"/>
              <w:rPr>
                <w:b/>
                <w:sz w:val="22"/>
              </w:rPr>
            </w:pPr>
            <w:r w:rsidRPr="00574E62">
              <w:rPr>
                <w:b/>
                <w:sz w:val="22"/>
              </w:rPr>
              <w:t>Вариант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74E62" w:rsidRDefault="0086783A" w:rsidP="006617BE">
            <w:pPr>
              <w:contextualSpacing/>
              <w:jc w:val="center"/>
              <w:rPr>
                <w:b/>
                <w:sz w:val="22"/>
              </w:rPr>
            </w:pPr>
            <w:r w:rsidRPr="00574E62">
              <w:rPr>
                <w:b/>
                <w:sz w:val="22"/>
              </w:rPr>
              <w:t>Основное производство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74E62" w:rsidRDefault="0086783A" w:rsidP="006617BE">
            <w:pPr>
              <w:contextualSpacing/>
              <w:jc w:val="center"/>
              <w:rPr>
                <w:b/>
                <w:sz w:val="22"/>
              </w:rPr>
            </w:pPr>
            <w:r w:rsidRPr="00574E62">
              <w:rPr>
                <w:b/>
                <w:sz w:val="22"/>
              </w:rPr>
              <w:t>Вспомогательные производства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74E62" w:rsidRDefault="0086783A" w:rsidP="006617BE">
            <w:pPr>
              <w:contextualSpacing/>
              <w:jc w:val="center"/>
              <w:rPr>
                <w:b/>
                <w:sz w:val="22"/>
              </w:rPr>
            </w:pPr>
            <w:r w:rsidRPr="00574E62">
              <w:rPr>
                <w:b/>
                <w:sz w:val="22"/>
              </w:rPr>
              <w:t>Хозяйственно-бытовые нужды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1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14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Металлургическое предприятие: производство    стали, 1 млн. т/год. Занято 1500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14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</w:t>
            </w:r>
          </w:p>
          <w:p w:rsidR="0086783A" w:rsidRPr="00980AFA" w:rsidRDefault="0086783A" w:rsidP="006617BE">
            <w:pPr>
              <w:ind w:left="14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(3 км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2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14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Целлюлозно-бумажный комбинат, производительность 600 т целлюлозы, 60 тыс. т бумаги, 120 млн. м</w:t>
            </w:r>
            <w:r w:rsidRPr="00980AFA">
              <w:rPr>
                <w:sz w:val="22"/>
                <w:vertAlign w:val="superscript"/>
              </w:rPr>
              <w:t>2</w:t>
            </w:r>
          </w:p>
          <w:p w:rsidR="0086783A" w:rsidRPr="00980AFA" w:rsidRDefault="0086783A" w:rsidP="006617BE">
            <w:pPr>
              <w:ind w:left="14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картонно-транспортной тары. Занято 400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24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Автопарк (20 грузовых. автомобилей)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14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</w:t>
            </w:r>
          </w:p>
          <w:p w:rsidR="0086783A" w:rsidRPr="00980AFA" w:rsidRDefault="0086783A" w:rsidP="006617BE">
            <w:pPr>
              <w:ind w:left="14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(5 км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3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Ткацкая фабрика, производительность 5 млн. 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/год, Занято 200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10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Механический  цех (80чел.)-машиностроительное производство тыс. т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</w:t>
            </w:r>
          </w:p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(1,5 км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4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Завод по производству удобрений, 800 тыс. т/год.</w:t>
            </w:r>
            <w:r w:rsidRPr="00980AFA">
              <w:rPr>
                <w:sz w:val="22"/>
              </w:rPr>
              <w:br/>
              <w:t>Занято 240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5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Автопарк (20 грузовых автомобилей)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</w:t>
            </w:r>
          </w:p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(3,5 км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5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Машиностроительный завод: производство металлорежущих станков (850 шт./год). Занято 1800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3A" w:rsidRPr="00980AFA" w:rsidRDefault="005A7C9A" w:rsidP="006617BE">
            <w:pPr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—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</w:t>
            </w:r>
          </w:p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(4,5 км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6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Нефтеперерабатывающий</w:t>
            </w:r>
            <w:r w:rsidRPr="00980AFA">
              <w:rPr>
                <w:sz w:val="22"/>
              </w:rPr>
              <w:br/>
              <w:t>завод, производительность</w:t>
            </w:r>
            <w:r w:rsidRPr="00980AFA">
              <w:rPr>
                <w:sz w:val="22"/>
              </w:rPr>
              <w:br/>
              <w:t>400 т/день. Занято 5000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Механический цех (300 чел.)-машиностроительное производство</w:t>
            </w:r>
          </w:p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(10 тыс. т)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</w:t>
            </w:r>
          </w:p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(5 км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7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Хлебопекарня, 1000 кг/смена, 12 чел. (2 смены).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Автопарк: 5 грузовых автомобилей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</w:t>
            </w:r>
          </w:p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(200 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8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10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Лесопильная фабрика, 20 м</w:t>
            </w:r>
            <w:r w:rsidRPr="00980AFA">
              <w:rPr>
                <w:sz w:val="22"/>
                <w:vertAlign w:val="superscript"/>
              </w:rPr>
              <w:t>3</w:t>
            </w:r>
            <w:r w:rsidRPr="00980AFA">
              <w:rPr>
                <w:sz w:val="22"/>
              </w:rPr>
              <w:t>/сут, 10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Автопарк (6 грузовых автомобилей)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</w:t>
            </w:r>
          </w:p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(2,2 км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  <w:tr w:rsidR="0086783A" w:rsidRPr="00980AFA" w:rsidTr="00E419D1"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9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ind w:left="5"/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Вагоностроительный завод, 450 чел., 118 вагонов/год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3A" w:rsidRPr="00980AFA" w:rsidRDefault="005A7C9A" w:rsidP="006617BE">
            <w:pPr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—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980AFA" w:rsidRDefault="0086783A" w:rsidP="006617BE">
            <w:pPr>
              <w:contextualSpacing/>
              <w:jc w:val="center"/>
              <w:rPr>
                <w:sz w:val="22"/>
              </w:rPr>
            </w:pPr>
            <w:r w:rsidRPr="00980AFA">
              <w:rPr>
                <w:sz w:val="22"/>
              </w:rPr>
              <w:t>Столовая, душевые, уборка территории (4км</w:t>
            </w:r>
            <w:r w:rsidRPr="00980AFA">
              <w:rPr>
                <w:sz w:val="22"/>
                <w:vertAlign w:val="superscript"/>
              </w:rPr>
              <w:t>2</w:t>
            </w:r>
            <w:r w:rsidRPr="00980AFA">
              <w:rPr>
                <w:sz w:val="22"/>
              </w:rPr>
              <w:t>)</w:t>
            </w:r>
          </w:p>
        </w:tc>
      </w:tr>
    </w:tbl>
    <w:p w:rsidR="00E419D1" w:rsidRDefault="00E419D1" w:rsidP="006617BE">
      <w:pPr>
        <w:tabs>
          <w:tab w:val="left" w:pos="4574"/>
        </w:tabs>
        <w:ind w:firstLine="567"/>
        <w:contextualSpacing/>
      </w:pPr>
    </w:p>
    <w:p w:rsidR="0086783A" w:rsidRPr="0086783A" w:rsidRDefault="0086783A" w:rsidP="006617BE">
      <w:pPr>
        <w:tabs>
          <w:tab w:val="left" w:pos="4574"/>
        </w:tabs>
        <w:ind w:firstLine="567"/>
        <w:contextualSpacing/>
      </w:pPr>
      <w:r w:rsidRPr="00E419D1">
        <w:rPr>
          <w:b/>
        </w:rPr>
        <w:t>Задача 2.</w:t>
      </w:r>
      <w:r w:rsidRPr="0086783A">
        <w:t xml:space="preserve"> Рассчитайте годовое водопотребление и водоотведение населенного пункта с учетом работы предприятий, коммунально-бытовых объектов и жилищного сектора по данным табл. </w:t>
      </w:r>
      <w:r w:rsidR="00E419D1">
        <w:t xml:space="preserve">6. </w:t>
      </w:r>
      <w:r w:rsidRPr="0086783A">
        <w:t>Поливка требуется для зеленых насаждений города, площадь которых может быть рассчитана исходя из норматива 0,12 м</w:t>
      </w:r>
      <w:r w:rsidRPr="0086783A">
        <w:rPr>
          <w:vertAlign w:val="superscript"/>
        </w:rPr>
        <w:t>2</w:t>
      </w:r>
      <w:r w:rsidRPr="0086783A">
        <w:t>/жителя.</w:t>
      </w:r>
    </w:p>
    <w:p w:rsidR="0086783A" w:rsidRPr="0086783A" w:rsidRDefault="0086783A" w:rsidP="006617BE">
      <w:pPr>
        <w:spacing w:after="120"/>
        <w:ind w:right="709" w:firstLine="567"/>
        <w:contextualSpacing/>
        <w:jc w:val="right"/>
        <w:rPr>
          <w:i/>
        </w:rPr>
      </w:pPr>
      <w:r w:rsidRPr="0086783A">
        <w:rPr>
          <w:i/>
        </w:rPr>
        <w:t xml:space="preserve">Таблица </w:t>
      </w:r>
      <w:r w:rsidR="00E419D1">
        <w:rPr>
          <w:i/>
        </w:rPr>
        <w:t>6</w:t>
      </w:r>
    </w:p>
    <w:p w:rsidR="0086783A" w:rsidRPr="0086783A" w:rsidRDefault="0086783A" w:rsidP="006617BE">
      <w:pPr>
        <w:spacing w:after="120"/>
        <w:ind w:firstLine="567"/>
        <w:contextualSpacing/>
        <w:rPr>
          <w:b/>
        </w:rPr>
      </w:pPr>
      <w:r w:rsidRPr="0086783A">
        <w:rPr>
          <w:b/>
        </w:rPr>
        <w:t>Варианты заданий для расчета водопотребления населенных пунктов</w:t>
      </w:r>
    </w:p>
    <w:tbl>
      <w:tblPr>
        <w:tblW w:w="920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5"/>
        <w:gridCol w:w="772"/>
        <w:gridCol w:w="991"/>
        <w:gridCol w:w="2994"/>
        <w:gridCol w:w="1826"/>
        <w:gridCol w:w="2114"/>
      </w:tblGrid>
      <w:tr w:rsidR="0086783A" w:rsidRPr="00E419D1" w:rsidTr="00E419D1">
        <w:trPr>
          <w:tblHeader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329F4" w:rsidRDefault="0086783A" w:rsidP="006617BE">
            <w:pPr>
              <w:contextualSpacing/>
              <w:jc w:val="center"/>
              <w:rPr>
                <w:b/>
                <w:sz w:val="20"/>
              </w:rPr>
            </w:pPr>
            <w:r w:rsidRPr="005329F4">
              <w:rPr>
                <w:b/>
                <w:sz w:val="20"/>
              </w:rPr>
              <w:t>№</w:t>
            </w:r>
            <w:r w:rsidRPr="005329F4">
              <w:rPr>
                <w:b/>
                <w:sz w:val="20"/>
              </w:rPr>
              <w:br/>
              <w:t>п/п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329F4" w:rsidRDefault="0086783A" w:rsidP="006617BE">
            <w:pPr>
              <w:contextualSpacing/>
              <w:jc w:val="center"/>
              <w:rPr>
                <w:b/>
                <w:sz w:val="20"/>
                <w:vertAlign w:val="superscript"/>
              </w:rPr>
            </w:pPr>
            <w:r w:rsidRPr="005329F4">
              <w:rPr>
                <w:b/>
                <w:sz w:val="20"/>
              </w:rPr>
              <w:t>Площадь, км</w:t>
            </w:r>
            <w:r w:rsidRPr="005329F4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329F4" w:rsidRDefault="0086783A" w:rsidP="006617BE">
            <w:pPr>
              <w:contextualSpacing/>
              <w:jc w:val="center"/>
              <w:rPr>
                <w:b/>
                <w:sz w:val="20"/>
              </w:rPr>
            </w:pPr>
            <w:r w:rsidRPr="005329F4">
              <w:rPr>
                <w:b/>
                <w:sz w:val="20"/>
              </w:rPr>
              <w:t>Численность населения, чел.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329F4" w:rsidRDefault="0086783A" w:rsidP="006617BE">
            <w:pPr>
              <w:contextualSpacing/>
              <w:jc w:val="center"/>
              <w:rPr>
                <w:b/>
                <w:sz w:val="20"/>
              </w:rPr>
            </w:pPr>
            <w:r w:rsidRPr="005329F4">
              <w:rPr>
                <w:b/>
                <w:sz w:val="20"/>
              </w:rPr>
              <w:t>Характеристика жилого сектора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329F4" w:rsidRDefault="0086783A" w:rsidP="006617BE">
            <w:pPr>
              <w:contextualSpacing/>
              <w:jc w:val="center"/>
              <w:rPr>
                <w:b/>
                <w:sz w:val="20"/>
              </w:rPr>
            </w:pPr>
            <w:r w:rsidRPr="005329F4">
              <w:rPr>
                <w:b/>
                <w:sz w:val="20"/>
              </w:rPr>
              <w:t>Состав промышленного сектора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5329F4" w:rsidRDefault="0086783A" w:rsidP="006617BE">
            <w:pPr>
              <w:contextualSpacing/>
              <w:jc w:val="center"/>
              <w:rPr>
                <w:b/>
                <w:sz w:val="20"/>
              </w:rPr>
            </w:pPr>
            <w:r w:rsidRPr="005329F4">
              <w:rPr>
                <w:b/>
                <w:sz w:val="20"/>
              </w:rPr>
              <w:t>Коммунально-бытовые, образовательные, лечебные учреждения</w:t>
            </w: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1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5 000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ind w:left="5"/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мм, душ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Завод по производству стали (500 000 т/год), занято 500 чел.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1 школа (на 300 учащихся), 1 поликлиника, 1 прачечная, 5 магазинов</w:t>
            </w: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2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30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25 000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ind w:left="5"/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мм, душ - 50%, дома с сидячими ваннами, оборудованными душами: горячей воды - 110 л/сут., холодной 275 л/сут. - 50%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Ткацкая</w:t>
            </w:r>
            <w:r w:rsidRPr="00D11931">
              <w:rPr>
                <w:sz w:val="20"/>
              </w:rPr>
              <w:br/>
              <w:t>фабрика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1 школа (на 150 учащихся), 1 поликлиника, 1 прачечная, 5 магазинов</w:t>
            </w: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3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65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70 000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Деревообрабатывающее</w:t>
            </w:r>
            <w:r w:rsidRPr="00D11931">
              <w:rPr>
                <w:sz w:val="20"/>
              </w:rPr>
              <w:br/>
              <w:t>производство, ткацкая фабрика, хлебопекарня, вагоностроительный завод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4 школы (по 200 учащихся), 3 поликлиники, 2 прачечные, 15 магазинов</w:t>
            </w:r>
          </w:p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4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ind w:left="312"/>
              <w:contextualSpacing/>
              <w:jc w:val="both"/>
              <w:rPr>
                <w:sz w:val="22"/>
              </w:rPr>
            </w:pPr>
            <w:r w:rsidRPr="00E419D1">
              <w:rPr>
                <w:sz w:val="22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80 000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Лесопильная фабрика, завод по производству удобрений, ткацкая фабрика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5 школ (на 300 чел.), 4 лечебных учреждения, 2 прачечные, 10 магазинов</w:t>
            </w:r>
          </w:p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150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120 000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Нефтеперерабатывающий завод, 3 хлебопекарни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tabs>
                <w:tab w:val="left" w:pos="154"/>
              </w:tabs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7 школ (на 250 учащихся), 4 лечебных учреждения, 3 прачечные, 10 магазинов</w:t>
            </w: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6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300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200 000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Вагоностроительный завод, ткацкая фабрика, лесопильная фабрика, 4 хлебопекарни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7 школ (на 400 учащихся), лечебных учреждения, прачечных, 10 магазинов</w:t>
            </w: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7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60 000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  <w:u w:val="single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мм, душ - 80%, дома с сидячими ваннами, оборудованными душами:горячей-110 л/сут., холодной 275 л/сут. - 20%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  <w:lang w:val="x-none"/>
              </w:rPr>
              <w:t>Заво</w:t>
            </w:r>
            <w:r w:rsidRPr="00D11931">
              <w:rPr>
                <w:sz w:val="20"/>
              </w:rPr>
              <w:t>д</w:t>
            </w:r>
            <w:r w:rsidRPr="00D11931">
              <w:rPr>
                <w:sz w:val="20"/>
                <w:lang w:val="x-none"/>
              </w:rPr>
              <w:t xml:space="preserve"> по производству минеральных удобрения, завод по производству чугуна, 2 хлебопекарни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5 школ (по 250 учащихся), 4 лечебных учреждения, 2 прачечные, 10 магазинов</w:t>
            </w: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8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450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500 000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мм, душ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Машиностроительный завод, 10 хлебопекарен, 2 ткацкие фабрики, нефтеперерабатывающий завод, автобусный парк (200 машин)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10 школ (на 300 учащихся), 10 лечебных учреждений (на 50 чел.), 12 прачечных, 35 магазинов</w:t>
            </w: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9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400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450 000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  <w:u w:val="single"/>
              </w:rPr>
            </w:pPr>
            <w:r w:rsidRPr="00D11931">
              <w:rPr>
                <w:sz w:val="20"/>
              </w:rPr>
              <w:t>Дома с централизованным горячим водоснабжением, ванна длиной 1700 мм, душ - 75%, дома с сидячими ваннами, оборудованными душами: горячей воды - 110 л/сут., холодной 275 л/сут. - 25%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Машиностроительный завод, 5 хлебопекарен, лесопильная фабрика, вагоностроительный завод, автобусный парк (70 машин)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8 школ (на 300 учащихся), 6 лечебных учреждений (на 50 чел.), 5 прачечных, 20 магазинов</w:t>
            </w:r>
          </w:p>
        </w:tc>
      </w:tr>
      <w:tr w:rsidR="0086783A" w:rsidRPr="00E419D1" w:rsidTr="00E419D1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10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80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E419D1" w:rsidRDefault="0086783A" w:rsidP="006617BE">
            <w:pPr>
              <w:contextualSpacing/>
              <w:jc w:val="center"/>
              <w:rPr>
                <w:sz w:val="22"/>
              </w:rPr>
            </w:pPr>
            <w:r w:rsidRPr="00E419D1">
              <w:rPr>
                <w:sz w:val="22"/>
              </w:rPr>
              <w:t>120 000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Дома с централ. горячим водоснабжением, ванна длиной 1700 мм, душ -70%; дома с сидячими ваннами, оборудованными душами: горячей воды-110л/сут.,холодной275 л/сут. - 30%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Целлюлозно-бумажный комбинат, автобусный парк (50 машин), 3 хлебопекарни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783A" w:rsidRPr="00D11931" w:rsidRDefault="0086783A" w:rsidP="006617BE">
            <w:pPr>
              <w:contextualSpacing/>
              <w:jc w:val="center"/>
              <w:rPr>
                <w:sz w:val="20"/>
              </w:rPr>
            </w:pPr>
            <w:r w:rsidRPr="00D11931">
              <w:rPr>
                <w:sz w:val="20"/>
              </w:rPr>
              <w:t>5 школ, 4 лечебных учреждения (на 50 человек), 15 магазинов</w:t>
            </w:r>
          </w:p>
        </w:tc>
      </w:tr>
    </w:tbl>
    <w:p w:rsidR="006E1642" w:rsidRDefault="006E1642" w:rsidP="006617BE">
      <w:pPr>
        <w:pStyle w:val="a5"/>
        <w:kinsoku w:val="0"/>
        <w:overflowPunct w:val="0"/>
        <w:spacing w:before="155"/>
        <w:ind w:left="4162"/>
        <w:contextualSpacing/>
        <w:rPr>
          <w:b/>
          <w:bCs/>
          <w:spacing w:val="-2"/>
          <w:w w:val="105"/>
          <w:sz w:val="23"/>
          <w:szCs w:val="23"/>
        </w:rPr>
      </w:pPr>
    </w:p>
    <w:p w:rsidR="006E1642" w:rsidRDefault="006E1642" w:rsidP="006617BE">
      <w:pPr>
        <w:pStyle w:val="a5"/>
        <w:kinsoku w:val="0"/>
        <w:overflowPunct w:val="0"/>
        <w:spacing w:before="155"/>
        <w:ind w:left="4162"/>
        <w:contextualSpacing/>
        <w:rPr>
          <w:sz w:val="23"/>
          <w:szCs w:val="23"/>
        </w:rPr>
      </w:pPr>
      <w:r>
        <w:rPr>
          <w:b/>
          <w:bCs/>
          <w:spacing w:val="-2"/>
          <w:w w:val="105"/>
          <w:sz w:val="23"/>
          <w:szCs w:val="23"/>
        </w:rPr>
        <w:t>Контрольные</w:t>
      </w:r>
      <w:r>
        <w:rPr>
          <w:b/>
          <w:bCs/>
          <w:spacing w:val="-12"/>
          <w:w w:val="105"/>
          <w:sz w:val="23"/>
          <w:szCs w:val="23"/>
        </w:rPr>
        <w:t xml:space="preserve"> </w:t>
      </w:r>
      <w:r>
        <w:rPr>
          <w:b/>
          <w:bCs/>
          <w:spacing w:val="-1"/>
          <w:w w:val="105"/>
          <w:sz w:val="23"/>
          <w:szCs w:val="23"/>
        </w:rPr>
        <w:t>вопросы:</w:t>
      </w:r>
    </w:p>
    <w:p w:rsidR="006E1642" w:rsidRDefault="006E1642" w:rsidP="006617BE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/>
        <w:ind w:left="1429"/>
        <w:contextualSpacing/>
        <w:rPr>
          <w:spacing w:val="-1"/>
          <w:sz w:val="23"/>
          <w:szCs w:val="23"/>
        </w:rPr>
      </w:pPr>
      <w:r>
        <w:rPr>
          <w:spacing w:val="-1"/>
          <w:sz w:val="23"/>
          <w:szCs w:val="23"/>
        </w:rPr>
        <w:t>Что такое ЗСО?</w:t>
      </w:r>
    </w:p>
    <w:p w:rsidR="006E1642" w:rsidRDefault="006E1642" w:rsidP="006617BE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/>
        <w:ind w:left="1429"/>
        <w:contextualSpacing/>
        <w:rPr>
          <w:spacing w:val="-1"/>
          <w:sz w:val="23"/>
          <w:szCs w:val="23"/>
        </w:rPr>
      </w:pPr>
      <w:r>
        <w:rPr>
          <w:spacing w:val="-1"/>
          <w:sz w:val="23"/>
          <w:szCs w:val="23"/>
        </w:rPr>
        <w:t>Сколько поясов включает в себя зона санитарной охраны?</w:t>
      </w:r>
    </w:p>
    <w:p w:rsidR="006E1642" w:rsidRDefault="006E1642" w:rsidP="006617BE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/>
        <w:ind w:left="1429"/>
        <w:contextualSpacing/>
        <w:rPr>
          <w:spacing w:val="-1"/>
          <w:sz w:val="23"/>
          <w:szCs w:val="23"/>
        </w:rPr>
      </w:pPr>
      <w:r>
        <w:rPr>
          <w:spacing w:val="-1"/>
          <w:sz w:val="23"/>
          <w:szCs w:val="23"/>
        </w:rPr>
        <w:t>Какие факторы определяют зону санитарной охраны?</w:t>
      </w:r>
    </w:p>
    <w:p w:rsidR="006E1642" w:rsidRDefault="006E1642" w:rsidP="006617BE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/>
        <w:ind w:left="1429"/>
        <w:contextualSpacing/>
        <w:rPr>
          <w:spacing w:val="-1"/>
          <w:sz w:val="23"/>
          <w:szCs w:val="23"/>
        </w:rPr>
      </w:pPr>
      <w:r>
        <w:rPr>
          <w:spacing w:val="-1"/>
          <w:sz w:val="23"/>
          <w:szCs w:val="23"/>
        </w:rPr>
        <w:t>Согласно какому нормативному документу осуществляется организация ЗСО?</w:t>
      </w:r>
    </w:p>
    <w:p w:rsidR="006E1642" w:rsidRPr="006E1642" w:rsidRDefault="006E1642" w:rsidP="006617BE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/>
        <w:ind w:left="1429"/>
        <w:contextualSpacing/>
        <w:rPr>
          <w:spacing w:val="-1"/>
          <w:sz w:val="23"/>
          <w:szCs w:val="23"/>
        </w:rPr>
      </w:pPr>
      <w:r w:rsidRPr="006E1642">
        <w:rPr>
          <w:spacing w:val="-1"/>
          <w:sz w:val="23"/>
          <w:szCs w:val="23"/>
        </w:rPr>
        <w:t xml:space="preserve">Что такое водопотребление? </w:t>
      </w:r>
    </w:p>
    <w:p w:rsidR="006E1642" w:rsidRPr="006E1642" w:rsidRDefault="006E1642" w:rsidP="006617BE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/>
        <w:ind w:left="1429"/>
        <w:contextualSpacing/>
        <w:rPr>
          <w:spacing w:val="-1"/>
          <w:sz w:val="23"/>
          <w:szCs w:val="23"/>
        </w:rPr>
      </w:pPr>
      <w:r w:rsidRPr="006E1642">
        <w:rPr>
          <w:spacing w:val="-1"/>
          <w:sz w:val="23"/>
          <w:szCs w:val="23"/>
        </w:rPr>
        <w:t>Дайте определение водоотведения. Какие задачи решаются в процессе водоотведения?</w:t>
      </w:r>
    </w:p>
    <w:p w:rsidR="006E1642" w:rsidRPr="006E1642" w:rsidRDefault="006E1642" w:rsidP="006617BE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/>
        <w:ind w:left="1429"/>
        <w:contextualSpacing/>
        <w:rPr>
          <w:spacing w:val="-1"/>
          <w:sz w:val="23"/>
          <w:szCs w:val="23"/>
        </w:rPr>
      </w:pPr>
      <w:r w:rsidRPr="006E1642">
        <w:rPr>
          <w:spacing w:val="-1"/>
          <w:sz w:val="23"/>
          <w:szCs w:val="23"/>
        </w:rPr>
        <w:t>Какие факторы влияют на объемы водопотребления?</w:t>
      </w:r>
    </w:p>
    <w:p w:rsidR="001166D4" w:rsidRDefault="001166D4" w:rsidP="006617BE">
      <w:pPr>
        <w:pStyle w:val="a5"/>
        <w:kinsoku w:val="0"/>
        <w:overflowPunct w:val="0"/>
        <w:ind w:left="668" w:firstLine="2602"/>
        <w:contextualSpacing/>
        <w:rPr>
          <w:b/>
          <w:bCs/>
          <w:spacing w:val="-1"/>
          <w:position w:val="1"/>
        </w:rPr>
      </w:pPr>
    </w:p>
    <w:p w:rsidR="006A15A0" w:rsidRDefault="006A15A0" w:rsidP="006617BE">
      <w:pPr>
        <w:pStyle w:val="a5"/>
        <w:kinsoku w:val="0"/>
        <w:overflowPunct w:val="0"/>
        <w:ind w:left="668" w:firstLine="2602"/>
        <w:contextualSpacing/>
        <w:rPr>
          <w:b/>
          <w:bCs/>
          <w:spacing w:val="-1"/>
          <w:position w:val="1"/>
        </w:rPr>
        <w:sectPr w:rsidR="006A15A0">
          <w:pgSz w:w="11920" w:h="16850"/>
          <w:pgMar w:top="1060" w:right="740" w:bottom="280" w:left="1600" w:header="720" w:footer="720" w:gutter="0"/>
          <w:cols w:space="720" w:equalWidth="0">
            <w:col w:w="9580"/>
          </w:cols>
          <w:noEndnote/>
        </w:sectPr>
      </w:pPr>
    </w:p>
    <w:p w:rsidR="001166D4" w:rsidRDefault="001166D4" w:rsidP="006617BE">
      <w:pPr>
        <w:pStyle w:val="a5"/>
        <w:kinsoku w:val="0"/>
        <w:overflowPunct w:val="0"/>
        <w:ind w:left="668" w:firstLine="2602"/>
        <w:contextualSpacing/>
        <w:rPr>
          <w:rFonts w:ascii="Arial Unicode MS" w:eastAsia="Arial Unicode MS" w:cs="Arial Unicode MS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45A1E63" wp14:editId="404CAA56">
                <wp:simplePos x="0" y="0"/>
                <wp:positionH relativeFrom="page">
                  <wp:posOffset>5151120</wp:posOffset>
                </wp:positionH>
                <wp:positionV relativeFrom="paragraph">
                  <wp:posOffset>50165</wp:posOffset>
                </wp:positionV>
                <wp:extent cx="234315" cy="203200"/>
                <wp:effectExtent l="0" t="0" r="0" b="0"/>
                <wp:wrapNone/>
                <wp:docPr id="49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67C8" w:rsidRDefault="004667C8" w:rsidP="001166D4">
                            <w:pPr>
                              <w:pStyle w:val="a5"/>
                              <w:kinsoku w:val="0"/>
                              <w:overflowPunct w:val="0"/>
                              <w:spacing w:before="17"/>
                              <w:ind w:left="0"/>
                            </w:pPr>
                            <w:r>
                              <w:rPr>
                                <w:b/>
                                <w:bCs/>
                              </w:rPr>
                              <w:t>7-9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05.6pt;margin-top:3.95pt;width:18.45pt;height:1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JpsA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" o:allowincell="f" filled="f" stroked="f">
                <v:textbox inset="0,0,0,0">
                  <w:txbxContent>
                    <w:p w:rsidR="004667C8" w:rsidRDefault="004667C8" w:rsidP="001166D4">
                      <w:pPr>
                        <w:pStyle w:val="a5"/>
                        <w:kinsoku w:val="0"/>
                        <w:overflowPunct w:val="0"/>
                        <w:spacing w:before="17"/>
                        <w:ind w:left="0"/>
                      </w:pPr>
                      <w:r>
                        <w:rPr>
                          <w:b/>
                          <w:bCs/>
                        </w:rPr>
                        <w:t>7-9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82F6E25" wp14:editId="2EA17788">
                <wp:simplePos x="0" y="0"/>
                <wp:positionH relativeFrom="page">
                  <wp:posOffset>5151120</wp:posOffset>
                </wp:positionH>
                <wp:positionV relativeFrom="paragraph">
                  <wp:posOffset>50165</wp:posOffset>
                </wp:positionV>
                <wp:extent cx="233680" cy="203200"/>
                <wp:effectExtent l="0" t="0" r="0" b="0"/>
                <wp:wrapNone/>
                <wp:docPr id="49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203200"/>
                        </a:xfrm>
                        <a:custGeom>
                          <a:avLst/>
                          <a:gdLst>
                            <a:gd name="T0" fmla="*/ 0 w 368"/>
                            <a:gd name="T1" fmla="*/ 320 h 320"/>
                            <a:gd name="T2" fmla="*/ 0 w 368"/>
                            <a:gd name="T3" fmla="*/ 0 h 320"/>
                            <a:gd name="T4" fmla="*/ 368 w 368"/>
                            <a:gd name="T5" fmla="*/ 0 h 320"/>
                            <a:gd name="T6" fmla="*/ 368 w 368"/>
                            <a:gd name="T7" fmla="*/ 320 h 320"/>
                            <a:gd name="T8" fmla="*/ 0 w 368"/>
                            <a:gd name="T9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8" h="320">
                              <a:moveTo>
                                <a:pt x="0" y="320"/>
                              </a:moveTo>
                              <a:lnTo>
                                <a:pt x="0" y="0"/>
                              </a:lnTo>
                              <a:lnTo>
                                <a:pt x="368" y="0"/>
                              </a:lnTo>
                              <a:lnTo>
                                <a:pt x="368" y="320"/>
                              </a:lnTo>
                              <a:lnTo>
                                <a:pt x="0" y="3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F8DCF5" id="Freeform 8" o:spid="_x0000_s1026" style="position:absolute;margin-left:405.6pt;margin-top:3.95pt;width:18.4pt;height:1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" o:allowincell="f" path="m,320l,,368,r,320l,320xe" stroked="f">
                <v:path arrowok="t" o:connecttype="custom" o:connectlocs="0,203200;0,0;233680,0;233680,203200;0,203200" o:connectangles="0,0,0,0,0"/>
                <w10:wrap anchorx="page"/>
              </v:shape>
            </w:pict>
          </mc:Fallback>
        </mc:AlternateContent>
      </w:r>
      <w:r>
        <w:rPr>
          <w:b/>
          <w:bCs/>
          <w:spacing w:val="-1"/>
          <w:position w:val="1"/>
        </w:rPr>
        <w:t>Практическое</w:t>
      </w:r>
      <w:r>
        <w:rPr>
          <w:b/>
          <w:bCs/>
          <w:spacing w:val="44"/>
          <w:position w:val="1"/>
        </w:rPr>
        <w:t xml:space="preserve"> </w:t>
      </w:r>
      <w:r>
        <w:rPr>
          <w:b/>
          <w:bCs/>
          <w:spacing w:val="-1"/>
          <w:position w:val="1"/>
        </w:rPr>
        <w:t>занятие</w:t>
      </w:r>
      <w:r>
        <w:rPr>
          <w:b/>
          <w:bCs/>
          <w:spacing w:val="46"/>
          <w:position w:val="1"/>
        </w:rPr>
        <w:t xml:space="preserve"> </w:t>
      </w:r>
      <w:r>
        <w:rPr>
          <w:b/>
          <w:bCs/>
          <w:spacing w:val="-1"/>
          <w:position w:val="1"/>
        </w:rPr>
        <w:t>№ 3.</w:t>
      </w:r>
    </w:p>
    <w:p w:rsidR="001166D4" w:rsidRDefault="001166D4" w:rsidP="006617BE">
      <w:pPr>
        <w:pStyle w:val="a5"/>
        <w:kinsoku w:val="0"/>
        <w:overflowPunct w:val="0"/>
        <w:spacing w:before="5"/>
        <w:ind w:left="668"/>
        <w:contextualSpacing/>
        <w:rPr>
          <w:b/>
          <w:bCs/>
          <w:spacing w:val="-9"/>
        </w:rPr>
      </w:pPr>
      <w:r>
        <w:rPr>
          <w:b/>
          <w:bCs/>
          <w:spacing w:val="-9"/>
        </w:rPr>
        <w:t xml:space="preserve">Тема 4.1. </w:t>
      </w:r>
      <w:r w:rsidRPr="006409B5">
        <w:rPr>
          <w:b/>
          <w:bCs/>
          <w:spacing w:val="-9"/>
        </w:rPr>
        <w:t>Источники загрязнения и методы защиты литосферы.</w:t>
      </w:r>
    </w:p>
    <w:p w:rsidR="001166D4" w:rsidRDefault="001166D4" w:rsidP="006617BE">
      <w:pPr>
        <w:pStyle w:val="a5"/>
        <w:kinsoku w:val="0"/>
        <w:overflowPunct w:val="0"/>
        <w:spacing w:before="5"/>
        <w:ind w:left="668"/>
        <w:contextualSpacing/>
        <w:jc w:val="both"/>
      </w:pPr>
      <w:r>
        <w:rPr>
          <w:b/>
          <w:bCs/>
          <w:w w:val="105"/>
        </w:rPr>
        <w:t>Тема</w:t>
      </w:r>
      <w:r>
        <w:rPr>
          <w:b/>
          <w:bCs/>
          <w:spacing w:val="-18"/>
          <w:w w:val="105"/>
        </w:rPr>
        <w:t xml:space="preserve"> </w:t>
      </w:r>
      <w:r>
        <w:rPr>
          <w:b/>
          <w:bCs/>
          <w:w w:val="105"/>
        </w:rPr>
        <w:t>практического</w:t>
      </w:r>
      <w:r>
        <w:rPr>
          <w:b/>
          <w:bCs/>
          <w:spacing w:val="-21"/>
          <w:w w:val="105"/>
        </w:rPr>
        <w:t xml:space="preserve"> </w:t>
      </w:r>
      <w:r>
        <w:rPr>
          <w:b/>
          <w:bCs/>
          <w:w w:val="105"/>
        </w:rPr>
        <w:t>занятия:</w:t>
      </w:r>
    </w:p>
    <w:p w:rsidR="001166D4" w:rsidRDefault="001166D4" w:rsidP="006617BE">
      <w:pPr>
        <w:pStyle w:val="a5"/>
        <w:kinsoku w:val="0"/>
        <w:overflowPunct w:val="0"/>
        <w:spacing w:before="2"/>
        <w:ind w:right="-59" w:firstLine="566"/>
        <w:contextualSpacing/>
        <w:jc w:val="both"/>
        <w:rPr>
          <w:spacing w:val="-2"/>
        </w:rPr>
      </w:pPr>
      <w:r w:rsidRPr="00F00C5F">
        <w:rPr>
          <w:spacing w:val="-2"/>
        </w:rPr>
        <w:t>Расчет размера ущерба от загрязнения земель</w:t>
      </w:r>
      <w:r>
        <w:rPr>
          <w:spacing w:val="-2"/>
        </w:rPr>
        <w:t xml:space="preserve"> и обоснование</w:t>
      </w:r>
      <w:r w:rsidRPr="00F00C5F">
        <w:rPr>
          <w:spacing w:val="-2"/>
        </w:rPr>
        <w:t xml:space="preserve"> затрат на рекультивацию нарушенных земель. </w:t>
      </w:r>
    </w:p>
    <w:p w:rsidR="001166D4" w:rsidRDefault="001166D4" w:rsidP="006617BE">
      <w:pPr>
        <w:pStyle w:val="a5"/>
        <w:kinsoku w:val="0"/>
        <w:overflowPunct w:val="0"/>
        <w:spacing w:before="2"/>
        <w:ind w:right="-59" w:firstLine="566"/>
        <w:contextualSpacing/>
        <w:jc w:val="both"/>
        <w:rPr>
          <w:spacing w:val="-2"/>
        </w:rPr>
      </w:pPr>
      <w:r>
        <w:rPr>
          <w:b/>
          <w:bCs/>
          <w:spacing w:val="-1"/>
        </w:rPr>
        <w:t>Цель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практического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занятия:</w:t>
      </w:r>
      <w:r>
        <w:rPr>
          <w:b/>
          <w:bCs/>
          <w:spacing w:val="19"/>
        </w:rPr>
        <w:t xml:space="preserve"> </w:t>
      </w:r>
      <w:r w:rsidRPr="00987916">
        <w:t>Расчет затрат на рекультивацию нарушенных земель</w:t>
      </w:r>
      <w:r>
        <w:t xml:space="preserve">. </w:t>
      </w:r>
      <w:r w:rsidRPr="00987916">
        <w:t>Расчет ущерба с учетом типа загрязняющего вещества, степени загрязнения, площади пораженной территории и экологической значимости региона</w:t>
      </w:r>
      <w:r>
        <w:t>.</w:t>
      </w:r>
    </w:p>
    <w:p w:rsidR="001166D4" w:rsidRDefault="001166D4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b/>
          <w:bCs/>
          <w:spacing w:val="-1"/>
        </w:rPr>
      </w:pPr>
      <w:r>
        <w:rPr>
          <w:b/>
          <w:bCs/>
          <w:spacing w:val="-1"/>
        </w:rPr>
        <w:t>Краткие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-2"/>
        </w:rPr>
        <w:t>теоретические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-1"/>
        </w:rPr>
        <w:t>сведения.</w:t>
      </w:r>
    </w:p>
    <w:p w:rsidR="00D11931" w:rsidRPr="00987916" w:rsidRDefault="00D11931" w:rsidP="006617BE">
      <w:pPr>
        <w:contextualSpacing/>
        <w:jc w:val="both"/>
      </w:pPr>
      <w:r>
        <w:rPr>
          <w:b/>
        </w:rPr>
        <w:t xml:space="preserve">1) </w:t>
      </w:r>
      <w:r w:rsidRPr="00540451">
        <w:rPr>
          <w:b/>
        </w:rPr>
        <w:t xml:space="preserve">Расчет затрат на </w:t>
      </w:r>
      <w:r>
        <w:rPr>
          <w:b/>
        </w:rPr>
        <w:t xml:space="preserve">рекультивацию нарушенных земель </w:t>
      </w:r>
      <w:r w:rsidRPr="00987916">
        <w:t>— это важный этап экологического и экономического планирования, направленный на восстановление земель после их деградации (например, в результате горных работ, строительства, сельскохозяйственной деятельности или загрязнения). Затраты на рекультивацию зависят от типа нарушений, площади участка, методов восстановления и региональных особенностей.</w:t>
      </w:r>
    </w:p>
    <w:p w:rsidR="00D11931" w:rsidRPr="00987916" w:rsidRDefault="00D11931" w:rsidP="006617BE">
      <w:pPr>
        <w:contextualSpacing/>
        <w:jc w:val="both"/>
      </w:pPr>
      <w:r w:rsidRPr="00987916">
        <w:t>Основные этапы расчета затрат на рекультивацию</w:t>
      </w:r>
      <w:r>
        <w:t xml:space="preserve"> включают в себя:</w:t>
      </w:r>
    </w:p>
    <w:p w:rsidR="00D11931" w:rsidRPr="00987916" w:rsidRDefault="00D11931" w:rsidP="006617BE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/>
        <w:contextualSpacing/>
      </w:pPr>
      <w:r w:rsidRPr="00987916">
        <w:t>Определение типа нарушенных земель (например, карьеры, отвалы, загрязненные почвы).</w:t>
      </w:r>
    </w:p>
    <w:p w:rsidR="00D11931" w:rsidRPr="00987916" w:rsidRDefault="00D11931" w:rsidP="006617BE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/>
        <w:contextualSpacing/>
      </w:pPr>
      <w:r w:rsidRPr="00987916">
        <w:t>Выбор метода рекультивации (биологическая, техническая или комбинированная).</w:t>
      </w:r>
    </w:p>
    <w:p w:rsidR="00D11931" w:rsidRPr="00987916" w:rsidRDefault="00D11931" w:rsidP="006617BE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/>
        <w:contextualSpacing/>
      </w:pPr>
      <w:r w:rsidRPr="00987916">
        <w:t>Оценка объема работ (например, выравнивание поверхности, улучшение почвы, посадка растений).</w:t>
      </w:r>
    </w:p>
    <w:p w:rsidR="00D11931" w:rsidRPr="00987916" w:rsidRDefault="00D11931" w:rsidP="006617BE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/>
        <w:contextualSpacing/>
      </w:pPr>
      <w:r w:rsidRPr="00987916">
        <w:t>Определение стоимости единицы работы (на основе нормативов или рыночных цен).</w:t>
      </w:r>
    </w:p>
    <w:p w:rsidR="00D11931" w:rsidRPr="00987916" w:rsidRDefault="00D11931" w:rsidP="006617BE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/>
        <w:contextualSpacing/>
      </w:pPr>
      <w:r w:rsidRPr="00987916">
        <w:t>Расчет общих затрат.</w:t>
      </w:r>
    </w:p>
    <w:p w:rsidR="00D11931" w:rsidRDefault="00D11931" w:rsidP="006617BE">
      <w:pPr>
        <w:ind w:firstLine="360"/>
        <w:contextualSpacing/>
      </w:pPr>
      <w:r w:rsidRPr="00987916">
        <w:t>Общие затраты на рекультивацию (Зобщ ) рассчитываются по формуле:</w:t>
      </w:r>
    </w:p>
    <w:p w:rsidR="00AC60DC" w:rsidRPr="00987916" w:rsidRDefault="00AC60DC" w:rsidP="006617BE">
      <w:pPr>
        <w:ind w:firstLine="360"/>
        <w:contextualSpacing/>
      </w:pPr>
    </w:p>
    <w:p w:rsidR="00D11931" w:rsidRDefault="00AC60DC" w:rsidP="006617BE">
      <w:pPr>
        <w:contextualSpacing/>
        <w:jc w:val="center"/>
      </w:pPr>
      <w:r>
        <w:t xml:space="preserve">                                                     </w:t>
      </w:r>
      <w:r w:rsidR="00D11931" w:rsidRPr="00987916">
        <w:t xml:space="preserve">Зобщ =∑(Vi </w:t>
      </w:r>
      <w:r w:rsidR="00D11931" w:rsidRPr="00987916">
        <w:rPr>
          <w:rFonts w:ascii="Cambria Math" w:hAnsi="Cambria Math" w:cs="Cambria Math"/>
        </w:rPr>
        <w:t>⋅</w:t>
      </w:r>
      <w:r w:rsidR="00D11931" w:rsidRPr="00987916">
        <w:t>Ci )</w:t>
      </w:r>
      <w:r>
        <w:t xml:space="preserve">                          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 </w:t>
      </w:r>
      <w:r w:rsidRPr="0086783A">
        <w:rPr>
          <w:i/>
        </w:rPr>
        <w:t xml:space="preserve"> </w:t>
      </w:r>
      <w:r w:rsidRPr="00AC60DC">
        <w:t>(2.2</w:t>
      </w:r>
      <w:r>
        <w:t>8</w:t>
      </w:r>
      <w:r w:rsidRPr="00AC60DC">
        <w:t>)</w:t>
      </w:r>
    </w:p>
    <w:p w:rsidR="00AC60DC" w:rsidRPr="00987916" w:rsidRDefault="00AC60DC" w:rsidP="006617BE">
      <w:pPr>
        <w:contextualSpacing/>
        <w:jc w:val="center"/>
      </w:pPr>
    </w:p>
    <w:p w:rsidR="00D11931" w:rsidRPr="00987916" w:rsidRDefault="00D11931" w:rsidP="006617BE">
      <w:pPr>
        <w:contextualSpacing/>
      </w:pPr>
      <w:r w:rsidRPr="00987916">
        <w:t>где:</w:t>
      </w:r>
      <w:r>
        <w:t>V</w:t>
      </w:r>
      <w:r w:rsidRPr="00987916">
        <w:t>i</w:t>
      </w:r>
      <w:r>
        <w:t xml:space="preserve"> - </w:t>
      </w:r>
      <w:r w:rsidRPr="00987916">
        <w:t>объем i-го вида работ (например, кубометры грунта, гектары земли),</w:t>
      </w:r>
    </w:p>
    <w:p w:rsidR="00D11931" w:rsidRPr="00987916" w:rsidRDefault="00D11931" w:rsidP="006617BE">
      <w:pPr>
        <w:contextualSpacing/>
      </w:pPr>
      <w:r w:rsidRPr="00987916">
        <w:t xml:space="preserve">Ci  </w:t>
      </w:r>
      <w:r>
        <w:t>-</w:t>
      </w:r>
      <w:r w:rsidRPr="00987916">
        <w:t xml:space="preserve"> стоимость выполнения i-го вида работ (руб./единица).</w:t>
      </w:r>
    </w:p>
    <w:p w:rsidR="00AC60DC" w:rsidRDefault="00AC60DC" w:rsidP="006617BE">
      <w:pPr>
        <w:contextualSpacing/>
      </w:pPr>
    </w:p>
    <w:p w:rsidR="00D11931" w:rsidRPr="00987916" w:rsidRDefault="00AC60DC" w:rsidP="006617BE">
      <w:pPr>
        <w:ind w:firstLine="720"/>
        <w:contextualSpacing/>
        <w:jc w:val="both"/>
      </w:pPr>
      <w:r>
        <w:t>Перед расчетами в обязательном порядке следует о</w:t>
      </w:r>
      <w:r w:rsidR="00D11931" w:rsidRPr="00987916">
        <w:t>пределение типа нарушенных земель</w:t>
      </w:r>
      <w:r>
        <w:t xml:space="preserve">, в соответствии с которыми определяют </w:t>
      </w:r>
      <w:r w:rsidR="00D11931" w:rsidRPr="00987916">
        <w:t xml:space="preserve">методы рекультивации. </w:t>
      </w:r>
      <w:r>
        <w:t>Если это к</w:t>
      </w:r>
      <w:r w:rsidR="00D11931" w:rsidRPr="00987916">
        <w:t xml:space="preserve">арьеры и отвалы </w:t>
      </w:r>
      <w:r>
        <w:t>-</w:t>
      </w:r>
      <w:r w:rsidR="00D11931" w:rsidRPr="00987916">
        <w:t xml:space="preserve"> требуется выравнивание </w:t>
      </w:r>
      <w:r>
        <w:t>поверхности, укрепление склонов; если з</w:t>
      </w:r>
      <w:r w:rsidR="00D11931" w:rsidRPr="00987916">
        <w:t xml:space="preserve">агрязненные земли </w:t>
      </w:r>
      <w:r>
        <w:t>-</w:t>
      </w:r>
      <w:r w:rsidR="00D11931" w:rsidRPr="00987916">
        <w:t xml:space="preserve"> необходима очистка почвы, внесение удобрений.</w:t>
      </w:r>
      <w:r>
        <w:t xml:space="preserve"> Если это з</w:t>
      </w:r>
      <w:r w:rsidR="00D11931" w:rsidRPr="00987916">
        <w:t xml:space="preserve">аброшенные сельхозугодья </w:t>
      </w:r>
      <w:r>
        <w:t>-</w:t>
      </w:r>
      <w:r w:rsidR="00D11931" w:rsidRPr="00987916">
        <w:t xml:space="preserve"> требуется восстановление плодородного слоя.</w:t>
      </w:r>
    </w:p>
    <w:p w:rsidR="00AC60DC" w:rsidRDefault="00AC60DC" w:rsidP="006617BE">
      <w:pPr>
        <w:contextualSpacing/>
        <w:jc w:val="both"/>
      </w:pPr>
    </w:p>
    <w:p w:rsidR="00AC60DC" w:rsidRDefault="00AC60DC" w:rsidP="006617BE">
      <w:pPr>
        <w:contextualSpacing/>
        <w:jc w:val="both"/>
      </w:pPr>
    </w:p>
    <w:p w:rsidR="007738E7" w:rsidRDefault="007738E7" w:rsidP="006617BE">
      <w:pPr>
        <w:ind w:firstLine="720"/>
        <w:contextualSpacing/>
        <w:jc w:val="both"/>
      </w:pPr>
      <w:r>
        <w:t>После выбора метода рекультивации нарушенных земель производится оценка</w:t>
      </w:r>
      <w:r w:rsidR="00D11931" w:rsidRPr="00987916">
        <w:t xml:space="preserve"> объема работ</w:t>
      </w:r>
      <w:r>
        <w:t>, с учетом следующих величин:</w:t>
      </w:r>
    </w:p>
    <w:p w:rsidR="00D11931" w:rsidRPr="00987916" w:rsidRDefault="007738E7" w:rsidP="006617BE">
      <w:pPr>
        <w:contextualSpacing/>
        <w:jc w:val="both"/>
      </w:pPr>
      <w:r>
        <w:t>-в</w:t>
      </w:r>
      <w:r w:rsidR="00D11931" w:rsidRPr="00987916">
        <w:t>ыравнивание поверхности : объем грунта (Vгр ) в кубических метрах.</w:t>
      </w:r>
    </w:p>
    <w:p w:rsidR="00D11931" w:rsidRPr="00987916" w:rsidRDefault="007738E7" w:rsidP="006617BE">
      <w:pPr>
        <w:contextualSpacing/>
        <w:jc w:val="both"/>
      </w:pPr>
      <w:r>
        <w:t>-в</w:t>
      </w:r>
      <w:r w:rsidR="00D11931" w:rsidRPr="00987916">
        <w:t>осстановление плодородного слоя : площадь участка (Sпл ) в гектарах.</w:t>
      </w:r>
    </w:p>
    <w:p w:rsidR="00D11931" w:rsidRDefault="007738E7" w:rsidP="006617BE">
      <w:pPr>
        <w:contextualSpacing/>
        <w:jc w:val="both"/>
      </w:pPr>
      <w:r>
        <w:t>-п</w:t>
      </w:r>
      <w:r w:rsidR="00D11931" w:rsidRPr="00987916">
        <w:t>осадка ра</w:t>
      </w:r>
      <w:r>
        <w:t>стений : количество саженцев (N</w:t>
      </w:r>
      <w:r w:rsidR="00D11931" w:rsidRPr="00987916">
        <w:t>саж).</w:t>
      </w:r>
    </w:p>
    <w:p w:rsidR="00D11931" w:rsidRPr="00987916" w:rsidRDefault="00264603" w:rsidP="006617BE">
      <w:pPr>
        <w:ind w:firstLine="720"/>
        <w:contextualSpacing/>
        <w:jc w:val="both"/>
      </w:pPr>
      <w:r>
        <w:t>Далее осуществляется о</w:t>
      </w:r>
      <w:r w:rsidR="00D11931" w:rsidRPr="00987916">
        <w:t>пределение стоимости единицы работы</w:t>
      </w:r>
      <w:r>
        <w:t xml:space="preserve"> </w:t>
      </w:r>
      <w:r w:rsidR="00D11931" w:rsidRPr="00987916">
        <w:t>(Ci)</w:t>
      </w:r>
      <w:r>
        <w:t>,которая</w:t>
      </w:r>
      <w:r w:rsidR="00D11931" w:rsidRPr="00987916">
        <w:t xml:space="preserve"> зависит от:</w:t>
      </w:r>
      <w:r>
        <w:t xml:space="preserve"> р</w:t>
      </w:r>
      <w:r w:rsidR="00D11931" w:rsidRPr="00987916">
        <w:t>егиона</w:t>
      </w:r>
      <w:r>
        <w:t>льных цен на материалы и услуги; т</w:t>
      </w:r>
      <w:r w:rsidR="00D11931" w:rsidRPr="00987916">
        <w:t xml:space="preserve">ипа работ (например, </w:t>
      </w:r>
      <w:r>
        <w:t>выравнивание, посадка растений); и</w:t>
      </w:r>
      <w:r w:rsidR="00D11931" w:rsidRPr="00987916">
        <w:t>спользуемой техники и трудозатрат.</w:t>
      </w:r>
    </w:p>
    <w:p w:rsidR="00D11931" w:rsidRPr="00987916" w:rsidRDefault="00264603" w:rsidP="006617BE">
      <w:pPr>
        <w:ind w:firstLine="720"/>
        <w:contextualSpacing/>
        <w:jc w:val="both"/>
      </w:pPr>
      <w:r>
        <w:t>Затем рассчитывается величина о</w:t>
      </w:r>
      <w:r w:rsidR="00D11931" w:rsidRPr="00987916">
        <w:t>бщи</w:t>
      </w:r>
      <w:r>
        <w:t>х затрат</w:t>
      </w:r>
      <w:r w:rsidR="00D11931" w:rsidRPr="00987916">
        <w:t xml:space="preserve"> </w:t>
      </w:r>
      <w:r>
        <w:t xml:space="preserve"> -</w:t>
      </w:r>
      <w:r w:rsidR="00D11931" w:rsidRPr="00987916">
        <w:t xml:space="preserve"> как сумма затрат на все виды работ:</w:t>
      </w:r>
    </w:p>
    <w:p w:rsidR="00D11931" w:rsidRPr="00987916" w:rsidRDefault="00D11931" w:rsidP="006617BE">
      <w:pPr>
        <w:contextualSpacing/>
      </w:pPr>
    </w:p>
    <w:p w:rsidR="00D11931" w:rsidRPr="00987916" w:rsidRDefault="00264603" w:rsidP="006617BE">
      <w:pPr>
        <w:contextualSpacing/>
        <w:jc w:val="center"/>
      </w:pPr>
      <w:r>
        <w:t xml:space="preserve">                                       З</w:t>
      </w:r>
      <w:r w:rsidR="00D11931" w:rsidRPr="00987916">
        <w:t xml:space="preserve">общ </w:t>
      </w:r>
      <w:r>
        <w:t>=(V</w:t>
      </w:r>
      <w:r w:rsidR="00D11931" w:rsidRPr="0007578C">
        <w:rPr>
          <w:vertAlign w:val="subscript"/>
        </w:rPr>
        <w:t>1</w:t>
      </w:r>
      <w:r w:rsidR="00D11931" w:rsidRPr="00987916">
        <w:rPr>
          <w:rFonts w:ascii="Cambria Math" w:hAnsi="Cambria Math" w:cs="Cambria Math"/>
        </w:rPr>
        <w:t>⋅</w:t>
      </w:r>
      <w:r w:rsidR="00D11931" w:rsidRPr="00987916">
        <w:t>C</w:t>
      </w:r>
      <w:r w:rsidR="00D11931" w:rsidRPr="0007578C">
        <w:rPr>
          <w:vertAlign w:val="subscript"/>
        </w:rPr>
        <w:t>1</w:t>
      </w:r>
      <w:r w:rsidR="00D11931" w:rsidRPr="00987916">
        <w:t>)+(V</w:t>
      </w:r>
      <w:r w:rsidR="00D11931" w:rsidRPr="0007578C">
        <w:rPr>
          <w:vertAlign w:val="subscript"/>
        </w:rPr>
        <w:t>2</w:t>
      </w:r>
      <w:r w:rsidR="00D11931" w:rsidRPr="00987916">
        <w:rPr>
          <w:rFonts w:ascii="Cambria Math" w:hAnsi="Cambria Math" w:cs="Cambria Math"/>
        </w:rPr>
        <w:t>⋅</w:t>
      </w:r>
      <w:r w:rsidR="00D11931" w:rsidRPr="00987916">
        <w:t>C</w:t>
      </w:r>
      <w:r w:rsidR="00D11931" w:rsidRPr="0007578C">
        <w:rPr>
          <w:vertAlign w:val="subscript"/>
        </w:rPr>
        <w:t>2</w:t>
      </w:r>
      <w:r w:rsidR="00D11931" w:rsidRPr="00987916">
        <w:t>)+</w:t>
      </w:r>
      <w:r w:rsidR="00D11931" w:rsidRPr="00987916">
        <w:rPr>
          <w:rFonts w:ascii="Cambria Math" w:hAnsi="Cambria Math" w:cs="Cambria Math"/>
        </w:rPr>
        <w:t>⋯</w:t>
      </w:r>
      <w:r w:rsidR="00D11931" w:rsidRPr="00987916">
        <w:t>+(V</w:t>
      </w:r>
      <w:r w:rsidR="00D11931" w:rsidRPr="0007578C">
        <w:rPr>
          <w:vertAlign w:val="subscript"/>
        </w:rPr>
        <w:t>n</w:t>
      </w:r>
      <w:r w:rsidR="00D11931" w:rsidRPr="00987916">
        <w:rPr>
          <w:rFonts w:ascii="Cambria Math" w:hAnsi="Cambria Math" w:cs="Cambria Math"/>
        </w:rPr>
        <w:t>⋅</w:t>
      </w:r>
      <w:r w:rsidR="00D11931" w:rsidRPr="00987916">
        <w:t>C</w:t>
      </w:r>
      <w:r w:rsidR="00D11931" w:rsidRPr="0007578C">
        <w:rPr>
          <w:vertAlign w:val="subscript"/>
        </w:rPr>
        <w:t>n</w:t>
      </w:r>
      <w:r>
        <w:t>)</w:t>
      </w:r>
      <w:r>
        <w:tab/>
      </w:r>
      <w:r>
        <w:tab/>
      </w:r>
      <w:r>
        <w:tab/>
      </w:r>
      <w:r>
        <w:tab/>
      </w:r>
      <w:r w:rsidRPr="00AC60DC">
        <w:t>(2.2</w:t>
      </w:r>
      <w:r>
        <w:t>9</w:t>
      </w:r>
      <w:r w:rsidRPr="00AC60DC">
        <w:t>)</w:t>
      </w:r>
    </w:p>
    <w:p w:rsidR="00A53D40" w:rsidRDefault="00A53D40" w:rsidP="006617BE">
      <w:pPr>
        <w:contextualSpacing/>
      </w:pPr>
    </w:p>
    <w:p w:rsidR="00D11931" w:rsidRDefault="00D11931" w:rsidP="006617BE">
      <w:pPr>
        <w:contextualSpacing/>
        <w:jc w:val="both"/>
      </w:pPr>
      <w:r w:rsidRPr="001B6FD1">
        <w:rPr>
          <w:b/>
        </w:rPr>
        <w:t xml:space="preserve">Пример </w:t>
      </w:r>
      <w:r w:rsidR="001B6FD1" w:rsidRPr="001B6FD1">
        <w:rPr>
          <w:b/>
        </w:rPr>
        <w:t>1.</w:t>
      </w:r>
      <w:r w:rsidR="001B6FD1">
        <w:t xml:space="preserve"> </w:t>
      </w:r>
      <w:r w:rsidRPr="00987916">
        <w:t>Площадь нар</w:t>
      </w:r>
      <w:r w:rsidR="001B6FD1">
        <w:t>ушенного участка: S=5га=50000м</w:t>
      </w:r>
      <w:r w:rsidR="001B6FD1" w:rsidRPr="001B6FD1">
        <w:rPr>
          <w:vertAlign w:val="superscript"/>
        </w:rPr>
        <w:t>2</w:t>
      </w:r>
      <w:r w:rsidR="001B6FD1">
        <w:t xml:space="preserve">. </w:t>
      </w:r>
      <w:r w:rsidRPr="00987916">
        <w:t xml:space="preserve">Выравнивание поверхности: </w:t>
      </w:r>
      <w:r w:rsidR="001B6FD1">
        <w:t>о</w:t>
      </w:r>
      <w:r w:rsidRPr="00987916">
        <w:t>бъем грунта Vгр =10000м</w:t>
      </w:r>
      <w:r w:rsidRPr="001B6FD1">
        <w:rPr>
          <w:vertAlign w:val="superscript"/>
        </w:rPr>
        <w:t>3</w:t>
      </w:r>
      <w:r w:rsidRPr="00987916">
        <w:t>,</w:t>
      </w:r>
      <w:r w:rsidR="001B6FD1">
        <w:t xml:space="preserve"> с</w:t>
      </w:r>
      <w:r w:rsidRPr="00987916">
        <w:t>тоимость выравнивания: Cгр=800руб./м</w:t>
      </w:r>
      <w:r w:rsidRPr="006A5ADB">
        <w:rPr>
          <w:vertAlign w:val="superscript"/>
        </w:rPr>
        <w:t>3</w:t>
      </w:r>
      <w:r w:rsidRPr="00987916">
        <w:t>,</w:t>
      </w:r>
      <w:r w:rsidR="001B6FD1">
        <w:t xml:space="preserve"> в</w:t>
      </w:r>
      <w:r w:rsidRPr="00987916">
        <w:t xml:space="preserve">осстановление </w:t>
      </w:r>
      <w:r w:rsidR="001B6FD1">
        <w:t>пл</w:t>
      </w:r>
      <w:r w:rsidRPr="00987916">
        <w:t>одородного слоя: Cпл =70000руб./га,</w:t>
      </w:r>
      <w:r w:rsidR="001B6FD1">
        <w:t xml:space="preserve"> п</w:t>
      </w:r>
      <w:r w:rsidRPr="00987916">
        <w:t xml:space="preserve">осадка деревьев: количество саженцев Nсаж =1000, стоимость Cсаж </w:t>
      </w:r>
      <w:r w:rsidR="0007578C">
        <w:t>=200руб</w:t>
      </w:r>
      <w:r w:rsidRPr="00987916">
        <w:t>/саженец.</w:t>
      </w:r>
    </w:p>
    <w:p w:rsidR="00D11931" w:rsidRPr="002B2728" w:rsidRDefault="00D11931" w:rsidP="006617BE">
      <w:pPr>
        <w:contextualSpacing/>
        <w:jc w:val="both"/>
        <w:rPr>
          <w:i/>
        </w:rPr>
      </w:pPr>
      <w:r w:rsidRPr="002B2728">
        <w:rPr>
          <w:i/>
        </w:rPr>
        <w:t>Решение:</w:t>
      </w:r>
    </w:p>
    <w:p w:rsidR="00D11931" w:rsidRPr="00987916" w:rsidRDefault="00D11931" w:rsidP="006617BE">
      <w:pPr>
        <w:contextualSpacing/>
        <w:jc w:val="both"/>
      </w:pPr>
      <w:r w:rsidRPr="00987916">
        <w:t>Затраты на выравнивание поверхности:</w:t>
      </w:r>
      <w:r w:rsidR="001B6FD1">
        <w:t xml:space="preserve"> Згр</w:t>
      </w:r>
      <w:r w:rsidRPr="00987916">
        <w:t xml:space="preserve">=Vгр </w:t>
      </w:r>
      <w:r w:rsidRPr="00987916">
        <w:rPr>
          <w:rFonts w:ascii="Cambria Math" w:hAnsi="Cambria Math" w:cs="Cambria Math"/>
        </w:rPr>
        <w:t>⋅</w:t>
      </w:r>
      <w:r w:rsidRPr="00987916">
        <w:t>Cгр =10000</w:t>
      </w:r>
      <w:r w:rsidRPr="00987916">
        <w:rPr>
          <w:rFonts w:ascii="Cambria Math" w:hAnsi="Cambria Math" w:cs="Cambria Math"/>
        </w:rPr>
        <w:t>⋅</w:t>
      </w:r>
      <w:r w:rsidR="001B6FD1">
        <w:t>800=8000000руб.</w:t>
      </w:r>
    </w:p>
    <w:p w:rsidR="00D11931" w:rsidRPr="00987916" w:rsidRDefault="00D11931" w:rsidP="006617BE">
      <w:pPr>
        <w:contextualSpacing/>
        <w:jc w:val="both"/>
      </w:pPr>
      <w:r w:rsidRPr="00987916">
        <w:t>Затраты на восстановление плодородного слоя:</w:t>
      </w:r>
      <w:r w:rsidR="001B6FD1">
        <w:t xml:space="preserve"> </w:t>
      </w:r>
      <w:r w:rsidRPr="00987916">
        <w:t>Зпл =S</w:t>
      </w:r>
      <w:r w:rsidRPr="00987916">
        <w:rPr>
          <w:rFonts w:ascii="Cambria Math" w:hAnsi="Cambria Math" w:cs="Cambria Math"/>
        </w:rPr>
        <w:t>⋅</w:t>
      </w:r>
      <w:r w:rsidRPr="00987916">
        <w:t>Cпл =5</w:t>
      </w:r>
      <w:r w:rsidRPr="00987916">
        <w:rPr>
          <w:rFonts w:ascii="Cambria Math" w:hAnsi="Cambria Math" w:cs="Cambria Math"/>
        </w:rPr>
        <w:t>⋅</w:t>
      </w:r>
      <w:r w:rsidRPr="00987916">
        <w:t>70000=350</w:t>
      </w:r>
      <w:r w:rsidR="001B6FD1">
        <w:t>000руб.</w:t>
      </w:r>
    </w:p>
    <w:p w:rsidR="00D11931" w:rsidRPr="00987916" w:rsidRDefault="00D11931" w:rsidP="006617BE">
      <w:pPr>
        <w:contextualSpacing/>
        <w:jc w:val="both"/>
      </w:pPr>
      <w:r w:rsidRPr="00987916">
        <w:t>Затраты на посадку деревьев:</w:t>
      </w:r>
      <w:r w:rsidR="001B6FD1">
        <w:t xml:space="preserve"> </w:t>
      </w:r>
      <w:r w:rsidRPr="00987916">
        <w:t xml:space="preserve">Зсаж =Nсаж </w:t>
      </w:r>
      <w:r w:rsidRPr="00987916">
        <w:rPr>
          <w:rFonts w:ascii="Cambria Math" w:hAnsi="Cambria Math" w:cs="Cambria Math"/>
        </w:rPr>
        <w:t>⋅</w:t>
      </w:r>
      <w:r w:rsidRPr="00987916">
        <w:t>Cсаж =1000</w:t>
      </w:r>
      <w:r w:rsidRPr="00987916">
        <w:rPr>
          <w:rFonts w:ascii="Cambria Math" w:hAnsi="Cambria Math" w:cs="Cambria Math"/>
        </w:rPr>
        <w:t>⋅</w:t>
      </w:r>
      <w:r w:rsidR="001B6FD1">
        <w:t>200=200000руб.</w:t>
      </w:r>
    </w:p>
    <w:p w:rsidR="00D11931" w:rsidRPr="00987916" w:rsidRDefault="00D11931" w:rsidP="006617BE">
      <w:pPr>
        <w:contextualSpacing/>
        <w:jc w:val="both"/>
      </w:pPr>
      <w:r w:rsidRPr="00987916">
        <w:t>Общие затраты:</w:t>
      </w:r>
      <w:r w:rsidR="001B6FD1">
        <w:t xml:space="preserve"> </w:t>
      </w:r>
      <w:r w:rsidRPr="00987916">
        <w:t>Зобщ =Згр +Зпл +Зсаж =80</w:t>
      </w:r>
      <w:r w:rsidR="001B6FD1">
        <w:t>00000+350000+200000=8550000руб.</w:t>
      </w:r>
    </w:p>
    <w:p w:rsidR="00D11931" w:rsidRPr="00987916" w:rsidRDefault="00D11931" w:rsidP="006617BE">
      <w:pPr>
        <w:contextualSpacing/>
        <w:jc w:val="both"/>
      </w:pPr>
      <w:r w:rsidRPr="00987916">
        <w:t>Ответ:</w:t>
      </w:r>
      <w:r w:rsidR="001B6FD1">
        <w:t xml:space="preserve"> </w:t>
      </w:r>
      <w:r w:rsidRPr="00987916">
        <w:t>8550000руб.</w:t>
      </w:r>
    </w:p>
    <w:p w:rsidR="00D11931" w:rsidRPr="00987916" w:rsidRDefault="00D11931" w:rsidP="006617BE">
      <w:pPr>
        <w:contextualSpacing/>
        <w:jc w:val="both"/>
      </w:pPr>
      <w:r w:rsidRPr="00987916">
        <w:t>​При расчете затрат могут учит</w:t>
      </w:r>
      <w:r w:rsidR="001B6FD1">
        <w:t xml:space="preserve">ываться дополнительные аспекты: </w:t>
      </w:r>
      <w:r w:rsidRPr="00987916">
        <w:t>дост</w:t>
      </w:r>
      <w:r w:rsidR="001B6FD1">
        <w:t xml:space="preserve">авка материалов и оборудования; </w:t>
      </w:r>
      <w:r w:rsidRPr="00987916">
        <w:t>оформление р</w:t>
      </w:r>
      <w:r w:rsidR="001B6FD1">
        <w:t xml:space="preserve">азрешений, экологический надзор; </w:t>
      </w:r>
      <w:r w:rsidRPr="00987916">
        <w:t xml:space="preserve">корректировка стоимости с </w:t>
      </w:r>
      <w:r w:rsidR="001B6FD1">
        <w:t>учетом времени выполнения работ и т.д.</w:t>
      </w:r>
    </w:p>
    <w:p w:rsidR="00D11931" w:rsidRPr="00987916" w:rsidRDefault="00D11931" w:rsidP="006617BE">
      <w:pPr>
        <w:contextualSpacing/>
        <w:jc w:val="both"/>
      </w:pPr>
      <w:r w:rsidRPr="00987916">
        <w:t>Региональные особенности: цены на материалы и трудовые ресурсы.</w:t>
      </w:r>
    </w:p>
    <w:p w:rsidR="00CB6EAB" w:rsidRPr="00987916" w:rsidRDefault="00CB6EAB" w:rsidP="006617BE">
      <w:pPr>
        <w:contextualSpacing/>
        <w:jc w:val="both"/>
      </w:pPr>
    </w:p>
    <w:p w:rsidR="00D11931" w:rsidRDefault="00CB6EAB" w:rsidP="006617BE">
      <w:pPr>
        <w:contextualSpacing/>
        <w:jc w:val="both"/>
      </w:pPr>
      <w:r>
        <w:rPr>
          <w:b/>
        </w:rPr>
        <w:t>2) Расчет</w:t>
      </w:r>
      <w:r w:rsidR="00D11931" w:rsidRPr="00CB6EAB">
        <w:rPr>
          <w:b/>
        </w:rPr>
        <w:t xml:space="preserve"> ущерба от загрязнения земель </w:t>
      </w:r>
      <w:r w:rsidR="00D11931" w:rsidRPr="00987916">
        <w:t>проводится с учетом типа загрязняющего вещества, степени загрязнения, площади пораженной территории и экологической значимости региона. Ниже приведена подробная методика расчета.</w:t>
      </w:r>
    </w:p>
    <w:p w:rsidR="00E047DD" w:rsidRPr="00987916" w:rsidRDefault="00E047DD" w:rsidP="006617BE">
      <w:pPr>
        <w:contextualSpacing/>
        <w:jc w:val="both"/>
      </w:pPr>
    </w:p>
    <w:p w:rsidR="00D11931" w:rsidRPr="00C02653" w:rsidRDefault="00D11931" w:rsidP="006617BE">
      <w:pPr>
        <w:contextualSpacing/>
        <w:jc w:val="both"/>
        <w:rPr>
          <w:i/>
        </w:rPr>
      </w:pPr>
      <w:r w:rsidRPr="00C02653">
        <w:rPr>
          <w:i/>
        </w:rPr>
        <w:t>1. Основные этапы расчета</w:t>
      </w:r>
    </w:p>
    <w:p w:rsidR="00D11931" w:rsidRPr="00987916" w:rsidRDefault="00D11931" w:rsidP="006617BE">
      <w:pPr>
        <w:pStyle w:val="a7"/>
        <w:numPr>
          <w:ilvl w:val="0"/>
          <w:numId w:val="8"/>
        </w:numPr>
        <w:ind w:left="0" w:firstLine="0"/>
        <w:contextualSpacing/>
        <w:jc w:val="both"/>
      </w:pPr>
      <w:r w:rsidRPr="00987916">
        <w:t>Определение фактической концентрации загрязняющего вещества.</w:t>
      </w:r>
    </w:p>
    <w:p w:rsidR="00D11931" w:rsidRPr="00987916" w:rsidRDefault="00D11931" w:rsidP="006617BE">
      <w:pPr>
        <w:pStyle w:val="a7"/>
        <w:numPr>
          <w:ilvl w:val="0"/>
          <w:numId w:val="8"/>
        </w:numPr>
        <w:ind w:left="0" w:firstLine="0"/>
        <w:contextualSpacing/>
        <w:jc w:val="both"/>
      </w:pPr>
      <w:r w:rsidRPr="00987916">
        <w:t>Сравнение фактической концентрации с предельно допустимой концентрацией (ПДК).</w:t>
      </w:r>
    </w:p>
    <w:p w:rsidR="00D11931" w:rsidRPr="00987916" w:rsidRDefault="00D11931" w:rsidP="006617BE">
      <w:pPr>
        <w:pStyle w:val="a7"/>
        <w:numPr>
          <w:ilvl w:val="0"/>
          <w:numId w:val="8"/>
        </w:numPr>
        <w:ind w:left="0" w:firstLine="0"/>
        <w:contextualSpacing/>
        <w:jc w:val="both"/>
      </w:pPr>
      <w:r w:rsidRPr="00987916">
        <w:t>Расчет массы загрязняющего вещества.</w:t>
      </w:r>
    </w:p>
    <w:p w:rsidR="00D11931" w:rsidRPr="00987916" w:rsidRDefault="00D11931" w:rsidP="006617BE">
      <w:pPr>
        <w:pStyle w:val="a7"/>
        <w:numPr>
          <w:ilvl w:val="0"/>
          <w:numId w:val="8"/>
        </w:numPr>
        <w:ind w:left="0" w:firstLine="0"/>
        <w:contextualSpacing/>
        <w:jc w:val="both"/>
      </w:pPr>
      <w:r w:rsidRPr="00987916">
        <w:t>Определение удельного показателя ущерба.</w:t>
      </w:r>
    </w:p>
    <w:p w:rsidR="00D11931" w:rsidRPr="00987916" w:rsidRDefault="00D11931" w:rsidP="006617BE">
      <w:pPr>
        <w:pStyle w:val="a7"/>
        <w:numPr>
          <w:ilvl w:val="0"/>
          <w:numId w:val="8"/>
        </w:numPr>
        <w:ind w:left="0" w:firstLine="0"/>
        <w:contextualSpacing/>
        <w:jc w:val="both"/>
      </w:pPr>
      <w:r w:rsidRPr="00987916">
        <w:t>Учет регионального коэффициента экологической ситуации.</w:t>
      </w:r>
    </w:p>
    <w:p w:rsidR="00D11931" w:rsidRPr="00987916" w:rsidRDefault="00575ED5" w:rsidP="006617BE">
      <w:pPr>
        <w:pStyle w:val="a7"/>
        <w:numPr>
          <w:ilvl w:val="0"/>
          <w:numId w:val="8"/>
        </w:numPr>
        <w:ind w:left="0" w:firstLine="0"/>
        <w:contextualSpacing/>
        <w:jc w:val="both"/>
      </w:pPr>
      <w:r>
        <w:t>Расчет общего ущерба</w:t>
      </w:r>
      <w:r w:rsidR="00D11931" w:rsidRPr="00987916">
        <w:t>.</w:t>
      </w:r>
    </w:p>
    <w:p w:rsidR="00D11931" w:rsidRPr="00C02653" w:rsidRDefault="00D11931" w:rsidP="006617BE">
      <w:pPr>
        <w:contextualSpacing/>
        <w:jc w:val="both"/>
        <w:rPr>
          <w:i/>
        </w:rPr>
      </w:pPr>
      <w:r w:rsidRPr="00C02653">
        <w:rPr>
          <w:i/>
        </w:rPr>
        <w:t>2. Формулы для расчета</w:t>
      </w:r>
    </w:p>
    <w:p w:rsidR="005E34D1" w:rsidRDefault="00D11931" w:rsidP="006617BE">
      <w:pPr>
        <w:contextualSpacing/>
        <w:jc w:val="both"/>
      </w:pPr>
      <w:r w:rsidRPr="00987916">
        <w:t>Формула для расчета ущерба:</w:t>
      </w:r>
      <w:r w:rsidR="008F2272">
        <w:t xml:space="preserve"> </w:t>
      </w:r>
      <w:r w:rsidR="009D2AFC">
        <w:t xml:space="preserve">       </w:t>
      </w:r>
    </w:p>
    <w:p w:rsidR="005E34D1" w:rsidRDefault="005E34D1" w:rsidP="006617BE">
      <w:pPr>
        <w:contextualSpacing/>
        <w:jc w:val="both"/>
      </w:pPr>
    </w:p>
    <w:p w:rsidR="00D11931" w:rsidRDefault="00D11931" w:rsidP="006617BE">
      <w:pPr>
        <w:contextualSpacing/>
        <w:jc w:val="right"/>
      </w:pPr>
      <w:r w:rsidRPr="00987916">
        <w:t>Уобщ =M</w:t>
      </w:r>
      <w:r w:rsidRPr="00987916">
        <w:rPr>
          <w:rFonts w:ascii="Cambria Math" w:hAnsi="Cambria Math" w:cs="Cambria Math"/>
        </w:rPr>
        <w:t>⋅</w:t>
      </w:r>
      <w:r w:rsidRPr="00987916">
        <w:t>У</w:t>
      </w:r>
      <w:r w:rsidRPr="00987916">
        <w:rPr>
          <w:rFonts w:ascii="Cambria Math" w:hAnsi="Cambria Math" w:cs="Cambria Math"/>
        </w:rPr>
        <w:t>⋅</w:t>
      </w:r>
      <w:r w:rsidR="00575ED5">
        <w:t>K</w:t>
      </w:r>
      <w:r w:rsidR="009D2AFC">
        <w:t xml:space="preserve">э </w:t>
      </w:r>
      <w:r w:rsidR="009D2AFC">
        <w:tab/>
      </w:r>
      <w:r w:rsidR="009D2AFC">
        <w:tab/>
      </w:r>
      <w:r w:rsidR="009D2AFC">
        <w:tab/>
      </w:r>
      <w:r w:rsidR="009D2AFC">
        <w:tab/>
      </w:r>
      <w:r w:rsidR="009D2AFC">
        <w:tab/>
        <w:t xml:space="preserve">    </w:t>
      </w:r>
      <w:r w:rsidR="005E34D1">
        <w:t xml:space="preserve">      </w:t>
      </w:r>
      <w:r w:rsidR="009D2AFC">
        <w:t xml:space="preserve"> </w:t>
      </w:r>
      <w:r w:rsidR="009D2AFC" w:rsidRPr="009D2AFC">
        <w:t xml:space="preserve"> </w:t>
      </w:r>
      <w:r w:rsidR="009D2AFC" w:rsidRPr="00AC60DC">
        <w:t>(2.</w:t>
      </w:r>
      <w:r w:rsidR="009D2AFC">
        <w:t>30</w:t>
      </w:r>
      <w:r w:rsidR="009D2AFC" w:rsidRPr="00AC60DC">
        <w:t>)</w:t>
      </w:r>
    </w:p>
    <w:p w:rsidR="005E34D1" w:rsidRPr="00987916" w:rsidRDefault="005E34D1" w:rsidP="006617BE">
      <w:pPr>
        <w:contextualSpacing/>
        <w:jc w:val="both"/>
      </w:pPr>
    </w:p>
    <w:p w:rsidR="00D11931" w:rsidRPr="00987916" w:rsidRDefault="00D11931" w:rsidP="006617BE">
      <w:pPr>
        <w:contextualSpacing/>
        <w:jc w:val="both"/>
      </w:pPr>
      <w:r w:rsidRPr="00987916">
        <w:t>где:</w:t>
      </w:r>
    </w:p>
    <w:p w:rsidR="00D11931" w:rsidRPr="00987916" w:rsidRDefault="00D11931" w:rsidP="006617BE">
      <w:pPr>
        <w:contextualSpacing/>
        <w:jc w:val="both"/>
      </w:pPr>
      <w:r w:rsidRPr="00987916">
        <w:t>Уобщ  — общий ущерб (руб.),</w:t>
      </w:r>
    </w:p>
    <w:p w:rsidR="00D11931" w:rsidRPr="00987916" w:rsidRDefault="00D11931" w:rsidP="006617BE">
      <w:pPr>
        <w:contextualSpacing/>
        <w:jc w:val="both"/>
      </w:pPr>
      <w:r w:rsidRPr="00987916">
        <w:t>M — масса загрязняющего вещества (кг),</w:t>
      </w:r>
    </w:p>
    <w:p w:rsidR="00D11931" w:rsidRPr="00987916" w:rsidRDefault="00D11931" w:rsidP="006617BE">
      <w:pPr>
        <w:contextualSpacing/>
        <w:jc w:val="both"/>
      </w:pPr>
      <w:r w:rsidRPr="00987916">
        <w:t>У — удельный показатель ущерба (руб./кг),</w:t>
      </w:r>
    </w:p>
    <w:p w:rsidR="00D11931" w:rsidRPr="00987916" w:rsidRDefault="00D11931" w:rsidP="006617BE">
      <w:pPr>
        <w:contextualSpacing/>
        <w:jc w:val="both"/>
      </w:pPr>
      <w:r w:rsidRPr="00987916">
        <w:t>Kэ — региональный коэффициент экологической ситуации.</w:t>
      </w:r>
    </w:p>
    <w:p w:rsidR="00D11931" w:rsidRPr="00C02653" w:rsidRDefault="00D11931" w:rsidP="006617BE">
      <w:pPr>
        <w:contextualSpacing/>
        <w:jc w:val="both"/>
        <w:rPr>
          <w:i/>
        </w:rPr>
      </w:pPr>
      <w:r w:rsidRPr="00C02653">
        <w:rPr>
          <w:i/>
        </w:rPr>
        <w:t>3. Подробное описание этапов</w:t>
      </w:r>
      <w:r w:rsidR="000239A3">
        <w:rPr>
          <w:i/>
        </w:rPr>
        <w:t>.</w:t>
      </w:r>
    </w:p>
    <w:p w:rsidR="00D11931" w:rsidRPr="00987916" w:rsidRDefault="00D11931" w:rsidP="006617BE">
      <w:pPr>
        <w:contextualSpacing/>
        <w:jc w:val="both"/>
      </w:pPr>
      <w:r w:rsidRPr="0007578C">
        <w:rPr>
          <w:i/>
        </w:rPr>
        <w:t>Этап 1.</w:t>
      </w:r>
      <w:r w:rsidRPr="00987916">
        <w:t xml:space="preserve"> Определение фактической концентрации загрязняющего вещества (C)</w:t>
      </w:r>
      <w:r w:rsidR="00ED6504">
        <w:t>.</w:t>
      </w:r>
    </w:p>
    <w:p w:rsidR="00D11931" w:rsidRPr="00987916" w:rsidRDefault="00D11931" w:rsidP="006617BE">
      <w:pPr>
        <w:contextualSpacing/>
        <w:jc w:val="both"/>
      </w:pPr>
      <w:r w:rsidRPr="00987916">
        <w:t>Фактическая концентрация загрязняющего вещества определяется путем лабораторного анализа проб почвы. Результат выражается в мг/кг (миллиграммах на килограмм).</w:t>
      </w:r>
    </w:p>
    <w:p w:rsidR="005E34D1" w:rsidRDefault="00D11931" w:rsidP="006617BE">
      <w:pPr>
        <w:contextualSpacing/>
        <w:jc w:val="both"/>
      </w:pPr>
      <w:r w:rsidRPr="0007578C">
        <w:rPr>
          <w:i/>
        </w:rPr>
        <w:t xml:space="preserve">Этап 2. </w:t>
      </w:r>
      <w:r w:rsidRPr="00987916">
        <w:t>Сравнение с ПДК</w:t>
      </w:r>
      <w:r w:rsidR="00ED6504">
        <w:t>.</w:t>
      </w:r>
      <w:r w:rsidR="00B3508B">
        <w:t xml:space="preserve"> </w:t>
      </w:r>
      <w:r w:rsidRPr="00987916">
        <w:t>Предельно допустимая концентрация (ПДК) — это нормативное значение, установленное для каждого загрязняющего вещества. Если фактическая концентрация превышает ПДК, рассчитывается превышение:</w:t>
      </w:r>
      <w:r w:rsidR="00B3508B">
        <w:t xml:space="preserve"> </w:t>
      </w:r>
    </w:p>
    <w:p w:rsidR="005E34D1" w:rsidRDefault="005E34D1" w:rsidP="006617BE">
      <w:pPr>
        <w:contextualSpacing/>
        <w:jc w:val="both"/>
      </w:pPr>
    </w:p>
    <w:p w:rsidR="00D11931" w:rsidRDefault="005E34D1" w:rsidP="006617BE">
      <w:pPr>
        <w:contextualSpacing/>
        <w:jc w:val="center"/>
      </w:pPr>
      <w:r>
        <w:t xml:space="preserve">                                                           </w:t>
      </w:r>
      <w:r w:rsidR="00D11931" w:rsidRPr="00987916">
        <w:t>ΔC=C−ПДК,</w:t>
      </w:r>
      <w:r>
        <w:t xml:space="preserve">                                                             </w:t>
      </w:r>
      <w:r w:rsidR="006A15A0">
        <w:t xml:space="preserve"> </w:t>
      </w:r>
      <w:r>
        <w:t xml:space="preserve">    </w:t>
      </w:r>
      <w:r w:rsidRPr="00AC60DC">
        <w:t>(2.</w:t>
      </w:r>
      <w:r>
        <w:t>31</w:t>
      </w:r>
      <w:r w:rsidRPr="00AC60DC">
        <w:t>)</w:t>
      </w:r>
    </w:p>
    <w:p w:rsidR="005E34D1" w:rsidRPr="00987916" w:rsidRDefault="005E34D1" w:rsidP="006617BE">
      <w:pPr>
        <w:contextualSpacing/>
        <w:jc w:val="both"/>
      </w:pPr>
    </w:p>
    <w:p w:rsidR="00D11931" w:rsidRPr="00987916" w:rsidRDefault="00D11931" w:rsidP="006617BE">
      <w:pPr>
        <w:contextualSpacing/>
        <w:jc w:val="both"/>
      </w:pPr>
      <w:r w:rsidRPr="00987916">
        <w:t>где:</w:t>
      </w:r>
    </w:p>
    <w:p w:rsidR="00D11931" w:rsidRPr="00987916" w:rsidRDefault="00D11931" w:rsidP="006617BE">
      <w:pPr>
        <w:contextualSpacing/>
        <w:jc w:val="both"/>
      </w:pPr>
      <w:r w:rsidRPr="00987916">
        <w:t>ΔC — превышение ПДК (мг/кг),</w:t>
      </w:r>
    </w:p>
    <w:p w:rsidR="00D11931" w:rsidRPr="00987916" w:rsidRDefault="00D11931" w:rsidP="006617BE">
      <w:pPr>
        <w:contextualSpacing/>
        <w:jc w:val="both"/>
      </w:pPr>
      <w:r w:rsidRPr="00987916">
        <w:t>C — фактическая концентрация,</w:t>
      </w:r>
    </w:p>
    <w:p w:rsidR="00D11931" w:rsidRPr="00987916" w:rsidRDefault="00D11931" w:rsidP="006617BE">
      <w:pPr>
        <w:contextualSpacing/>
        <w:jc w:val="both"/>
      </w:pPr>
      <w:r w:rsidRPr="00987916">
        <w:t>ПДК — предельно допустимая концентрация.</w:t>
      </w:r>
    </w:p>
    <w:p w:rsidR="00D11931" w:rsidRPr="00987916" w:rsidRDefault="00D11931" w:rsidP="006617BE">
      <w:pPr>
        <w:contextualSpacing/>
        <w:jc w:val="both"/>
      </w:pPr>
      <w:r w:rsidRPr="00987916">
        <w:t>Если ΔC≤0, то загрязнение считается допустимым, и ущерб не рассчитывается.</w:t>
      </w:r>
    </w:p>
    <w:p w:rsidR="00D11931" w:rsidRPr="00987916" w:rsidRDefault="00D11931" w:rsidP="006617BE">
      <w:pPr>
        <w:contextualSpacing/>
        <w:jc w:val="both"/>
      </w:pPr>
      <w:r w:rsidRPr="0057780F">
        <w:rPr>
          <w:i/>
        </w:rPr>
        <w:t>Этап 3.</w:t>
      </w:r>
      <w:r w:rsidRPr="00987916">
        <w:t xml:space="preserve"> Расчет массы загрязняющего вещества (M)</w:t>
      </w:r>
      <w:r w:rsidR="00A65B95">
        <w:t>.</w:t>
      </w:r>
    </w:p>
    <w:p w:rsidR="005E34D1" w:rsidRDefault="00D11931" w:rsidP="006617BE">
      <w:pPr>
        <w:contextualSpacing/>
        <w:jc w:val="both"/>
      </w:pPr>
      <w:r w:rsidRPr="00987916">
        <w:t>Масса загрязняющего вещества определяется по формуле:</w:t>
      </w:r>
      <w:r w:rsidR="00221D96">
        <w:t xml:space="preserve"> </w:t>
      </w:r>
    </w:p>
    <w:p w:rsidR="005E34D1" w:rsidRDefault="005E34D1" w:rsidP="006617BE">
      <w:pPr>
        <w:contextualSpacing/>
        <w:jc w:val="both"/>
      </w:pPr>
    </w:p>
    <w:p w:rsidR="00D11931" w:rsidRDefault="005E34D1" w:rsidP="006A15A0">
      <w:pPr>
        <w:ind w:left="3600"/>
        <w:contextualSpacing/>
      </w:pPr>
      <w:r>
        <w:t xml:space="preserve"> </w:t>
      </w:r>
      <w:r w:rsidR="00D11931" w:rsidRPr="00987916">
        <w:t>M=S</w:t>
      </w:r>
      <w:r w:rsidR="00D11931" w:rsidRPr="00987916">
        <w:rPr>
          <w:rFonts w:ascii="Cambria Math" w:hAnsi="Cambria Math" w:cs="Cambria Math"/>
        </w:rPr>
        <w:t>⋅</w:t>
      </w:r>
      <w:r w:rsidR="00D11931" w:rsidRPr="00987916">
        <w:t>H</w:t>
      </w:r>
      <w:r w:rsidR="00D11931" w:rsidRPr="00987916">
        <w:rPr>
          <w:rFonts w:ascii="Cambria Math" w:hAnsi="Cambria Math" w:cs="Cambria Math"/>
        </w:rPr>
        <w:t>⋅</w:t>
      </w:r>
      <w:r w:rsidR="00D11931" w:rsidRPr="00987916">
        <w:t>ρ</w:t>
      </w:r>
      <w:r w:rsidR="00D11931" w:rsidRPr="00987916">
        <w:rPr>
          <w:rFonts w:ascii="Cambria Math" w:hAnsi="Cambria Math" w:cs="Cambria Math"/>
        </w:rPr>
        <w:t>⋅</w:t>
      </w:r>
      <w:r w:rsidR="00D11931" w:rsidRPr="00987916">
        <w:t>ΔC,</w:t>
      </w:r>
      <w:r w:rsidR="00EA700C">
        <w:tab/>
      </w:r>
      <w:r w:rsidR="00EA700C">
        <w:tab/>
      </w:r>
      <w:r>
        <w:tab/>
      </w:r>
      <w:r>
        <w:tab/>
      </w:r>
      <w:r>
        <w:tab/>
        <w:t xml:space="preserve">     </w:t>
      </w:r>
      <w:r w:rsidR="006A15A0">
        <w:tab/>
        <w:t xml:space="preserve">  </w:t>
      </w:r>
      <w:r>
        <w:t xml:space="preserve">   </w:t>
      </w:r>
      <w:r w:rsidR="00EA700C" w:rsidRPr="00AC60DC">
        <w:t>(2.</w:t>
      </w:r>
      <w:r w:rsidR="00EA700C">
        <w:t>3</w:t>
      </w:r>
      <w:r>
        <w:t>2</w:t>
      </w:r>
      <w:r w:rsidR="00EA700C" w:rsidRPr="00AC60DC">
        <w:t>)</w:t>
      </w:r>
    </w:p>
    <w:p w:rsidR="005E34D1" w:rsidRPr="00987916" w:rsidRDefault="005E34D1" w:rsidP="006617BE">
      <w:pPr>
        <w:contextualSpacing/>
        <w:jc w:val="both"/>
      </w:pPr>
    </w:p>
    <w:p w:rsidR="00D11931" w:rsidRPr="00987916" w:rsidRDefault="00D11931" w:rsidP="006617BE">
      <w:pPr>
        <w:contextualSpacing/>
        <w:jc w:val="both"/>
      </w:pPr>
      <w:r w:rsidRPr="00987916">
        <w:t>где:</w:t>
      </w:r>
    </w:p>
    <w:p w:rsidR="00D11931" w:rsidRPr="00987916" w:rsidRDefault="00D11931" w:rsidP="006617BE">
      <w:pPr>
        <w:contextualSpacing/>
        <w:jc w:val="both"/>
      </w:pPr>
      <w:r w:rsidRPr="00987916">
        <w:t>S — площадь загрязненного участка (м²),</w:t>
      </w:r>
    </w:p>
    <w:p w:rsidR="00D11931" w:rsidRPr="00987916" w:rsidRDefault="00D11931" w:rsidP="006617BE">
      <w:pPr>
        <w:contextualSpacing/>
        <w:jc w:val="both"/>
      </w:pPr>
      <w:r w:rsidRPr="00987916">
        <w:t>H — глубина загрязненного слоя почвы (м),</w:t>
      </w:r>
    </w:p>
    <w:p w:rsidR="00D11931" w:rsidRPr="00987916" w:rsidRDefault="00D11931" w:rsidP="006617BE">
      <w:pPr>
        <w:contextualSpacing/>
        <w:jc w:val="both"/>
      </w:pPr>
      <w:r w:rsidRPr="00987916">
        <w:t>ρ — плотность почвы (кг/м³),</w:t>
      </w:r>
    </w:p>
    <w:p w:rsidR="00D11931" w:rsidRPr="00987916" w:rsidRDefault="00D11931" w:rsidP="006617BE">
      <w:pPr>
        <w:contextualSpacing/>
        <w:jc w:val="both"/>
      </w:pPr>
      <w:r w:rsidRPr="00987916">
        <w:t>ΔC — превышение ПДК (мг/кг).</w:t>
      </w:r>
    </w:p>
    <w:p w:rsidR="00D11931" w:rsidRPr="00987916" w:rsidRDefault="00D11931" w:rsidP="006617BE">
      <w:pPr>
        <w:contextualSpacing/>
        <w:jc w:val="both"/>
      </w:pPr>
      <w:r w:rsidRPr="00987916">
        <w:t>Примечание: ΔC переводится в кг/кг путем деления на 106.</w:t>
      </w:r>
    </w:p>
    <w:p w:rsidR="00D11931" w:rsidRPr="00987916" w:rsidRDefault="00D11931" w:rsidP="006617BE">
      <w:pPr>
        <w:contextualSpacing/>
        <w:jc w:val="both"/>
      </w:pPr>
      <w:r w:rsidRPr="0007578C">
        <w:rPr>
          <w:i/>
        </w:rPr>
        <w:t>Этап 4.</w:t>
      </w:r>
      <w:r w:rsidRPr="00987916">
        <w:t xml:space="preserve"> Определение удельного показателя ущерба (У)</w:t>
      </w:r>
      <w:r w:rsidR="00B243F3">
        <w:t>.</w:t>
      </w:r>
      <w:r w:rsidR="00F676A3">
        <w:t xml:space="preserve"> </w:t>
      </w:r>
      <w:r w:rsidRPr="00987916">
        <w:t>Удельный показатель ущерба (У) зависит от:</w:t>
      </w:r>
    </w:p>
    <w:p w:rsidR="00D11931" w:rsidRPr="00987916" w:rsidRDefault="00D11931" w:rsidP="006617BE">
      <w:pPr>
        <w:pStyle w:val="a7"/>
        <w:numPr>
          <w:ilvl w:val="0"/>
          <w:numId w:val="9"/>
        </w:numPr>
        <w:contextualSpacing/>
        <w:jc w:val="both"/>
      </w:pPr>
      <w:r w:rsidRPr="00987916">
        <w:t>Типа загрязняющего вещества (например, нефтепродукты, тяжелые металлы, пестициды).</w:t>
      </w:r>
    </w:p>
    <w:p w:rsidR="00D11931" w:rsidRPr="00987916" w:rsidRDefault="00D11931" w:rsidP="006617BE">
      <w:pPr>
        <w:pStyle w:val="a7"/>
        <w:numPr>
          <w:ilvl w:val="0"/>
          <w:numId w:val="9"/>
        </w:numPr>
        <w:contextualSpacing/>
        <w:jc w:val="both"/>
      </w:pPr>
      <w:r w:rsidRPr="00987916">
        <w:t>Категории земель (сельскохозяйственные, лесные, населенные пункты и т.д.).</w:t>
      </w:r>
    </w:p>
    <w:p w:rsidR="00D11931" w:rsidRPr="00987916" w:rsidRDefault="00D11931" w:rsidP="006617BE">
      <w:pPr>
        <w:pStyle w:val="a7"/>
        <w:numPr>
          <w:ilvl w:val="0"/>
          <w:numId w:val="9"/>
        </w:numPr>
        <w:contextualSpacing/>
        <w:jc w:val="both"/>
      </w:pPr>
      <w:r w:rsidRPr="00987916">
        <w:t>Значения У</w:t>
      </w:r>
      <w:r w:rsidR="00BC4F0F">
        <w:t xml:space="preserve"> </w:t>
      </w:r>
      <w:r w:rsidRPr="00987916">
        <w:t>берутся из официальных таблиц, утвержденных природоохранными органами. Например:</w:t>
      </w:r>
    </w:p>
    <w:p w:rsidR="00D11931" w:rsidRPr="00987916" w:rsidRDefault="00D11931" w:rsidP="006617BE">
      <w:pPr>
        <w:contextualSpacing/>
        <w:jc w:val="both"/>
      </w:pPr>
      <w:r w:rsidRPr="00987916">
        <w:t>Для нефтепродуктов на сельскохозяйственных землях: У=10руб./кг,</w:t>
      </w:r>
    </w:p>
    <w:p w:rsidR="00D11931" w:rsidRPr="00987916" w:rsidRDefault="00D11931" w:rsidP="006617BE">
      <w:pPr>
        <w:contextualSpacing/>
        <w:jc w:val="both"/>
      </w:pPr>
      <w:r w:rsidRPr="00987916">
        <w:t>Для тяжелых металлов на лесных землях: У=15руб./кг.</w:t>
      </w:r>
    </w:p>
    <w:p w:rsidR="0007578C" w:rsidRDefault="00D11931" w:rsidP="006617BE">
      <w:pPr>
        <w:contextualSpacing/>
        <w:jc w:val="both"/>
      </w:pPr>
      <w:r w:rsidRPr="0007578C">
        <w:rPr>
          <w:i/>
        </w:rPr>
        <w:t xml:space="preserve">Этап 5. </w:t>
      </w:r>
      <w:r w:rsidRPr="00987916">
        <w:t>Уче</w:t>
      </w:r>
      <w:r w:rsidR="0007578C">
        <w:t>т регионального коэффициента (K</w:t>
      </w:r>
      <w:r w:rsidRPr="00987916">
        <w:t>э)</w:t>
      </w:r>
      <w:r w:rsidR="0007578C">
        <w:t>.</w:t>
      </w:r>
      <w:r w:rsidR="001A0323">
        <w:t xml:space="preserve"> </w:t>
      </w:r>
      <w:r w:rsidRPr="00987916">
        <w:t>Региональный коэффи</w:t>
      </w:r>
      <w:r w:rsidR="0007578C">
        <w:t>циент экологической ситуации (K</w:t>
      </w:r>
      <w:r w:rsidRPr="00987916">
        <w:t>э) учитывает экологическую значимость региона. Значения Kэ</w:t>
      </w:r>
      <w:r w:rsidR="0007578C">
        <w:t xml:space="preserve"> </w:t>
      </w:r>
      <w:r w:rsidRPr="00987916">
        <w:t xml:space="preserve">устанавливаются для каждого субъекта РФ. </w:t>
      </w:r>
    </w:p>
    <w:p w:rsidR="00D11931" w:rsidRPr="00987916" w:rsidRDefault="00D11931" w:rsidP="006617BE">
      <w:pPr>
        <w:contextualSpacing/>
        <w:jc w:val="both"/>
      </w:pPr>
      <w:r w:rsidRPr="00987916">
        <w:t>Например:</w:t>
      </w:r>
      <w:r w:rsidR="0007578C">
        <w:t xml:space="preserve"> Для Московской области: K</w:t>
      </w:r>
      <w:r w:rsidRPr="00987916">
        <w:t>э =1,5,</w:t>
      </w:r>
      <w:r w:rsidR="0007578C">
        <w:t xml:space="preserve"> д</w:t>
      </w:r>
      <w:r w:rsidRPr="00987916">
        <w:t>ля</w:t>
      </w:r>
      <w:r w:rsidR="0007578C">
        <w:t xml:space="preserve"> менее загрязненных регионов: K</w:t>
      </w:r>
      <w:r w:rsidRPr="00987916">
        <w:t>э =1,0.</w:t>
      </w:r>
    </w:p>
    <w:p w:rsidR="00D11931" w:rsidRPr="00987916" w:rsidRDefault="00D11931" w:rsidP="006617BE">
      <w:pPr>
        <w:contextualSpacing/>
        <w:jc w:val="both"/>
      </w:pPr>
      <w:r w:rsidRPr="00BC4F0F">
        <w:rPr>
          <w:i/>
        </w:rPr>
        <w:t>Этап 6.</w:t>
      </w:r>
      <w:r w:rsidR="00BC4F0F">
        <w:t xml:space="preserve"> Расчет общего ущерба (У</w:t>
      </w:r>
      <w:r w:rsidRPr="00987916">
        <w:t>общ)</w:t>
      </w:r>
      <w:r w:rsidR="0007578C">
        <w:t xml:space="preserve">. </w:t>
      </w:r>
      <w:r w:rsidRPr="00987916">
        <w:t>Общий ущерб рассчитывается по формуле:</w:t>
      </w:r>
      <w:r w:rsidR="0007578C">
        <w:t xml:space="preserve"> </w:t>
      </w:r>
      <w:r w:rsidRPr="00987916">
        <w:t>Уобщ =M</w:t>
      </w:r>
      <w:r w:rsidRPr="00987916">
        <w:rPr>
          <w:rFonts w:ascii="Cambria Math" w:hAnsi="Cambria Math" w:cs="Cambria Math"/>
        </w:rPr>
        <w:t>⋅</w:t>
      </w:r>
      <w:r w:rsidRPr="00987916">
        <w:t>У</w:t>
      </w:r>
      <w:r w:rsidRPr="00987916">
        <w:rPr>
          <w:rFonts w:ascii="Cambria Math" w:hAnsi="Cambria Math" w:cs="Cambria Math"/>
        </w:rPr>
        <w:t>⋅</w:t>
      </w:r>
      <w:r w:rsidRPr="00987916">
        <w:t>Kэ</w:t>
      </w:r>
      <w:r w:rsidR="00BC4F0F">
        <w:t>.</w:t>
      </w:r>
    </w:p>
    <w:p w:rsidR="0007578C" w:rsidRDefault="00D11931" w:rsidP="006617BE">
      <w:pPr>
        <w:contextualSpacing/>
      </w:pPr>
      <w:r w:rsidRPr="00987916">
        <w:t>​</w:t>
      </w:r>
    </w:p>
    <w:p w:rsidR="00D11931" w:rsidRPr="000F17F8" w:rsidRDefault="00D11931" w:rsidP="006617BE">
      <w:pPr>
        <w:contextualSpacing/>
        <w:rPr>
          <w:b/>
        </w:rPr>
      </w:pPr>
      <w:r w:rsidRPr="000F17F8">
        <w:rPr>
          <w:b/>
        </w:rPr>
        <w:t>4. Пример расчета</w:t>
      </w:r>
    </w:p>
    <w:p w:rsidR="00D11931" w:rsidRPr="000F17F8" w:rsidRDefault="00D11931" w:rsidP="006617BE">
      <w:pPr>
        <w:contextualSpacing/>
        <w:rPr>
          <w:b/>
          <w:i/>
        </w:rPr>
      </w:pPr>
      <w:r w:rsidRPr="000F17F8">
        <w:rPr>
          <w:b/>
          <w:i/>
        </w:rPr>
        <w:t>Дано:</w:t>
      </w:r>
    </w:p>
    <w:p w:rsidR="00D11931" w:rsidRPr="00987916" w:rsidRDefault="00D11931" w:rsidP="006617BE">
      <w:pPr>
        <w:contextualSpacing/>
      </w:pPr>
      <w:r w:rsidRPr="00987916">
        <w:t>Площадь загрязнения: S=0,2га=2000м</w:t>
      </w:r>
      <w:r w:rsidRPr="0002593D">
        <w:rPr>
          <w:vertAlign w:val="superscript"/>
        </w:rPr>
        <w:t>2</w:t>
      </w:r>
      <w:r w:rsidRPr="00987916">
        <w:t>,</w:t>
      </w:r>
    </w:p>
    <w:p w:rsidR="00D11931" w:rsidRPr="00987916" w:rsidRDefault="00D11931" w:rsidP="006617BE">
      <w:pPr>
        <w:contextualSpacing/>
      </w:pPr>
      <w:r w:rsidRPr="00987916">
        <w:t>Глубина загрязненного слоя: H=0,3м,</w:t>
      </w:r>
    </w:p>
    <w:p w:rsidR="00D11931" w:rsidRPr="00987916" w:rsidRDefault="00D11931" w:rsidP="006617BE">
      <w:pPr>
        <w:contextualSpacing/>
      </w:pPr>
      <w:r w:rsidRPr="00987916">
        <w:t>Плотность почвы: ρ=1,4т/м</w:t>
      </w:r>
      <w:r w:rsidRPr="0002593D">
        <w:rPr>
          <w:vertAlign w:val="superscript"/>
        </w:rPr>
        <w:t>3</w:t>
      </w:r>
      <w:r w:rsidRPr="00987916">
        <w:t xml:space="preserve"> =1400кг/м</w:t>
      </w:r>
      <w:r w:rsidRPr="0002593D">
        <w:rPr>
          <w:vertAlign w:val="superscript"/>
        </w:rPr>
        <w:t>3</w:t>
      </w:r>
      <w:r w:rsidR="0002593D">
        <w:t xml:space="preserve">, </w:t>
      </w:r>
    </w:p>
    <w:p w:rsidR="00D11931" w:rsidRPr="00987916" w:rsidRDefault="00D11931" w:rsidP="006617BE">
      <w:pPr>
        <w:contextualSpacing/>
      </w:pPr>
      <w:r w:rsidRPr="00987916">
        <w:t>Фактическая концентрация загрязняющего вещества: C=80мг/кг,</w:t>
      </w:r>
    </w:p>
    <w:p w:rsidR="00D11931" w:rsidRPr="00987916" w:rsidRDefault="00D11931" w:rsidP="006617BE">
      <w:pPr>
        <w:contextualSpacing/>
      </w:pPr>
      <w:r w:rsidRPr="00987916">
        <w:t>ПДК: ПДК=30мг/кг,</w:t>
      </w:r>
    </w:p>
    <w:p w:rsidR="00D11931" w:rsidRPr="00987916" w:rsidRDefault="00D11931" w:rsidP="006617BE">
      <w:pPr>
        <w:contextualSpacing/>
      </w:pPr>
      <w:r w:rsidRPr="00987916">
        <w:t>Удельный показатель ущерба: У=12руб./кг,</w:t>
      </w:r>
    </w:p>
    <w:p w:rsidR="00D11931" w:rsidRPr="00987916" w:rsidRDefault="00D11931" w:rsidP="006617BE">
      <w:pPr>
        <w:contextualSpacing/>
      </w:pPr>
      <w:r w:rsidRPr="00987916">
        <w:t>Региональный коэффициент: K</w:t>
      </w:r>
      <w:r w:rsidR="0002593D">
        <w:t>э</w:t>
      </w:r>
      <w:r w:rsidRPr="00987916">
        <w:t>=1,3.</w:t>
      </w:r>
    </w:p>
    <w:p w:rsidR="00D11931" w:rsidRPr="000F17F8" w:rsidRDefault="00D11931" w:rsidP="006617BE">
      <w:pPr>
        <w:contextualSpacing/>
        <w:rPr>
          <w:b/>
          <w:i/>
        </w:rPr>
      </w:pPr>
      <w:r w:rsidRPr="000F17F8">
        <w:rPr>
          <w:b/>
          <w:i/>
        </w:rPr>
        <w:t>Решение:</w:t>
      </w:r>
    </w:p>
    <w:p w:rsidR="00D11931" w:rsidRPr="00987916" w:rsidRDefault="00D11931" w:rsidP="006617BE">
      <w:pPr>
        <w:contextualSpacing/>
      </w:pPr>
      <w:r w:rsidRPr="00987916">
        <w:t>Превышение ПДК:ΔC=C−ПДК=80−30=50мг/кг.</w:t>
      </w:r>
    </w:p>
    <w:p w:rsidR="00D11931" w:rsidRPr="00987916" w:rsidRDefault="00D11931" w:rsidP="006617BE">
      <w:pPr>
        <w:contextualSpacing/>
      </w:pPr>
      <w:r w:rsidRPr="00987916">
        <w:t>Масса загрязняющего вещества:</w:t>
      </w:r>
      <w:r w:rsidR="00D228A6">
        <w:t xml:space="preserve"> </w:t>
      </w:r>
      <w:r w:rsidRPr="00987916">
        <w:t>M=S</w:t>
      </w:r>
      <w:r w:rsidRPr="00987916">
        <w:rPr>
          <w:rFonts w:ascii="Cambria Math" w:hAnsi="Cambria Math" w:cs="Cambria Math"/>
        </w:rPr>
        <w:t>⋅</w:t>
      </w:r>
      <w:r w:rsidRPr="00987916">
        <w:t>H</w:t>
      </w:r>
      <w:r w:rsidRPr="00987916">
        <w:rPr>
          <w:rFonts w:ascii="Cambria Math" w:hAnsi="Cambria Math" w:cs="Cambria Math"/>
        </w:rPr>
        <w:t>⋅</w:t>
      </w:r>
      <w:r w:rsidRPr="00987916">
        <w:t>ρ</w:t>
      </w:r>
      <w:r w:rsidRPr="00987916">
        <w:rPr>
          <w:rFonts w:ascii="Cambria Math" w:hAnsi="Cambria Math" w:cs="Cambria Math"/>
        </w:rPr>
        <w:t>⋅</w:t>
      </w:r>
      <w:r w:rsidRPr="00987916">
        <w:t>ΔC=2000</w:t>
      </w:r>
      <w:r w:rsidRPr="00987916">
        <w:rPr>
          <w:rFonts w:ascii="Cambria Math" w:hAnsi="Cambria Math" w:cs="Cambria Math"/>
        </w:rPr>
        <w:t>⋅</w:t>
      </w:r>
      <w:r w:rsidRPr="00987916">
        <w:t>0,3</w:t>
      </w:r>
      <w:r w:rsidRPr="00987916">
        <w:rPr>
          <w:rFonts w:ascii="Cambria Math" w:hAnsi="Cambria Math" w:cs="Cambria Math"/>
        </w:rPr>
        <w:t>⋅</w:t>
      </w:r>
      <w:r w:rsidRPr="00987916">
        <w:t>1400</w:t>
      </w:r>
      <w:r w:rsidRPr="00987916">
        <w:rPr>
          <w:rFonts w:ascii="Cambria Math" w:hAnsi="Cambria Math" w:cs="Cambria Math"/>
        </w:rPr>
        <w:t>⋅</w:t>
      </w:r>
      <w:r w:rsidRPr="00987916">
        <w:t>0,05=42000кг.</w:t>
      </w:r>
    </w:p>
    <w:p w:rsidR="00D11931" w:rsidRPr="00987916" w:rsidRDefault="00D11931" w:rsidP="006617BE">
      <w:pPr>
        <w:contextualSpacing/>
      </w:pPr>
      <w:r w:rsidRPr="00987916">
        <w:t>Общий ущерб:</w:t>
      </w:r>
      <w:r w:rsidR="00D228A6">
        <w:t xml:space="preserve"> У</w:t>
      </w:r>
      <w:r w:rsidRPr="00987916">
        <w:t>общ=M</w:t>
      </w:r>
      <w:r w:rsidRPr="00987916">
        <w:rPr>
          <w:rFonts w:ascii="Cambria Math" w:hAnsi="Cambria Math" w:cs="Cambria Math"/>
        </w:rPr>
        <w:t>⋅</w:t>
      </w:r>
      <w:r w:rsidRPr="00987916">
        <w:t>У</w:t>
      </w:r>
      <w:r w:rsidRPr="00987916">
        <w:rPr>
          <w:rFonts w:ascii="Cambria Math" w:hAnsi="Cambria Math" w:cs="Cambria Math"/>
        </w:rPr>
        <w:t>⋅</w:t>
      </w:r>
      <w:r w:rsidRPr="00987916">
        <w:t>Kэ=42000</w:t>
      </w:r>
      <w:r w:rsidRPr="00987916">
        <w:rPr>
          <w:rFonts w:ascii="Cambria Math" w:hAnsi="Cambria Math" w:cs="Cambria Math"/>
        </w:rPr>
        <w:t>⋅</w:t>
      </w:r>
      <w:r w:rsidRPr="00987916">
        <w:t>12</w:t>
      </w:r>
      <w:r w:rsidRPr="00987916">
        <w:rPr>
          <w:rFonts w:ascii="Cambria Math" w:hAnsi="Cambria Math" w:cs="Cambria Math"/>
        </w:rPr>
        <w:t>⋅</w:t>
      </w:r>
      <w:r w:rsidR="00D228A6">
        <w:t>1,3=655200руб.</w:t>
      </w:r>
    </w:p>
    <w:p w:rsidR="00D11931" w:rsidRDefault="00D11931" w:rsidP="006617BE">
      <w:pPr>
        <w:contextualSpacing/>
      </w:pPr>
      <w:r w:rsidRPr="00987916">
        <w:t>Ответ:</w:t>
      </w:r>
      <w:r w:rsidR="00AE5E96">
        <w:t xml:space="preserve"> </w:t>
      </w:r>
      <w:r w:rsidRPr="00987916">
        <w:t>655200руб.</w:t>
      </w:r>
    </w:p>
    <w:p w:rsidR="000F17F8" w:rsidRPr="00987916" w:rsidRDefault="000F17F8" w:rsidP="006617BE">
      <w:pPr>
        <w:contextualSpacing/>
      </w:pPr>
    </w:p>
    <w:p w:rsidR="00867801" w:rsidRPr="00867801" w:rsidRDefault="00867801" w:rsidP="006617BE">
      <w:pPr>
        <w:pStyle w:val="a5"/>
        <w:spacing w:before="57"/>
        <w:ind w:left="0" w:right="113"/>
        <w:contextualSpacing/>
        <w:jc w:val="both"/>
      </w:pPr>
      <w:r>
        <w:rPr>
          <w:b/>
        </w:rPr>
        <w:t xml:space="preserve">3) </w:t>
      </w:r>
      <w:r w:rsidRPr="00867801">
        <w:rPr>
          <w:b/>
          <w:spacing w:val="-1"/>
        </w:rPr>
        <w:t>Исчисление</w:t>
      </w:r>
      <w:r w:rsidRPr="00867801">
        <w:rPr>
          <w:b/>
          <w:spacing w:val="21"/>
        </w:rPr>
        <w:t xml:space="preserve"> </w:t>
      </w:r>
      <w:r w:rsidRPr="00867801">
        <w:rPr>
          <w:b/>
          <w:spacing w:val="-1"/>
        </w:rPr>
        <w:t>размера</w:t>
      </w:r>
      <w:r w:rsidRPr="00867801">
        <w:rPr>
          <w:b/>
          <w:spacing w:val="43"/>
        </w:rPr>
        <w:t xml:space="preserve"> </w:t>
      </w:r>
      <w:r w:rsidRPr="00867801">
        <w:rPr>
          <w:b/>
        </w:rPr>
        <w:t>вреда,</w:t>
      </w:r>
      <w:r w:rsidRPr="00867801">
        <w:rPr>
          <w:b/>
          <w:spacing w:val="19"/>
        </w:rPr>
        <w:t xml:space="preserve"> </w:t>
      </w:r>
      <w:r w:rsidRPr="00867801">
        <w:rPr>
          <w:b/>
          <w:spacing w:val="-2"/>
        </w:rPr>
        <w:t>причиненного</w:t>
      </w:r>
      <w:r w:rsidRPr="00867801">
        <w:rPr>
          <w:b/>
          <w:spacing w:val="21"/>
        </w:rPr>
        <w:t xml:space="preserve"> </w:t>
      </w:r>
      <w:r w:rsidRPr="00867801">
        <w:rPr>
          <w:b/>
          <w:spacing w:val="-1"/>
        </w:rPr>
        <w:t>почвам.</w:t>
      </w:r>
      <w:r w:rsidRPr="00867801">
        <w:t xml:space="preserve"> В</w:t>
      </w:r>
      <w:r w:rsidRPr="00C773CC">
        <w:t xml:space="preserve"> Российской Федерации </w:t>
      </w:r>
      <w:r w:rsidRPr="00867801">
        <w:t>с</w:t>
      </w:r>
      <w:r w:rsidRPr="00C773CC">
        <w:t xml:space="preserve"> 2010 года принята «Методика исчисления размера </w:t>
      </w:r>
      <w:r w:rsidRPr="00867801">
        <w:t>вреда,</w:t>
      </w:r>
      <w:r w:rsidRPr="00C773CC">
        <w:t xml:space="preserve"> причиненного почвам как объекту охраны окружающей среды». </w:t>
      </w:r>
      <w:r w:rsidRPr="00867801">
        <w:t>Данная</w:t>
      </w:r>
      <w:r w:rsidRPr="00C773CC">
        <w:t xml:space="preserve"> методика позволяет определить стоимостную </w:t>
      </w:r>
      <w:r w:rsidRPr="00867801">
        <w:t>форму</w:t>
      </w:r>
      <w:r w:rsidRPr="00C773CC">
        <w:t xml:space="preserve"> </w:t>
      </w:r>
      <w:r w:rsidRPr="00867801">
        <w:t>размера</w:t>
      </w:r>
      <w:r w:rsidRPr="00C773CC">
        <w:t xml:space="preserve"> </w:t>
      </w:r>
      <w:r w:rsidRPr="00867801">
        <w:t>вреда,</w:t>
      </w:r>
      <w:r w:rsidRPr="00C773CC">
        <w:t xml:space="preserve"> нанесенного почвам </w:t>
      </w:r>
      <w:r w:rsidRPr="00867801">
        <w:t>в</w:t>
      </w:r>
      <w:r w:rsidRPr="00C773CC">
        <w:t xml:space="preserve"> результате нарушения законодательства Российской Федерации, </w:t>
      </w:r>
      <w:r w:rsidRPr="00867801">
        <w:t xml:space="preserve">а </w:t>
      </w:r>
      <w:r w:rsidRPr="00C773CC">
        <w:t xml:space="preserve">также при возникновении аварийных </w:t>
      </w:r>
      <w:r w:rsidRPr="00867801">
        <w:t>и</w:t>
      </w:r>
      <w:r w:rsidRPr="00C773CC">
        <w:t xml:space="preserve"> чрезвычайных ситуаций природного </w:t>
      </w:r>
      <w:r w:rsidRPr="00867801">
        <w:t>и</w:t>
      </w:r>
      <w:r w:rsidRPr="00C773CC">
        <w:t xml:space="preserve"> техногенного характера. </w:t>
      </w:r>
      <w:r w:rsidRPr="00867801">
        <w:t>Данная</w:t>
      </w:r>
      <w:r w:rsidRPr="00C773CC">
        <w:t xml:space="preserve"> методика не распространяется </w:t>
      </w:r>
      <w:r w:rsidRPr="00867801">
        <w:t>на</w:t>
      </w:r>
      <w:r w:rsidRPr="00C773CC">
        <w:t xml:space="preserve"> загрязнение почв радиоактивными веществами, </w:t>
      </w:r>
      <w:r w:rsidRPr="00867801">
        <w:t>на</w:t>
      </w:r>
      <w:r w:rsidRPr="00C773CC">
        <w:t xml:space="preserve"> захламления почв радиоактивными, биологическими </w:t>
      </w:r>
      <w:r w:rsidRPr="00867801">
        <w:t>и</w:t>
      </w:r>
      <w:r w:rsidRPr="00C773CC">
        <w:t xml:space="preserve"> медицинскими отходами, </w:t>
      </w:r>
      <w:r w:rsidRPr="00867801">
        <w:t>а</w:t>
      </w:r>
      <w:r w:rsidRPr="00C773CC">
        <w:t xml:space="preserve"> также </w:t>
      </w:r>
      <w:r w:rsidRPr="00867801">
        <w:t>в</w:t>
      </w:r>
      <w:r w:rsidRPr="00C773CC">
        <w:t xml:space="preserve"> случае самовольного снятия, уничтожения или</w:t>
      </w:r>
      <w:r w:rsidRPr="00867801">
        <w:t xml:space="preserve"> </w:t>
      </w:r>
      <w:r w:rsidRPr="00C773CC">
        <w:t>порче почв</w:t>
      </w:r>
      <w:r w:rsidRPr="00867801">
        <w:t xml:space="preserve"> в</w:t>
      </w:r>
      <w:r w:rsidRPr="00C773CC">
        <w:t xml:space="preserve"> лесах.</w:t>
      </w:r>
      <w:r w:rsidR="00EA700C">
        <w:t xml:space="preserve">  </w:t>
      </w:r>
    </w:p>
    <w:p w:rsidR="00C773CC" w:rsidRDefault="00C773CC" w:rsidP="006617BE">
      <w:pPr>
        <w:pStyle w:val="a5"/>
        <w:tabs>
          <w:tab w:val="left" w:pos="1530"/>
        </w:tabs>
        <w:autoSpaceDE/>
        <w:autoSpaceDN/>
        <w:adjustRightInd/>
        <w:spacing w:before="4"/>
        <w:ind w:right="1376"/>
        <w:contextualSpacing/>
      </w:pPr>
    </w:p>
    <w:p w:rsidR="00867801" w:rsidRDefault="00867801" w:rsidP="006617BE">
      <w:pPr>
        <w:pStyle w:val="a5"/>
        <w:tabs>
          <w:tab w:val="left" w:pos="1530"/>
        </w:tabs>
        <w:autoSpaceDE/>
        <w:autoSpaceDN/>
        <w:adjustRightInd/>
        <w:spacing w:before="4"/>
        <w:ind w:right="1376"/>
        <w:contextualSpacing/>
        <w:jc w:val="both"/>
        <w:rPr>
          <w:spacing w:val="-1"/>
        </w:rPr>
      </w:pPr>
      <w:r w:rsidRPr="00867801">
        <w:t xml:space="preserve">Расчет </w:t>
      </w:r>
      <w:r w:rsidR="00C773CC">
        <w:rPr>
          <w:spacing w:val="-1"/>
        </w:rPr>
        <w:t>размера вреда</w:t>
      </w:r>
      <w:r w:rsidRPr="00867801">
        <w:rPr>
          <w:spacing w:val="-1"/>
        </w:rPr>
        <w:t>,</w:t>
      </w:r>
      <w:r w:rsidRPr="00867801">
        <w:rPr>
          <w:spacing w:val="-4"/>
        </w:rPr>
        <w:t xml:space="preserve"> </w:t>
      </w:r>
      <w:r w:rsidRPr="00867801">
        <w:rPr>
          <w:spacing w:val="-1"/>
        </w:rPr>
        <w:t>причиненного</w:t>
      </w:r>
      <w:r w:rsidRPr="00867801">
        <w:rPr>
          <w:spacing w:val="-2"/>
        </w:rPr>
        <w:t xml:space="preserve"> </w:t>
      </w:r>
      <w:r w:rsidRPr="00867801">
        <w:rPr>
          <w:spacing w:val="-1"/>
        </w:rPr>
        <w:t>почвам</w:t>
      </w:r>
      <w:r w:rsidRPr="00867801">
        <w:t xml:space="preserve"> </w:t>
      </w:r>
      <w:r w:rsidRPr="00867801">
        <w:rPr>
          <w:spacing w:val="-1"/>
        </w:rPr>
        <w:t>как</w:t>
      </w:r>
      <w:r w:rsidRPr="00867801">
        <w:t xml:space="preserve"> </w:t>
      </w:r>
      <w:r w:rsidRPr="00867801">
        <w:rPr>
          <w:spacing w:val="-1"/>
        </w:rPr>
        <w:t>объекту</w:t>
      </w:r>
      <w:r w:rsidRPr="00867801">
        <w:rPr>
          <w:spacing w:val="-4"/>
        </w:rPr>
        <w:t xml:space="preserve"> </w:t>
      </w:r>
      <w:r w:rsidRPr="00867801">
        <w:rPr>
          <w:spacing w:val="-1"/>
        </w:rPr>
        <w:t>охраны</w:t>
      </w:r>
      <w:r w:rsidRPr="00867801">
        <w:rPr>
          <w:spacing w:val="33"/>
        </w:rPr>
        <w:t xml:space="preserve"> </w:t>
      </w:r>
      <w:r w:rsidRPr="00867801">
        <w:rPr>
          <w:spacing w:val="-1"/>
        </w:rPr>
        <w:t>окружающей</w:t>
      </w:r>
      <w:r w:rsidR="00C773CC">
        <w:rPr>
          <w:spacing w:val="-1"/>
        </w:rPr>
        <w:t xml:space="preserve"> </w:t>
      </w:r>
      <w:r w:rsidRPr="00867801">
        <w:rPr>
          <w:spacing w:val="-1"/>
        </w:rPr>
        <w:t>среды,</w:t>
      </w:r>
      <w:r w:rsidRPr="00867801">
        <w:rPr>
          <w:spacing w:val="-3"/>
        </w:rPr>
        <w:t xml:space="preserve"> </w:t>
      </w:r>
      <w:r w:rsidRPr="00867801">
        <w:rPr>
          <w:spacing w:val="-1"/>
        </w:rPr>
        <w:t>осуществляется</w:t>
      </w:r>
      <w:r w:rsidRPr="00867801">
        <w:t xml:space="preserve"> </w:t>
      </w:r>
      <w:r w:rsidRPr="00867801">
        <w:rPr>
          <w:spacing w:val="-1"/>
        </w:rPr>
        <w:t>по</w:t>
      </w:r>
      <w:r w:rsidRPr="00867801">
        <w:rPr>
          <w:spacing w:val="-3"/>
        </w:rPr>
        <w:t xml:space="preserve"> </w:t>
      </w:r>
      <w:r w:rsidRPr="00867801">
        <w:rPr>
          <w:spacing w:val="-1"/>
        </w:rPr>
        <w:t>формуле:</w:t>
      </w:r>
    </w:p>
    <w:p w:rsidR="005E34D1" w:rsidRPr="00867801" w:rsidRDefault="005E34D1" w:rsidP="006617BE">
      <w:pPr>
        <w:pStyle w:val="a5"/>
        <w:tabs>
          <w:tab w:val="left" w:pos="1530"/>
        </w:tabs>
        <w:autoSpaceDE/>
        <w:autoSpaceDN/>
        <w:adjustRightInd/>
        <w:spacing w:before="4"/>
        <w:ind w:right="1376"/>
        <w:contextualSpacing/>
        <w:jc w:val="both"/>
      </w:pPr>
    </w:p>
    <w:p w:rsidR="00867801" w:rsidRDefault="00EA700C" w:rsidP="006617BE">
      <w:pPr>
        <w:pStyle w:val="a5"/>
        <w:spacing w:before="1"/>
        <w:ind w:left="0" w:right="3"/>
        <w:contextualSpacing/>
        <w:jc w:val="center"/>
      </w:pPr>
      <w:r>
        <w:t xml:space="preserve">                  </w:t>
      </w:r>
      <w:r w:rsidR="00867801" w:rsidRPr="00867801">
        <w:t>УЩ =</w:t>
      </w:r>
      <w:r w:rsidR="00867801" w:rsidRPr="00867801">
        <w:rPr>
          <w:spacing w:val="-1"/>
        </w:rPr>
        <w:t xml:space="preserve"> УЩзагр</w:t>
      </w:r>
      <w:r w:rsidR="00867801" w:rsidRPr="00867801">
        <w:rPr>
          <w:spacing w:val="1"/>
        </w:rPr>
        <w:t xml:space="preserve"> </w:t>
      </w:r>
      <w:r w:rsidR="00867801" w:rsidRPr="00867801">
        <w:t>+</w:t>
      </w:r>
      <w:r w:rsidR="00867801" w:rsidRPr="00867801">
        <w:rPr>
          <w:spacing w:val="-1"/>
        </w:rPr>
        <w:t xml:space="preserve"> УЩотх</w:t>
      </w:r>
      <w:r w:rsidR="00867801" w:rsidRPr="00867801">
        <w:rPr>
          <w:spacing w:val="1"/>
        </w:rPr>
        <w:t xml:space="preserve"> </w:t>
      </w:r>
      <w:r w:rsidR="00867801" w:rsidRPr="00867801">
        <w:t>+</w:t>
      </w:r>
      <w:r w:rsidR="00867801" w:rsidRPr="00867801">
        <w:rPr>
          <w:spacing w:val="-1"/>
        </w:rPr>
        <w:t xml:space="preserve"> УЩперекр</w:t>
      </w:r>
      <w:r w:rsidR="00867801" w:rsidRPr="00867801">
        <w:rPr>
          <w:spacing w:val="-3"/>
        </w:rPr>
        <w:t xml:space="preserve"> </w:t>
      </w:r>
      <w:r w:rsidR="00867801" w:rsidRPr="00867801">
        <w:t>+ УЩсн</w:t>
      </w:r>
      <w:r w:rsidR="00867801" w:rsidRPr="00867801">
        <w:rPr>
          <w:spacing w:val="-3"/>
        </w:rPr>
        <w:t xml:space="preserve"> </w:t>
      </w:r>
      <w:r w:rsidR="00867801" w:rsidRPr="00867801">
        <w:t xml:space="preserve">+ </w:t>
      </w:r>
      <w:r w:rsidR="00867801" w:rsidRPr="00867801">
        <w:rPr>
          <w:spacing w:val="-1"/>
        </w:rPr>
        <w:t xml:space="preserve">УЩуничт, </w:t>
      </w:r>
      <w:r>
        <w:rPr>
          <w:spacing w:val="-1"/>
        </w:rPr>
        <w:t xml:space="preserve">   </w:t>
      </w:r>
      <w:r>
        <w:rPr>
          <w:spacing w:val="-1"/>
        </w:rPr>
        <w:tab/>
      </w:r>
      <w:r>
        <w:rPr>
          <w:spacing w:val="-1"/>
        </w:rPr>
        <w:tab/>
        <w:t xml:space="preserve"> </w:t>
      </w:r>
      <w:r w:rsidRPr="00AC60DC">
        <w:t>(2.</w:t>
      </w:r>
      <w:r>
        <w:t>3</w:t>
      </w:r>
      <w:r w:rsidR="00066AC1">
        <w:t>3</w:t>
      </w:r>
      <w:r w:rsidRPr="00AC60DC">
        <w:t>)</w:t>
      </w:r>
    </w:p>
    <w:p w:rsidR="005E34D1" w:rsidRPr="00867801" w:rsidRDefault="005E34D1" w:rsidP="006617BE">
      <w:pPr>
        <w:pStyle w:val="a5"/>
        <w:spacing w:before="1"/>
        <w:ind w:left="0" w:right="3"/>
        <w:contextualSpacing/>
        <w:jc w:val="center"/>
      </w:pPr>
    </w:p>
    <w:p w:rsidR="00867801" w:rsidRPr="00867801" w:rsidRDefault="00867801" w:rsidP="006617BE">
      <w:pPr>
        <w:pStyle w:val="a5"/>
        <w:spacing w:before="50"/>
        <w:contextualSpacing/>
        <w:jc w:val="both"/>
      </w:pPr>
      <w:r w:rsidRPr="00867801">
        <w:rPr>
          <w:spacing w:val="-1"/>
        </w:rPr>
        <w:t>где: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УЩ - общий размер вреда, причиненного почвам (руб.);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УЩзагр - размер вреда в результате загрязнения почв, возникшего при</w:t>
      </w:r>
      <w:r w:rsidRPr="00867801">
        <w:rPr>
          <w:spacing w:val="47"/>
        </w:rPr>
        <w:t xml:space="preserve"> </w:t>
      </w:r>
      <w:r w:rsidRPr="00867801">
        <w:rPr>
          <w:spacing w:val="-1"/>
        </w:rPr>
        <w:t>поступлении</w:t>
      </w:r>
      <w:r w:rsidRPr="00867801">
        <w:rPr>
          <w:spacing w:val="60"/>
        </w:rPr>
        <w:t xml:space="preserve"> </w:t>
      </w:r>
      <w:r w:rsidRPr="00A328A7">
        <w:rPr>
          <w:spacing w:val="3"/>
        </w:rPr>
        <w:t>в почву загрязняющих веществ, приводящему к несоблюдению нормативов качества окружающей среды для почв, включая нормативы предельно (ориентировочно) допустимых концентраций загрязняющих веществ в почвах (руб.);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УЩотх -</w:t>
      </w:r>
      <w:r w:rsidRPr="00867801">
        <w:rPr>
          <w:spacing w:val="3"/>
        </w:rPr>
        <w:t xml:space="preserve"> </w:t>
      </w:r>
      <w:r w:rsidRPr="00A328A7">
        <w:rPr>
          <w:spacing w:val="3"/>
        </w:rPr>
        <w:t>размер вреда в результате порчи почв</w:t>
      </w:r>
      <w:r w:rsidRPr="00867801">
        <w:rPr>
          <w:spacing w:val="3"/>
        </w:rPr>
        <w:t xml:space="preserve"> </w:t>
      </w:r>
      <w:r w:rsidRPr="00A328A7">
        <w:rPr>
          <w:spacing w:val="3"/>
        </w:rPr>
        <w:t>при их захламлении, возникшего при складировании на поверхности почвы или почвенной толще отходов производства и потребления (руб.);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УЩперекр - размер вреда в результате порчи почв при перекрытии ее поверхности,</w:t>
      </w:r>
      <w:r w:rsidRPr="00867801">
        <w:rPr>
          <w:spacing w:val="3"/>
        </w:rPr>
        <w:t xml:space="preserve"> </w:t>
      </w:r>
      <w:r w:rsidRPr="00A328A7">
        <w:rPr>
          <w:spacing w:val="3"/>
        </w:rPr>
        <w:t>возникшего при перекрытии искусственными покрытиями и (или) объектами (в том числе линейными (руб.).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УЩсн - размер вреда в результате порчи почв при снятии плодородного слоя почвы (руб.);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УЩуничт - размер вреда в результате уничтожения плодородного слоя почвы (руб.).</w:t>
      </w:r>
    </w:p>
    <w:p w:rsidR="00EA700C" w:rsidRDefault="00EA700C" w:rsidP="006617BE">
      <w:pPr>
        <w:pStyle w:val="a5"/>
        <w:spacing w:before="47"/>
        <w:ind w:right="117"/>
        <w:contextualSpacing/>
        <w:jc w:val="both"/>
      </w:pPr>
    </w:p>
    <w:p w:rsidR="00867801" w:rsidRDefault="00867801" w:rsidP="006617BE">
      <w:pPr>
        <w:pStyle w:val="a5"/>
        <w:spacing w:before="47"/>
        <w:ind w:right="117" w:firstLine="618"/>
        <w:contextualSpacing/>
        <w:jc w:val="both"/>
        <w:rPr>
          <w:spacing w:val="-1"/>
        </w:rPr>
      </w:pPr>
      <w:r w:rsidRPr="0071122A">
        <w:rPr>
          <w:spacing w:val="-1"/>
        </w:rPr>
        <w:t xml:space="preserve">Расчет </w:t>
      </w:r>
      <w:r w:rsidRPr="00867801">
        <w:rPr>
          <w:spacing w:val="-1"/>
        </w:rPr>
        <w:t>ущерба</w:t>
      </w:r>
      <w:r w:rsidRPr="0071122A">
        <w:rPr>
          <w:spacing w:val="-1"/>
        </w:rPr>
        <w:t xml:space="preserve"> от </w:t>
      </w:r>
      <w:r w:rsidRPr="00867801">
        <w:rPr>
          <w:spacing w:val="-1"/>
        </w:rPr>
        <w:t>загрязнения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почв,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возникшего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при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поступлении</w:t>
      </w:r>
      <w:r w:rsidRPr="0071122A">
        <w:rPr>
          <w:spacing w:val="-1"/>
        </w:rPr>
        <w:t xml:space="preserve"> в </w:t>
      </w:r>
      <w:r w:rsidRPr="00867801">
        <w:rPr>
          <w:spacing w:val="-1"/>
        </w:rPr>
        <w:t>почву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загрязняющих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веществ,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приводящему</w:t>
      </w:r>
      <w:r w:rsidRPr="0071122A">
        <w:rPr>
          <w:spacing w:val="-1"/>
        </w:rPr>
        <w:t xml:space="preserve"> к </w:t>
      </w:r>
      <w:r w:rsidRPr="00867801">
        <w:rPr>
          <w:spacing w:val="-1"/>
        </w:rPr>
        <w:t>несоблюдению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нормативов</w:t>
      </w:r>
      <w:r w:rsidRPr="0071122A">
        <w:rPr>
          <w:spacing w:val="-1"/>
        </w:rPr>
        <w:t xml:space="preserve"> качества </w:t>
      </w:r>
      <w:r w:rsidRPr="00867801">
        <w:rPr>
          <w:spacing w:val="-1"/>
        </w:rPr>
        <w:t>окружающей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среды</w:t>
      </w:r>
      <w:r w:rsidRPr="0071122A">
        <w:rPr>
          <w:spacing w:val="-1"/>
        </w:rPr>
        <w:t xml:space="preserve"> для </w:t>
      </w:r>
      <w:r w:rsidRPr="00867801">
        <w:rPr>
          <w:spacing w:val="-1"/>
        </w:rPr>
        <w:t>почв,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включая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нормативы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предельно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(ориентировочно)</w:t>
      </w:r>
      <w:r w:rsidRPr="00867801">
        <w:rPr>
          <w:spacing w:val="40"/>
        </w:rPr>
        <w:t xml:space="preserve"> </w:t>
      </w:r>
      <w:r w:rsidRPr="00867801">
        <w:rPr>
          <w:spacing w:val="-1"/>
        </w:rPr>
        <w:t>допустимых</w:t>
      </w:r>
      <w:r w:rsidRPr="00867801">
        <w:rPr>
          <w:spacing w:val="40"/>
        </w:rPr>
        <w:t xml:space="preserve"> </w:t>
      </w:r>
      <w:r w:rsidRPr="00867801">
        <w:rPr>
          <w:spacing w:val="-1"/>
        </w:rPr>
        <w:t>концентраций</w:t>
      </w:r>
      <w:r w:rsidRPr="00867801">
        <w:rPr>
          <w:spacing w:val="43"/>
        </w:rPr>
        <w:t xml:space="preserve"> </w:t>
      </w:r>
      <w:r w:rsidRPr="00867801">
        <w:rPr>
          <w:spacing w:val="-1"/>
        </w:rPr>
        <w:t>загрязняющих</w:t>
      </w:r>
      <w:r w:rsidRPr="00867801">
        <w:rPr>
          <w:spacing w:val="43"/>
        </w:rPr>
        <w:t xml:space="preserve"> </w:t>
      </w:r>
      <w:r w:rsidRPr="00867801">
        <w:t>веществ</w:t>
      </w:r>
      <w:r w:rsidRPr="00867801">
        <w:rPr>
          <w:spacing w:val="41"/>
        </w:rPr>
        <w:t xml:space="preserve"> </w:t>
      </w:r>
      <w:r w:rsidRPr="00867801">
        <w:t>в</w:t>
      </w:r>
      <w:r w:rsidRPr="00867801">
        <w:rPr>
          <w:spacing w:val="39"/>
        </w:rPr>
        <w:t xml:space="preserve"> </w:t>
      </w:r>
      <w:r w:rsidRPr="00867801">
        <w:rPr>
          <w:spacing w:val="-1"/>
        </w:rPr>
        <w:t>почвах</w:t>
      </w:r>
      <w:r w:rsidRPr="00867801">
        <w:rPr>
          <w:spacing w:val="43"/>
        </w:rPr>
        <w:t xml:space="preserve"> </w:t>
      </w:r>
      <w:r w:rsidRPr="00867801">
        <w:rPr>
          <w:spacing w:val="-1"/>
        </w:rPr>
        <w:t>осуществляется</w:t>
      </w:r>
      <w:r w:rsidRPr="00867801">
        <w:t xml:space="preserve"> </w:t>
      </w:r>
      <w:r w:rsidRPr="00867801">
        <w:rPr>
          <w:spacing w:val="-1"/>
        </w:rPr>
        <w:t>по</w:t>
      </w:r>
      <w:r w:rsidRPr="00867801">
        <w:rPr>
          <w:spacing w:val="-3"/>
        </w:rPr>
        <w:t xml:space="preserve"> </w:t>
      </w:r>
      <w:r w:rsidRPr="00867801">
        <w:rPr>
          <w:spacing w:val="-1"/>
        </w:rPr>
        <w:t>формуле:</w:t>
      </w:r>
    </w:p>
    <w:p w:rsidR="005E34D1" w:rsidRPr="00867801" w:rsidRDefault="005E34D1" w:rsidP="006617BE">
      <w:pPr>
        <w:pStyle w:val="a5"/>
        <w:spacing w:before="47"/>
        <w:ind w:right="117" w:firstLine="618"/>
        <w:contextualSpacing/>
        <w:jc w:val="both"/>
      </w:pPr>
    </w:p>
    <w:p w:rsidR="00EA700C" w:rsidRDefault="00867801" w:rsidP="006617BE">
      <w:pPr>
        <w:pStyle w:val="a5"/>
        <w:spacing w:before="3"/>
        <w:ind w:right="-53" w:firstLine="2534"/>
        <w:contextualSpacing/>
        <w:rPr>
          <w:spacing w:val="29"/>
        </w:rPr>
      </w:pPr>
      <w:r w:rsidRPr="00867801">
        <w:rPr>
          <w:spacing w:val="-1"/>
        </w:rPr>
        <w:t>УЩзагр</w:t>
      </w:r>
      <w:r w:rsidRPr="00867801">
        <w:rPr>
          <w:spacing w:val="1"/>
        </w:rPr>
        <w:t xml:space="preserve"> </w:t>
      </w:r>
      <w:r w:rsidRPr="00867801">
        <w:t>=</w:t>
      </w:r>
      <w:r w:rsidRPr="00867801">
        <w:rPr>
          <w:spacing w:val="-1"/>
        </w:rPr>
        <w:t xml:space="preserve"> </w:t>
      </w:r>
      <w:r w:rsidRPr="00867801">
        <w:t>СЗ</w:t>
      </w:r>
      <w:r w:rsidRPr="00867801">
        <w:rPr>
          <w:spacing w:val="-3"/>
        </w:rPr>
        <w:t xml:space="preserve"> </w:t>
      </w:r>
      <w:r w:rsidRPr="00867801">
        <w:t>*</w:t>
      </w:r>
      <w:r w:rsidRPr="00867801">
        <w:rPr>
          <w:spacing w:val="1"/>
        </w:rPr>
        <w:t xml:space="preserve"> </w:t>
      </w:r>
      <w:r w:rsidRPr="00867801">
        <w:t>S</w:t>
      </w:r>
      <w:r w:rsidRPr="00867801">
        <w:rPr>
          <w:spacing w:val="-1"/>
        </w:rPr>
        <w:t xml:space="preserve"> </w:t>
      </w:r>
      <w:r w:rsidRPr="00867801">
        <w:t>*</w:t>
      </w:r>
      <w:r w:rsidRPr="00867801">
        <w:rPr>
          <w:spacing w:val="-2"/>
        </w:rPr>
        <w:t xml:space="preserve"> </w:t>
      </w:r>
      <w:r w:rsidRPr="00867801">
        <w:rPr>
          <w:spacing w:val="-1"/>
        </w:rPr>
        <w:t xml:space="preserve">Kr </w:t>
      </w:r>
      <w:r w:rsidRPr="00867801">
        <w:t xml:space="preserve">* </w:t>
      </w:r>
      <w:r w:rsidRPr="00867801">
        <w:rPr>
          <w:spacing w:val="-1"/>
        </w:rPr>
        <w:t>Kисп</w:t>
      </w:r>
      <w:r w:rsidRPr="00867801">
        <w:rPr>
          <w:spacing w:val="-3"/>
        </w:rPr>
        <w:t xml:space="preserve"> </w:t>
      </w:r>
      <w:r w:rsidRPr="00867801">
        <w:t>*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Тх,</w:t>
      </w:r>
      <w:r w:rsidR="00EA700C">
        <w:rPr>
          <w:spacing w:val="-1"/>
        </w:rPr>
        <w:t xml:space="preserve"> </w:t>
      </w:r>
      <w:r w:rsidR="00EA700C">
        <w:rPr>
          <w:spacing w:val="-1"/>
        </w:rPr>
        <w:tab/>
        <w:t xml:space="preserve">                                           </w:t>
      </w:r>
      <w:r w:rsidR="00EA700C" w:rsidRPr="00AC60DC">
        <w:t>(2.</w:t>
      </w:r>
      <w:r w:rsidR="00EA700C">
        <w:t>3</w:t>
      </w:r>
      <w:r w:rsidR="00066AC1">
        <w:t>4</w:t>
      </w:r>
      <w:r w:rsidR="00EA700C" w:rsidRPr="00AC60DC">
        <w:t>)</w:t>
      </w:r>
      <w:r w:rsidRPr="00867801">
        <w:rPr>
          <w:spacing w:val="29"/>
        </w:rPr>
        <w:t xml:space="preserve"> </w:t>
      </w:r>
    </w:p>
    <w:p w:rsidR="005E34D1" w:rsidRDefault="005E34D1" w:rsidP="006617BE">
      <w:pPr>
        <w:pStyle w:val="a5"/>
        <w:spacing w:before="3"/>
        <w:ind w:right="-53" w:firstLine="2534"/>
        <w:contextualSpacing/>
        <w:rPr>
          <w:spacing w:val="29"/>
        </w:rPr>
      </w:pPr>
    </w:p>
    <w:p w:rsidR="0071122A" w:rsidRDefault="00867801" w:rsidP="006617BE">
      <w:pPr>
        <w:pStyle w:val="a5"/>
        <w:spacing w:before="3"/>
        <w:ind w:right="2449"/>
        <w:contextualSpacing/>
        <w:rPr>
          <w:spacing w:val="-1"/>
        </w:rPr>
      </w:pPr>
      <w:r w:rsidRPr="00867801">
        <w:rPr>
          <w:spacing w:val="-1"/>
        </w:rPr>
        <w:t>где:</w:t>
      </w:r>
      <w:r w:rsidRPr="00867801">
        <w:rPr>
          <w:spacing w:val="1"/>
        </w:rPr>
        <w:t xml:space="preserve"> </w:t>
      </w:r>
      <w:r w:rsidRPr="00867801">
        <w:t xml:space="preserve">УЩ </w:t>
      </w:r>
      <w:r w:rsidRPr="00867801">
        <w:rPr>
          <w:spacing w:val="-1"/>
        </w:rPr>
        <w:t>загр</w:t>
      </w:r>
      <w:r w:rsidRPr="00867801">
        <w:t xml:space="preserve"> -</w:t>
      </w:r>
      <w:r w:rsidRPr="00867801">
        <w:rPr>
          <w:spacing w:val="-1"/>
        </w:rPr>
        <w:t xml:space="preserve"> размер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вреда</w:t>
      </w:r>
      <w:r w:rsidRPr="00867801">
        <w:t xml:space="preserve"> </w:t>
      </w:r>
      <w:r w:rsidRPr="00867801">
        <w:rPr>
          <w:spacing w:val="-1"/>
        </w:rPr>
        <w:t>(руб.);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СЗ - степень загрязнения;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S - площадь загрязненного участка (кв.м);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Kr - показатель, учитывающий глубину загрязнения, порчи почв при перекрытии ее поверхности искусственными покрытиями и (или) объектами (в том числе линейными;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Кисп - показатель, учитывающий категорию земель и вид разрешенного использования земельного участка;</w:t>
      </w:r>
    </w:p>
    <w:p w:rsidR="00867801" w:rsidRPr="00A328A7" w:rsidRDefault="00867801" w:rsidP="00A328A7">
      <w:pPr>
        <w:pStyle w:val="a5"/>
        <w:spacing w:before="1"/>
        <w:ind w:right="116" w:firstLine="708"/>
        <w:contextualSpacing/>
        <w:jc w:val="both"/>
        <w:rPr>
          <w:spacing w:val="3"/>
        </w:rPr>
      </w:pPr>
      <w:r w:rsidRPr="00A328A7">
        <w:rPr>
          <w:spacing w:val="3"/>
        </w:rPr>
        <w:t>Tx- такса для исчисления размера вреда, причиненного почвам как объекту охраны окружающей среды, при загрязнении почв определяется согласно приложению 1</w:t>
      </w:r>
      <w:r w:rsidR="00952E34" w:rsidRPr="00A328A7">
        <w:rPr>
          <w:spacing w:val="3"/>
        </w:rPr>
        <w:t>0</w:t>
      </w:r>
      <w:r w:rsidRPr="00A328A7">
        <w:rPr>
          <w:spacing w:val="3"/>
        </w:rPr>
        <w:t xml:space="preserve"> (руб./кв.м).</w:t>
      </w:r>
    </w:p>
    <w:p w:rsidR="00EA700C" w:rsidRDefault="00EA700C" w:rsidP="006617BE">
      <w:pPr>
        <w:pStyle w:val="a5"/>
        <w:tabs>
          <w:tab w:val="left" w:pos="1467"/>
        </w:tabs>
        <w:autoSpaceDE/>
        <w:autoSpaceDN/>
        <w:adjustRightInd/>
        <w:ind w:left="821" w:right="110"/>
        <w:contextualSpacing/>
        <w:rPr>
          <w:spacing w:val="-1"/>
        </w:rPr>
      </w:pPr>
    </w:p>
    <w:p w:rsidR="00867801" w:rsidRDefault="00867801" w:rsidP="006617BE">
      <w:pPr>
        <w:pStyle w:val="a5"/>
        <w:spacing w:before="1"/>
        <w:ind w:right="116" w:firstLine="708"/>
        <w:contextualSpacing/>
        <w:jc w:val="both"/>
        <w:rPr>
          <w:spacing w:val="-1"/>
        </w:rPr>
      </w:pPr>
      <w:r w:rsidRPr="00867801">
        <w:rPr>
          <w:spacing w:val="-1"/>
        </w:rPr>
        <w:t>Степень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загрязнения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зависит</w:t>
      </w:r>
      <w:r w:rsidRPr="0071122A">
        <w:rPr>
          <w:spacing w:val="-1"/>
        </w:rPr>
        <w:t xml:space="preserve"> от </w:t>
      </w:r>
      <w:r w:rsidRPr="00867801">
        <w:rPr>
          <w:spacing w:val="-1"/>
        </w:rPr>
        <w:t>соотношения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фактического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содержания</w:t>
      </w:r>
      <w:r w:rsidRPr="0071122A">
        <w:rPr>
          <w:spacing w:val="-1"/>
        </w:rPr>
        <w:t xml:space="preserve"> i-го </w:t>
      </w:r>
      <w:r w:rsidRPr="00867801">
        <w:rPr>
          <w:spacing w:val="-1"/>
        </w:rPr>
        <w:t>загрязняющего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вещества</w:t>
      </w:r>
      <w:r w:rsidRPr="0071122A">
        <w:rPr>
          <w:spacing w:val="-1"/>
        </w:rPr>
        <w:t xml:space="preserve"> в </w:t>
      </w:r>
      <w:r w:rsidRPr="00867801">
        <w:rPr>
          <w:spacing w:val="-1"/>
        </w:rPr>
        <w:t>почве</w:t>
      </w:r>
      <w:r w:rsidRPr="0071122A">
        <w:rPr>
          <w:spacing w:val="-1"/>
        </w:rPr>
        <w:t xml:space="preserve"> к </w:t>
      </w:r>
      <w:r w:rsidRPr="00867801">
        <w:rPr>
          <w:spacing w:val="-1"/>
        </w:rPr>
        <w:t>нормативу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качества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окружающей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среды</w:t>
      </w:r>
      <w:r w:rsidRPr="0071122A">
        <w:rPr>
          <w:spacing w:val="-1"/>
        </w:rPr>
        <w:t xml:space="preserve"> для </w:t>
      </w:r>
      <w:r w:rsidRPr="00867801">
        <w:rPr>
          <w:spacing w:val="-1"/>
        </w:rPr>
        <w:t>почв.</w:t>
      </w:r>
      <w:r w:rsidRPr="0071122A">
        <w:rPr>
          <w:spacing w:val="-1"/>
        </w:rPr>
        <w:t xml:space="preserve"> Соотношение (С) </w:t>
      </w:r>
      <w:r w:rsidRPr="00867801">
        <w:rPr>
          <w:spacing w:val="-1"/>
        </w:rPr>
        <w:t>фактического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содержания</w:t>
      </w:r>
      <w:r w:rsidRPr="0071122A">
        <w:rPr>
          <w:spacing w:val="-1"/>
        </w:rPr>
        <w:t xml:space="preserve"> i-го </w:t>
      </w:r>
      <w:r w:rsidRPr="00867801">
        <w:rPr>
          <w:spacing w:val="-1"/>
        </w:rPr>
        <w:t>загрязняющего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вещества</w:t>
      </w:r>
      <w:r w:rsidRPr="0071122A">
        <w:rPr>
          <w:spacing w:val="-1"/>
        </w:rPr>
        <w:t xml:space="preserve"> в почве к </w:t>
      </w:r>
      <w:r w:rsidRPr="00867801">
        <w:rPr>
          <w:spacing w:val="-1"/>
        </w:rPr>
        <w:t>нормативу</w:t>
      </w:r>
      <w:r w:rsidRPr="0071122A">
        <w:rPr>
          <w:spacing w:val="-1"/>
        </w:rPr>
        <w:t xml:space="preserve"> качества </w:t>
      </w:r>
      <w:r w:rsidRPr="00867801">
        <w:rPr>
          <w:spacing w:val="-1"/>
        </w:rPr>
        <w:t>окружающей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среды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для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почв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определяется</w:t>
      </w:r>
      <w:r w:rsidRPr="0071122A">
        <w:rPr>
          <w:spacing w:val="-1"/>
        </w:rPr>
        <w:t xml:space="preserve"> </w:t>
      </w:r>
      <w:r w:rsidRPr="00867801">
        <w:rPr>
          <w:spacing w:val="-1"/>
        </w:rPr>
        <w:t>по</w:t>
      </w:r>
      <w:r w:rsidRPr="0071122A">
        <w:rPr>
          <w:spacing w:val="-1"/>
        </w:rPr>
        <w:t xml:space="preserve"> формуле (</w:t>
      </w:r>
      <w:r w:rsidR="0071122A" w:rsidRPr="0071122A">
        <w:rPr>
          <w:spacing w:val="-1"/>
        </w:rPr>
        <w:t>2.3</w:t>
      </w:r>
      <w:r w:rsidR="00CB464A">
        <w:rPr>
          <w:spacing w:val="-1"/>
        </w:rPr>
        <w:t>5</w:t>
      </w:r>
      <w:r w:rsidRPr="0071122A">
        <w:rPr>
          <w:spacing w:val="-1"/>
        </w:rPr>
        <w:t>):</w:t>
      </w:r>
    </w:p>
    <w:p w:rsidR="00CB464A" w:rsidRDefault="00CB464A" w:rsidP="006617BE">
      <w:pPr>
        <w:pStyle w:val="a5"/>
        <w:spacing w:before="1"/>
        <w:ind w:right="116" w:firstLine="708"/>
        <w:contextualSpacing/>
        <w:jc w:val="both"/>
        <w:rPr>
          <w:spacing w:val="-1"/>
        </w:rPr>
      </w:pPr>
    </w:p>
    <w:p w:rsidR="00CB464A" w:rsidRDefault="00CB464A" w:rsidP="006617BE">
      <w:pPr>
        <w:pStyle w:val="a5"/>
        <w:spacing w:before="1"/>
        <w:ind w:right="116" w:firstLine="708"/>
        <w:contextualSpacing/>
        <w:jc w:val="both"/>
        <w:rPr>
          <w:spacing w:val="-1"/>
        </w:rPr>
      </w:pPr>
    </w:p>
    <w:p w:rsidR="00867801" w:rsidRPr="00066AC1" w:rsidRDefault="00066AC1" w:rsidP="006617BE">
      <w:pPr>
        <w:pStyle w:val="a5"/>
        <w:spacing w:before="1"/>
        <w:ind w:left="8640" w:right="116"/>
        <w:contextualSpacing/>
        <w:jc w:val="both"/>
        <w:rPr>
          <w:spacing w:val="-1"/>
        </w:rPr>
      </w:pPr>
      <w:r w:rsidRPr="00867801">
        <w:rPr>
          <w:noProof/>
        </w:rPr>
        <w:drawing>
          <wp:anchor distT="0" distB="0" distL="114300" distR="114300" simplePos="0" relativeHeight="251656704" behindDoc="1" locked="0" layoutInCell="1" allowOverlap="1" wp14:anchorId="03735A14" wp14:editId="7B53512F">
            <wp:simplePos x="0" y="0"/>
            <wp:positionH relativeFrom="page">
              <wp:posOffset>3308350</wp:posOffset>
            </wp:positionH>
            <wp:positionV relativeFrom="paragraph">
              <wp:posOffset>-128905</wp:posOffset>
            </wp:positionV>
            <wp:extent cx="952500" cy="42799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</w:t>
      </w:r>
      <w:r w:rsidR="00867801" w:rsidRPr="00867801">
        <w:t>(</w:t>
      </w:r>
      <w:r w:rsidR="0071122A">
        <w:t>2.3</w:t>
      </w:r>
      <w:r>
        <w:t>5</w:t>
      </w:r>
      <w:r w:rsidR="00867801" w:rsidRPr="00867801">
        <w:t>)</w:t>
      </w:r>
    </w:p>
    <w:p w:rsidR="0071122A" w:rsidRDefault="0071122A" w:rsidP="006617BE">
      <w:pPr>
        <w:pStyle w:val="a5"/>
        <w:ind w:left="1732" w:right="233"/>
        <w:contextualSpacing/>
        <w:jc w:val="center"/>
      </w:pPr>
    </w:p>
    <w:p w:rsidR="00CB464A" w:rsidRDefault="00CB464A" w:rsidP="006617BE">
      <w:pPr>
        <w:pStyle w:val="a5"/>
        <w:spacing w:before="50"/>
        <w:ind w:left="821" w:right="109" w:hanging="709"/>
        <w:contextualSpacing/>
        <w:rPr>
          <w:spacing w:val="-1"/>
        </w:rPr>
      </w:pPr>
    </w:p>
    <w:p w:rsidR="0071122A" w:rsidRDefault="00867801" w:rsidP="006617BE">
      <w:pPr>
        <w:pStyle w:val="a5"/>
        <w:spacing w:before="50"/>
        <w:ind w:left="821" w:right="109" w:hanging="709"/>
        <w:contextualSpacing/>
        <w:rPr>
          <w:spacing w:val="43"/>
        </w:rPr>
      </w:pPr>
      <w:r w:rsidRPr="00867801">
        <w:rPr>
          <w:spacing w:val="-1"/>
        </w:rPr>
        <w:t>где: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Xi- фактическое</w:t>
      </w:r>
      <w:r w:rsidRPr="00867801">
        <w:t xml:space="preserve"> </w:t>
      </w:r>
      <w:r w:rsidRPr="00867801">
        <w:rPr>
          <w:spacing w:val="-1"/>
        </w:rPr>
        <w:t>содержание</w:t>
      </w:r>
      <w:r w:rsidRPr="00867801">
        <w:rPr>
          <w:spacing w:val="-3"/>
        </w:rPr>
        <w:t xml:space="preserve"> </w:t>
      </w:r>
      <w:r w:rsidRPr="00867801">
        <w:rPr>
          <w:spacing w:val="-1"/>
        </w:rPr>
        <w:t>i-го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загрязняющего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вещества</w:t>
      </w:r>
      <w:r w:rsidRPr="00867801">
        <w:t xml:space="preserve"> в</w:t>
      </w:r>
      <w:r w:rsidRPr="00867801">
        <w:rPr>
          <w:spacing w:val="-1"/>
        </w:rPr>
        <w:t xml:space="preserve"> </w:t>
      </w:r>
      <w:r w:rsidRPr="00867801">
        <w:t xml:space="preserve">почве </w:t>
      </w:r>
      <w:r w:rsidRPr="00867801">
        <w:rPr>
          <w:spacing w:val="-1"/>
        </w:rPr>
        <w:t>(мг/кг);</w:t>
      </w:r>
      <w:r w:rsidRPr="00867801">
        <w:rPr>
          <w:spacing w:val="43"/>
        </w:rPr>
        <w:t xml:space="preserve"> </w:t>
      </w:r>
    </w:p>
    <w:p w:rsidR="00867801" w:rsidRPr="00867801" w:rsidRDefault="00867801" w:rsidP="006617BE">
      <w:pPr>
        <w:pStyle w:val="a5"/>
        <w:spacing w:before="50"/>
        <w:ind w:left="821" w:right="109" w:hanging="709"/>
        <w:contextualSpacing/>
      </w:pPr>
      <w:r w:rsidRPr="00867801">
        <w:rPr>
          <w:spacing w:val="-1"/>
        </w:rPr>
        <w:t>Xн</w:t>
      </w:r>
      <w:r w:rsidRPr="00867801">
        <w:rPr>
          <w:spacing w:val="70"/>
        </w:rPr>
        <w:t xml:space="preserve"> </w:t>
      </w:r>
      <w:r w:rsidRPr="00867801">
        <w:t>-</w:t>
      </w:r>
      <w:r w:rsidRPr="00867801">
        <w:rPr>
          <w:spacing w:val="-1"/>
        </w:rPr>
        <w:t xml:space="preserve"> норматив качества окружающей</w:t>
      </w:r>
      <w:r w:rsidRPr="00867801">
        <w:t xml:space="preserve"> </w:t>
      </w:r>
      <w:r w:rsidRPr="00867801">
        <w:rPr>
          <w:spacing w:val="-2"/>
        </w:rPr>
        <w:t>среды</w:t>
      </w:r>
      <w:r w:rsidRPr="00867801">
        <w:rPr>
          <w:spacing w:val="-3"/>
        </w:rPr>
        <w:t xml:space="preserve"> </w:t>
      </w:r>
      <w:r w:rsidRPr="00867801">
        <w:rPr>
          <w:spacing w:val="-1"/>
        </w:rPr>
        <w:t>для</w:t>
      </w:r>
      <w:r w:rsidRPr="00867801">
        <w:t xml:space="preserve"> </w:t>
      </w:r>
      <w:r w:rsidRPr="00867801">
        <w:rPr>
          <w:spacing w:val="-1"/>
        </w:rPr>
        <w:t>почв</w:t>
      </w:r>
      <w:r w:rsidRPr="00867801">
        <w:t xml:space="preserve"> </w:t>
      </w:r>
      <w:r w:rsidRPr="00867801">
        <w:rPr>
          <w:spacing w:val="-1"/>
        </w:rPr>
        <w:t>(мг/кг).</w:t>
      </w:r>
    </w:p>
    <w:p w:rsidR="00867801" w:rsidRPr="00066AC1" w:rsidRDefault="00867801" w:rsidP="006617BE">
      <w:pPr>
        <w:pStyle w:val="a5"/>
        <w:spacing w:before="1"/>
        <w:ind w:right="116" w:firstLine="708"/>
        <w:contextualSpacing/>
        <w:jc w:val="both"/>
        <w:rPr>
          <w:spacing w:val="-1"/>
        </w:rPr>
      </w:pPr>
      <w:r w:rsidRPr="00867801">
        <w:rPr>
          <w:spacing w:val="-1"/>
        </w:rPr>
        <w:t>При</w:t>
      </w:r>
      <w:r w:rsidRPr="00867801">
        <w:rPr>
          <w:spacing w:val="5"/>
        </w:rPr>
        <w:t xml:space="preserve"> </w:t>
      </w:r>
      <w:r w:rsidRPr="00867801">
        <w:rPr>
          <w:spacing w:val="-1"/>
        </w:rPr>
        <w:t>отсутствии</w:t>
      </w:r>
      <w:r w:rsidRPr="00867801">
        <w:rPr>
          <w:spacing w:val="3"/>
        </w:rPr>
        <w:t xml:space="preserve"> </w:t>
      </w:r>
      <w:r w:rsidRPr="00867801">
        <w:rPr>
          <w:spacing w:val="-1"/>
        </w:rPr>
        <w:t>установленного</w:t>
      </w:r>
      <w:r w:rsidRPr="00867801">
        <w:rPr>
          <w:spacing w:val="6"/>
        </w:rPr>
        <w:t xml:space="preserve"> </w:t>
      </w:r>
      <w:r w:rsidRPr="00867801">
        <w:rPr>
          <w:spacing w:val="-1"/>
        </w:rPr>
        <w:t>норматива</w:t>
      </w:r>
      <w:r w:rsidRPr="00867801">
        <w:rPr>
          <w:spacing w:val="5"/>
        </w:rPr>
        <w:t xml:space="preserve"> </w:t>
      </w:r>
      <w:r w:rsidRPr="00867801">
        <w:t>в</w:t>
      </w:r>
      <w:r w:rsidRPr="00867801">
        <w:rPr>
          <w:spacing w:val="4"/>
        </w:rPr>
        <w:t xml:space="preserve"> </w:t>
      </w:r>
      <w:r w:rsidRPr="00867801">
        <w:rPr>
          <w:spacing w:val="-1"/>
        </w:rPr>
        <w:t>качестве</w:t>
      </w:r>
      <w:r w:rsidRPr="00867801">
        <w:rPr>
          <w:spacing w:val="4"/>
        </w:rPr>
        <w:t xml:space="preserve"> </w:t>
      </w:r>
      <w:r w:rsidRPr="00867801">
        <w:rPr>
          <w:spacing w:val="-1"/>
        </w:rPr>
        <w:t>значения</w:t>
      </w:r>
      <w:r w:rsidRPr="00867801">
        <w:rPr>
          <w:spacing w:val="43"/>
        </w:rPr>
        <w:t xml:space="preserve"> </w:t>
      </w:r>
      <w:r w:rsidRPr="00867801">
        <w:rPr>
          <w:spacing w:val="-1"/>
        </w:rPr>
        <w:t>применяется</w:t>
      </w:r>
      <w:r w:rsidRPr="00867801">
        <w:rPr>
          <w:spacing w:val="46"/>
        </w:rPr>
        <w:t xml:space="preserve"> </w:t>
      </w:r>
      <w:r w:rsidRPr="00867801">
        <w:rPr>
          <w:spacing w:val="-1"/>
        </w:rPr>
        <w:t>значение</w:t>
      </w:r>
      <w:r w:rsidRPr="00867801">
        <w:rPr>
          <w:spacing w:val="44"/>
        </w:rPr>
        <w:t xml:space="preserve"> </w:t>
      </w:r>
      <w:r w:rsidRPr="00867801">
        <w:rPr>
          <w:spacing w:val="-1"/>
        </w:rPr>
        <w:t>концентрации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этого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загрязняющего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вещества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на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сопредельной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территории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аналогичного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целевого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назначения</w:t>
      </w:r>
      <w:r w:rsidRPr="00066AC1">
        <w:rPr>
          <w:spacing w:val="-1"/>
        </w:rPr>
        <w:t xml:space="preserve"> и </w:t>
      </w:r>
      <w:r w:rsidRPr="00867801">
        <w:rPr>
          <w:spacing w:val="-1"/>
        </w:rPr>
        <w:t>вида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использования,</w:t>
      </w:r>
      <w:r w:rsidRPr="00066AC1">
        <w:rPr>
          <w:spacing w:val="-1"/>
        </w:rPr>
        <w:t xml:space="preserve"> не </w:t>
      </w:r>
      <w:r w:rsidRPr="00867801">
        <w:rPr>
          <w:spacing w:val="-1"/>
        </w:rPr>
        <w:t>испытывающей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негативного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воздействия</w:t>
      </w:r>
      <w:r w:rsidRPr="00066AC1">
        <w:rPr>
          <w:spacing w:val="-1"/>
        </w:rPr>
        <w:t xml:space="preserve"> от данного вида </w:t>
      </w:r>
      <w:r w:rsidRPr="00867801">
        <w:rPr>
          <w:spacing w:val="-1"/>
        </w:rPr>
        <w:t>нарушения.</w:t>
      </w:r>
    </w:p>
    <w:p w:rsidR="00867801" w:rsidRDefault="00867801" w:rsidP="006617BE">
      <w:pPr>
        <w:pStyle w:val="a5"/>
        <w:spacing w:before="1"/>
        <w:ind w:right="116" w:firstLine="708"/>
        <w:contextualSpacing/>
        <w:jc w:val="both"/>
        <w:rPr>
          <w:spacing w:val="-1"/>
        </w:rPr>
      </w:pPr>
      <w:r w:rsidRPr="00867801">
        <w:rPr>
          <w:spacing w:val="-1"/>
        </w:rPr>
        <w:t>Если</w:t>
      </w:r>
      <w:r w:rsidR="00066AC1">
        <w:rPr>
          <w:spacing w:val="-1"/>
        </w:rPr>
        <w:t xml:space="preserve"> </w:t>
      </w:r>
      <w:r w:rsidRPr="00867801">
        <w:rPr>
          <w:spacing w:val="-1"/>
        </w:rPr>
        <w:t>для</w:t>
      </w:r>
      <w:r w:rsidR="00066AC1">
        <w:rPr>
          <w:spacing w:val="-1"/>
        </w:rPr>
        <w:t xml:space="preserve"> </w:t>
      </w:r>
      <w:r w:rsidRPr="00066AC1">
        <w:rPr>
          <w:spacing w:val="-1"/>
        </w:rPr>
        <w:t>i-го</w:t>
      </w:r>
      <w:r w:rsidR="00066AC1" w:rsidRPr="00066AC1">
        <w:rPr>
          <w:spacing w:val="-1"/>
        </w:rPr>
        <w:t xml:space="preserve"> </w:t>
      </w:r>
      <w:r w:rsidRPr="00867801">
        <w:rPr>
          <w:spacing w:val="-1"/>
        </w:rPr>
        <w:t>загрязняющего</w:t>
      </w:r>
      <w:r w:rsidR="00066AC1">
        <w:rPr>
          <w:spacing w:val="-1"/>
        </w:rPr>
        <w:t xml:space="preserve"> </w:t>
      </w:r>
      <w:r w:rsidRPr="00066AC1">
        <w:rPr>
          <w:spacing w:val="-1"/>
        </w:rPr>
        <w:t>вещества</w:t>
      </w:r>
      <w:r w:rsidR="00066AC1">
        <w:rPr>
          <w:spacing w:val="-1"/>
        </w:rPr>
        <w:t xml:space="preserve"> </w:t>
      </w:r>
      <w:r w:rsidRPr="00867801">
        <w:rPr>
          <w:spacing w:val="-1"/>
        </w:rPr>
        <w:t>Xi/Хн</w:t>
      </w:r>
      <w:r w:rsidR="00066AC1">
        <w:rPr>
          <w:spacing w:val="-1"/>
        </w:rPr>
        <w:t xml:space="preserve"> </w:t>
      </w:r>
      <w:r w:rsidRPr="00066AC1">
        <w:rPr>
          <w:spacing w:val="-1"/>
        </w:rPr>
        <w:t>≤</w:t>
      </w:r>
      <w:r w:rsidR="00066AC1">
        <w:rPr>
          <w:spacing w:val="-1"/>
        </w:rPr>
        <w:t xml:space="preserve"> </w:t>
      </w:r>
      <w:r w:rsidRPr="00066AC1">
        <w:rPr>
          <w:spacing w:val="-1"/>
        </w:rPr>
        <w:t>1,</w:t>
      </w:r>
      <w:r w:rsidR="00066AC1">
        <w:rPr>
          <w:spacing w:val="-1"/>
        </w:rPr>
        <w:t xml:space="preserve"> </w:t>
      </w:r>
      <w:r w:rsidRPr="00066AC1">
        <w:rPr>
          <w:spacing w:val="-1"/>
        </w:rPr>
        <w:t>то</w:t>
      </w:r>
      <w:r w:rsidR="00066AC1">
        <w:rPr>
          <w:spacing w:val="-1"/>
        </w:rPr>
        <w:t xml:space="preserve"> </w:t>
      </w:r>
      <w:r w:rsidRPr="00066AC1">
        <w:rPr>
          <w:spacing w:val="-1"/>
        </w:rPr>
        <w:t>для</w:t>
      </w:r>
      <w:r w:rsidR="00066AC1">
        <w:rPr>
          <w:spacing w:val="-1"/>
        </w:rPr>
        <w:t xml:space="preserve"> </w:t>
      </w:r>
      <w:r w:rsidRPr="00867801">
        <w:rPr>
          <w:spacing w:val="-1"/>
        </w:rPr>
        <w:t>данного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загрязняющего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вещества расчет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не</w:t>
      </w:r>
      <w:r w:rsidRPr="00066AC1">
        <w:rPr>
          <w:spacing w:val="-1"/>
        </w:rPr>
        <w:t xml:space="preserve"> </w:t>
      </w:r>
      <w:r w:rsidRPr="00867801">
        <w:rPr>
          <w:spacing w:val="-1"/>
        </w:rPr>
        <w:t>ведется.</w:t>
      </w:r>
    </w:p>
    <w:p w:rsidR="00F52DAF" w:rsidRPr="0086783A" w:rsidRDefault="00F52DAF" w:rsidP="006617BE">
      <w:pPr>
        <w:spacing w:after="120"/>
        <w:ind w:right="709" w:firstLine="567"/>
        <w:contextualSpacing/>
        <w:jc w:val="right"/>
        <w:rPr>
          <w:i/>
        </w:rPr>
      </w:pPr>
      <w:r w:rsidRPr="0086783A">
        <w:rPr>
          <w:i/>
        </w:rPr>
        <w:t xml:space="preserve">Таблица </w:t>
      </w:r>
      <w:r>
        <w:rPr>
          <w:i/>
        </w:rPr>
        <w:t>7</w:t>
      </w:r>
    </w:p>
    <w:p w:rsidR="00F52DAF" w:rsidRPr="00F52DAF" w:rsidRDefault="00F52DAF" w:rsidP="006617BE">
      <w:pPr>
        <w:pStyle w:val="a5"/>
        <w:spacing w:before="1"/>
        <w:ind w:right="116" w:firstLine="708"/>
        <w:contextualSpacing/>
        <w:jc w:val="both"/>
        <w:rPr>
          <w:b/>
          <w:bCs/>
          <w:spacing w:val="-1"/>
        </w:rPr>
      </w:pPr>
    </w:p>
    <w:p w:rsidR="00867801" w:rsidRPr="00F52DAF" w:rsidRDefault="00867801" w:rsidP="006617BE">
      <w:pPr>
        <w:pStyle w:val="a5"/>
        <w:spacing w:before="1"/>
        <w:ind w:right="116" w:firstLine="708"/>
        <w:contextualSpacing/>
        <w:jc w:val="center"/>
        <w:rPr>
          <w:b/>
          <w:bCs/>
          <w:spacing w:val="-1"/>
        </w:rPr>
      </w:pPr>
      <w:r w:rsidRPr="00F52DAF">
        <w:rPr>
          <w:b/>
          <w:bCs/>
          <w:spacing w:val="-1"/>
        </w:rPr>
        <w:t>Определение степень загрязнения</w:t>
      </w:r>
    </w:p>
    <w:p w:rsidR="00867801" w:rsidRPr="00867801" w:rsidRDefault="00867801" w:rsidP="006617BE">
      <w:pPr>
        <w:spacing w:before="8"/>
        <w:contextualSpacing/>
      </w:pPr>
    </w:p>
    <w:tbl>
      <w:tblPr>
        <w:tblStyle w:val="TableNormal"/>
        <w:tblW w:w="0" w:type="auto"/>
        <w:tblInd w:w="1753" w:type="dxa"/>
        <w:tblLayout w:type="fixed"/>
        <w:tblLook w:val="01E0" w:firstRow="1" w:lastRow="1" w:firstColumn="1" w:lastColumn="1" w:noHBand="0" w:noVBand="0"/>
      </w:tblPr>
      <w:tblGrid>
        <w:gridCol w:w="2377"/>
        <w:gridCol w:w="3970"/>
      </w:tblGrid>
      <w:tr w:rsidR="00867801" w:rsidRPr="00867801" w:rsidTr="00567199">
        <w:trPr>
          <w:trHeight w:hRule="exact" w:val="382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500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Значение</w:t>
            </w:r>
            <w:r w:rsidRPr="00867801">
              <w:rPr>
                <w:rFonts w:cs="Times New Roman"/>
              </w:rPr>
              <w:t xml:space="preserve"> С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128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Соответствующее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значение</w:t>
            </w:r>
            <w:r w:rsidRPr="00867801">
              <w:rPr>
                <w:rFonts w:cs="Times New Roman"/>
              </w:rPr>
              <w:t xml:space="preserve"> СЗ</w:t>
            </w:r>
          </w:p>
        </w:tc>
      </w:tr>
      <w:tr w:rsidR="00867801" w:rsidRPr="00867801" w:rsidTr="00567199">
        <w:trPr>
          <w:trHeight w:hRule="exact" w:val="379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&lt;5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1,5</w:t>
            </w:r>
          </w:p>
        </w:tc>
      </w:tr>
      <w:tr w:rsidR="00867801" w:rsidRPr="00867801" w:rsidTr="00567199">
        <w:trPr>
          <w:trHeight w:hRule="exact" w:val="382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2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eastAsia="Times New Roman" w:cs="Times New Roman"/>
              </w:rPr>
              <w:t>5 –</w:t>
            </w:r>
            <w:r w:rsidRPr="00867801">
              <w:rPr>
                <w:rFonts w:eastAsia="Times New Roman" w:cs="Times New Roman"/>
                <w:spacing w:val="-1"/>
              </w:rPr>
              <w:t xml:space="preserve"> </w:t>
            </w:r>
            <w:r w:rsidRPr="00867801">
              <w:rPr>
                <w:rFonts w:eastAsia="Times New Roman" w:cs="Times New Roman"/>
                <w:spacing w:val="1"/>
              </w:rPr>
              <w:t>10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2</w:t>
            </w:r>
          </w:p>
        </w:tc>
      </w:tr>
      <w:tr w:rsidR="00867801" w:rsidRPr="00867801" w:rsidTr="00567199">
        <w:trPr>
          <w:trHeight w:hRule="exact" w:val="379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762"/>
              <w:contextualSpacing/>
              <w:rPr>
                <w:rFonts w:eastAsia="Times New Roman" w:cs="Times New Roman"/>
              </w:rPr>
            </w:pPr>
            <w:r w:rsidRPr="00867801">
              <w:rPr>
                <w:rFonts w:eastAsia="Times New Roman" w:cs="Times New Roman"/>
              </w:rPr>
              <w:t>10</w:t>
            </w:r>
            <w:r w:rsidRPr="00867801">
              <w:rPr>
                <w:rFonts w:eastAsia="Times New Roman" w:cs="Times New Roman"/>
                <w:spacing w:val="-2"/>
              </w:rPr>
              <w:t xml:space="preserve"> </w:t>
            </w:r>
            <w:r w:rsidRPr="00867801">
              <w:rPr>
                <w:rFonts w:eastAsia="Times New Roman" w:cs="Times New Roman"/>
              </w:rPr>
              <w:t>–</w:t>
            </w:r>
            <w:r w:rsidRPr="00867801">
              <w:rPr>
                <w:rFonts w:eastAsia="Times New Roman" w:cs="Times New Roman"/>
                <w:spacing w:val="1"/>
              </w:rPr>
              <w:t xml:space="preserve"> </w:t>
            </w:r>
            <w:r w:rsidRPr="00867801">
              <w:rPr>
                <w:rFonts w:eastAsia="Times New Roman" w:cs="Times New Roman"/>
                <w:spacing w:val="-2"/>
              </w:rPr>
              <w:t>20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3</w:t>
            </w:r>
          </w:p>
        </w:tc>
      </w:tr>
      <w:tr w:rsidR="00867801" w:rsidRPr="00867801" w:rsidTr="00567199">
        <w:trPr>
          <w:trHeight w:hRule="exact" w:val="382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762"/>
              <w:contextualSpacing/>
              <w:rPr>
                <w:rFonts w:eastAsia="Times New Roman" w:cs="Times New Roman"/>
              </w:rPr>
            </w:pPr>
            <w:r w:rsidRPr="00867801">
              <w:rPr>
                <w:rFonts w:eastAsia="Times New Roman" w:cs="Times New Roman"/>
              </w:rPr>
              <w:t>20</w:t>
            </w:r>
            <w:r w:rsidRPr="00867801">
              <w:rPr>
                <w:rFonts w:eastAsia="Times New Roman" w:cs="Times New Roman"/>
                <w:spacing w:val="-2"/>
              </w:rPr>
              <w:t xml:space="preserve"> </w:t>
            </w:r>
            <w:r w:rsidRPr="00867801">
              <w:rPr>
                <w:rFonts w:eastAsia="Times New Roman" w:cs="Times New Roman"/>
              </w:rPr>
              <w:t>–</w:t>
            </w:r>
            <w:r w:rsidRPr="00867801">
              <w:rPr>
                <w:rFonts w:eastAsia="Times New Roman" w:cs="Times New Roman"/>
                <w:spacing w:val="1"/>
              </w:rPr>
              <w:t xml:space="preserve"> </w:t>
            </w:r>
            <w:r w:rsidRPr="00867801">
              <w:rPr>
                <w:rFonts w:eastAsia="Times New Roman" w:cs="Times New Roman"/>
                <w:spacing w:val="-2"/>
              </w:rPr>
              <w:t>30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4</w:t>
            </w:r>
          </w:p>
        </w:tc>
      </w:tr>
      <w:tr w:rsidR="00867801" w:rsidRPr="00867801" w:rsidTr="00567199">
        <w:trPr>
          <w:trHeight w:hRule="exact" w:val="380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762"/>
              <w:contextualSpacing/>
              <w:rPr>
                <w:rFonts w:eastAsia="Times New Roman" w:cs="Times New Roman"/>
              </w:rPr>
            </w:pPr>
            <w:r w:rsidRPr="00867801">
              <w:rPr>
                <w:rFonts w:eastAsia="Times New Roman" w:cs="Times New Roman"/>
              </w:rPr>
              <w:t>30</w:t>
            </w:r>
            <w:r w:rsidRPr="00867801">
              <w:rPr>
                <w:rFonts w:eastAsia="Times New Roman" w:cs="Times New Roman"/>
                <w:spacing w:val="-2"/>
              </w:rPr>
              <w:t xml:space="preserve"> </w:t>
            </w:r>
            <w:r w:rsidRPr="00867801">
              <w:rPr>
                <w:rFonts w:eastAsia="Times New Roman" w:cs="Times New Roman"/>
              </w:rPr>
              <w:t>–</w:t>
            </w:r>
            <w:r w:rsidRPr="00867801">
              <w:rPr>
                <w:rFonts w:eastAsia="Times New Roman" w:cs="Times New Roman"/>
                <w:spacing w:val="1"/>
              </w:rPr>
              <w:t xml:space="preserve"> </w:t>
            </w:r>
            <w:r w:rsidRPr="00867801">
              <w:rPr>
                <w:rFonts w:eastAsia="Times New Roman" w:cs="Times New Roman"/>
                <w:spacing w:val="-2"/>
              </w:rPr>
              <w:t>50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5</w:t>
            </w:r>
          </w:p>
        </w:tc>
      </w:tr>
      <w:tr w:rsidR="00867801" w:rsidRPr="00867801" w:rsidTr="00567199">
        <w:trPr>
          <w:trHeight w:hRule="exact" w:val="382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&gt;50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6</w:t>
            </w:r>
          </w:p>
        </w:tc>
      </w:tr>
    </w:tbl>
    <w:p w:rsidR="00867801" w:rsidRDefault="00567199" w:rsidP="006617BE">
      <w:pPr>
        <w:pStyle w:val="a5"/>
        <w:tabs>
          <w:tab w:val="left" w:pos="978"/>
        </w:tabs>
        <w:autoSpaceDE/>
        <w:autoSpaceDN/>
        <w:adjustRightInd/>
        <w:spacing w:before="47"/>
        <w:ind w:right="110"/>
        <w:contextualSpacing/>
        <w:jc w:val="both"/>
      </w:pPr>
      <w:r>
        <w:rPr>
          <w:spacing w:val="-1"/>
        </w:rPr>
        <w:tab/>
      </w:r>
      <w:r w:rsidR="00867801" w:rsidRPr="00F52DAF">
        <w:rPr>
          <w:spacing w:val="-1"/>
        </w:rPr>
        <w:t>Величина</w:t>
      </w:r>
      <w:r w:rsidR="00867801" w:rsidRPr="00F52DAF">
        <w:rPr>
          <w:spacing w:val="11"/>
        </w:rPr>
        <w:t xml:space="preserve"> </w:t>
      </w:r>
      <w:r w:rsidR="00867801" w:rsidRPr="00F52DAF">
        <w:rPr>
          <w:spacing w:val="-1"/>
        </w:rPr>
        <w:t>показателя,</w:t>
      </w:r>
      <w:r w:rsidR="00867801" w:rsidRPr="00F52DAF">
        <w:rPr>
          <w:spacing w:val="13"/>
        </w:rPr>
        <w:t xml:space="preserve"> </w:t>
      </w:r>
      <w:r w:rsidR="00867801" w:rsidRPr="00F52DAF">
        <w:rPr>
          <w:spacing w:val="-1"/>
        </w:rPr>
        <w:t>учитывающего</w:t>
      </w:r>
      <w:r w:rsidR="00867801" w:rsidRPr="00F52DAF">
        <w:rPr>
          <w:spacing w:val="11"/>
        </w:rPr>
        <w:t xml:space="preserve"> </w:t>
      </w:r>
      <w:r w:rsidR="00867801" w:rsidRPr="00F52DAF">
        <w:rPr>
          <w:spacing w:val="-1"/>
        </w:rPr>
        <w:t>глубину</w:t>
      </w:r>
      <w:r w:rsidR="00867801" w:rsidRPr="00F52DAF">
        <w:rPr>
          <w:spacing w:val="9"/>
        </w:rPr>
        <w:t xml:space="preserve"> </w:t>
      </w:r>
      <w:r w:rsidR="00867801" w:rsidRPr="00F52DAF">
        <w:rPr>
          <w:spacing w:val="-1"/>
        </w:rPr>
        <w:t>загрязнения</w:t>
      </w:r>
      <w:r w:rsidR="00867801" w:rsidRPr="00F52DAF">
        <w:rPr>
          <w:spacing w:val="11"/>
        </w:rPr>
        <w:t xml:space="preserve"> </w:t>
      </w:r>
      <w:r w:rsidR="00867801" w:rsidRPr="00F52DAF">
        <w:rPr>
          <w:spacing w:val="-1"/>
        </w:rPr>
        <w:t>почв</w:t>
      </w:r>
      <w:r w:rsidR="00867801" w:rsidRPr="00F52DAF">
        <w:rPr>
          <w:spacing w:val="10"/>
        </w:rPr>
        <w:t xml:space="preserve"> </w:t>
      </w:r>
      <w:r w:rsidR="00867801" w:rsidRPr="00F52DAF">
        <w:rPr>
          <w:spacing w:val="-1"/>
        </w:rPr>
        <w:t>(Kr),</w:t>
      </w:r>
      <w:r w:rsidR="00867801" w:rsidRPr="00F52DAF">
        <w:rPr>
          <w:spacing w:val="53"/>
        </w:rPr>
        <w:t xml:space="preserve"> </w:t>
      </w:r>
      <w:r w:rsidR="00867801" w:rsidRPr="00F52DAF">
        <w:rPr>
          <w:spacing w:val="-1"/>
        </w:rPr>
        <w:t>определяется</w:t>
      </w:r>
      <w:r w:rsidR="00867801" w:rsidRPr="00F52DAF">
        <w:rPr>
          <w:spacing w:val="10"/>
        </w:rPr>
        <w:t xml:space="preserve"> </w:t>
      </w:r>
      <w:r w:rsidR="00867801" w:rsidRPr="00867801">
        <w:t>по</w:t>
      </w:r>
      <w:r w:rsidR="00867801" w:rsidRPr="00F52DAF">
        <w:rPr>
          <w:spacing w:val="7"/>
        </w:rPr>
        <w:t xml:space="preserve"> </w:t>
      </w:r>
      <w:r w:rsidR="00867801" w:rsidRPr="00F52DAF">
        <w:rPr>
          <w:spacing w:val="-1"/>
        </w:rPr>
        <w:t>максимальной</w:t>
      </w:r>
      <w:r w:rsidR="00867801" w:rsidRPr="00F52DAF">
        <w:rPr>
          <w:spacing w:val="9"/>
        </w:rPr>
        <w:t xml:space="preserve"> </w:t>
      </w:r>
      <w:r w:rsidR="00867801" w:rsidRPr="00F52DAF">
        <w:rPr>
          <w:spacing w:val="-1"/>
        </w:rPr>
        <w:t>фактической</w:t>
      </w:r>
      <w:r w:rsidR="00867801" w:rsidRPr="00F52DAF">
        <w:rPr>
          <w:spacing w:val="11"/>
        </w:rPr>
        <w:t xml:space="preserve"> </w:t>
      </w:r>
      <w:r w:rsidR="00867801" w:rsidRPr="00F52DAF">
        <w:rPr>
          <w:spacing w:val="-2"/>
        </w:rPr>
        <w:t>глубиной</w:t>
      </w:r>
      <w:r w:rsidR="00867801" w:rsidRPr="00F52DAF">
        <w:rPr>
          <w:spacing w:val="9"/>
        </w:rPr>
        <w:t xml:space="preserve"> </w:t>
      </w:r>
      <w:r w:rsidR="00867801" w:rsidRPr="00F52DAF">
        <w:rPr>
          <w:spacing w:val="-1"/>
        </w:rPr>
        <w:t>загрязнения</w:t>
      </w:r>
      <w:r w:rsidR="00867801" w:rsidRPr="00F52DAF">
        <w:rPr>
          <w:spacing w:val="8"/>
        </w:rPr>
        <w:t xml:space="preserve"> </w:t>
      </w:r>
      <w:r w:rsidR="00867801" w:rsidRPr="00F52DAF">
        <w:rPr>
          <w:spacing w:val="-1"/>
        </w:rPr>
        <w:t>почв,</w:t>
      </w:r>
      <w:r w:rsidR="00867801" w:rsidRPr="00F52DAF">
        <w:rPr>
          <w:spacing w:val="49"/>
        </w:rPr>
        <w:t xml:space="preserve"> </w:t>
      </w:r>
      <w:r w:rsidR="00867801" w:rsidRPr="00F52DAF">
        <w:rPr>
          <w:spacing w:val="-1"/>
        </w:rPr>
        <w:t>которая</w:t>
      </w:r>
      <w:r w:rsidR="00867801" w:rsidRPr="00F52DAF">
        <w:rPr>
          <w:spacing w:val="35"/>
        </w:rPr>
        <w:t xml:space="preserve"> </w:t>
      </w:r>
      <w:r w:rsidR="00867801" w:rsidRPr="00867801">
        <w:t>не</w:t>
      </w:r>
      <w:r w:rsidR="00867801" w:rsidRPr="00F52DAF">
        <w:rPr>
          <w:spacing w:val="37"/>
        </w:rPr>
        <w:t xml:space="preserve"> </w:t>
      </w:r>
      <w:r w:rsidR="00867801" w:rsidRPr="00F52DAF">
        <w:rPr>
          <w:spacing w:val="-1"/>
        </w:rPr>
        <w:t>может</w:t>
      </w:r>
      <w:r w:rsidR="00867801" w:rsidRPr="00F52DAF">
        <w:rPr>
          <w:spacing w:val="34"/>
        </w:rPr>
        <w:t xml:space="preserve"> </w:t>
      </w:r>
      <w:r w:rsidR="00867801" w:rsidRPr="00F52DAF">
        <w:rPr>
          <w:spacing w:val="-1"/>
        </w:rPr>
        <w:t>превышать</w:t>
      </w:r>
      <w:r w:rsidR="00867801" w:rsidRPr="00F52DAF">
        <w:rPr>
          <w:spacing w:val="36"/>
        </w:rPr>
        <w:t xml:space="preserve"> </w:t>
      </w:r>
      <w:r w:rsidR="00867801" w:rsidRPr="00F52DAF">
        <w:rPr>
          <w:spacing w:val="-1"/>
        </w:rPr>
        <w:t>значения</w:t>
      </w:r>
      <w:r w:rsidR="00867801" w:rsidRPr="00F52DAF">
        <w:rPr>
          <w:spacing w:val="35"/>
        </w:rPr>
        <w:t xml:space="preserve"> </w:t>
      </w:r>
      <w:r w:rsidR="00867801" w:rsidRPr="00F52DAF">
        <w:rPr>
          <w:spacing w:val="-1"/>
        </w:rPr>
        <w:t>мощности</w:t>
      </w:r>
      <w:r w:rsidR="00867801" w:rsidRPr="00F52DAF">
        <w:rPr>
          <w:spacing w:val="35"/>
        </w:rPr>
        <w:t xml:space="preserve"> </w:t>
      </w:r>
      <w:r w:rsidR="00867801" w:rsidRPr="00F52DAF">
        <w:rPr>
          <w:spacing w:val="-1"/>
        </w:rPr>
        <w:t>почв</w:t>
      </w:r>
      <w:r w:rsidR="00867801" w:rsidRPr="00F52DAF">
        <w:rPr>
          <w:spacing w:val="36"/>
        </w:rPr>
        <w:t xml:space="preserve"> </w:t>
      </w:r>
      <w:r w:rsidR="00867801" w:rsidRPr="00867801">
        <w:t>в</w:t>
      </w:r>
      <w:r w:rsidR="00867801" w:rsidRPr="00F52DAF">
        <w:rPr>
          <w:spacing w:val="36"/>
        </w:rPr>
        <w:t xml:space="preserve"> </w:t>
      </w:r>
      <w:r w:rsidR="00867801" w:rsidRPr="00F52DAF">
        <w:rPr>
          <w:spacing w:val="-1"/>
        </w:rPr>
        <w:t>зависимости</w:t>
      </w:r>
      <w:r w:rsidR="00867801" w:rsidRPr="00F52DAF">
        <w:rPr>
          <w:spacing w:val="45"/>
        </w:rPr>
        <w:t xml:space="preserve"> </w:t>
      </w:r>
      <w:r w:rsidR="00867801" w:rsidRPr="00F52DAF">
        <w:rPr>
          <w:spacing w:val="-1"/>
        </w:rPr>
        <w:t>от</w:t>
      </w:r>
      <w:r w:rsidR="00867801" w:rsidRPr="00F52DAF">
        <w:rPr>
          <w:spacing w:val="31"/>
        </w:rPr>
        <w:t xml:space="preserve"> </w:t>
      </w:r>
      <w:r w:rsidR="00867801" w:rsidRPr="00F52DAF">
        <w:rPr>
          <w:spacing w:val="-1"/>
        </w:rPr>
        <w:t>приуроченности</w:t>
      </w:r>
      <w:r w:rsidR="00867801" w:rsidRPr="00F52DAF">
        <w:rPr>
          <w:spacing w:val="57"/>
        </w:rPr>
        <w:t xml:space="preserve"> </w:t>
      </w:r>
      <w:r w:rsidR="00867801" w:rsidRPr="00F52DAF">
        <w:rPr>
          <w:spacing w:val="-1"/>
        </w:rPr>
        <w:t>земельного</w:t>
      </w:r>
      <w:r w:rsidR="00867801" w:rsidRPr="00F52DAF">
        <w:rPr>
          <w:spacing w:val="57"/>
        </w:rPr>
        <w:t xml:space="preserve"> </w:t>
      </w:r>
      <w:r w:rsidR="00867801" w:rsidRPr="00F52DAF">
        <w:rPr>
          <w:spacing w:val="-1"/>
        </w:rPr>
        <w:t>участка</w:t>
      </w:r>
      <w:r w:rsidR="00867801" w:rsidRPr="00F52DAF">
        <w:rPr>
          <w:spacing w:val="57"/>
        </w:rPr>
        <w:t xml:space="preserve"> </w:t>
      </w:r>
      <w:r w:rsidR="00867801" w:rsidRPr="00867801">
        <w:t>к</w:t>
      </w:r>
      <w:r w:rsidR="00867801" w:rsidRPr="00F52DAF">
        <w:rPr>
          <w:spacing w:val="54"/>
        </w:rPr>
        <w:t xml:space="preserve"> </w:t>
      </w:r>
      <w:r w:rsidR="00867801" w:rsidRPr="00F52DAF">
        <w:rPr>
          <w:spacing w:val="-1"/>
        </w:rPr>
        <w:t>лесорастительным</w:t>
      </w:r>
      <w:r w:rsidR="00867801" w:rsidRPr="00F52DAF">
        <w:rPr>
          <w:spacing w:val="54"/>
        </w:rPr>
        <w:t xml:space="preserve"> </w:t>
      </w:r>
      <w:r w:rsidR="00867801" w:rsidRPr="00867801">
        <w:t>зонам</w:t>
      </w:r>
      <w:r w:rsidR="00867801" w:rsidRPr="00F52DAF">
        <w:rPr>
          <w:spacing w:val="54"/>
        </w:rPr>
        <w:t xml:space="preserve"> </w:t>
      </w:r>
      <w:r w:rsidR="00867801" w:rsidRPr="00867801">
        <w:t>и</w:t>
      </w:r>
      <w:r w:rsidR="00867801" w:rsidRPr="00F52DAF">
        <w:rPr>
          <w:spacing w:val="57"/>
        </w:rPr>
        <w:t xml:space="preserve"> </w:t>
      </w:r>
      <w:r w:rsidR="00867801" w:rsidRPr="00F52DAF">
        <w:rPr>
          <w:spacing w:val="-1"/>
        </w:rPr>
        <w:t>земельным</w:t>
      </w:r>
      <w:r w:rsidR="00F52DAF">
        <w:rPr>
          <w:spacing w:val="-1"/>
        </w:rPr>
        <w:t xml:space="preserve"> </w:t>
      </w:r>
      <w:r w:rsidR="00867801" w:rsidRPr="00F52DAF">
        <w:rPr>
          <w:spacing w:val="-1"/>
        </w:rPr>
        <w:t>участкам,</w:t>
      </w:r>
      <w:r w:rsidR="00867801" w:rsidRPr="00F52DAF">
        <w:rPr>
          <w:spacing w:val="30"/>
        </w:rPr>
        <w:t xml:space="preserve"> </w:t>
      </w:r>
      <w:r w:rsidR="00867801" w:rsidRPr="00F52DAF">
        <w:rPr>
          <w:spacing w:val="-1"/>
        </w:rPr>
        <w:t>расположенным</w:t>
      </w:r>
      <w:r w:rsidR="00867801" w:rsidRPr="00F52DAF">
        <w:rPr>
          <w:spacing w:val="28"/>
        </w:rPr>
        <w:t xml:space="preserve"> </w:t>
      </w:r>
      <w:r w:rsidR="00867801" w:rsidRPr="00F52DAF">
        <w:rPr>
          <w:spacing w:val="-1"/>
        </w:rPr>
        <w:t>севернее</w:t>
      </w:r>
      <w:r w:rsidR="00867801" w:rsidRPr="00F52DAF">
        <w:rPr>
          <w:spacing w:val="30"/>
        </w:rPr>
        <w:t xml:space="preserve"> </w:t>
      </w:r>
      <w:r w:rsidR="00867801" w:rsidRPr="00F52DAF">
        <w:rPr>
          <w:spacing w:val="-1"/>
        </w:rPr>
        <w:t>зоны</w:t>
      </w:r>
      <w:r w:rsidR="00867801" w:rsidRPr="00F52DAF">
        <w:rPr>
          <w:spacing w:val="31"/>
        </w:rPr>
        <w:t xml:space="preserve"> </w:t>
      </w:r>
      <w:r w:rsidR="00867801" w:rsidRPr="00F52DAF">
        <w:rPr>
          <w:spacing w:val="-1"/>
        </w:rPr>
        <w:t>притундровых</w:t>
      </w:r>
      <w:r w:rsidR="00867801" w:rsidRPr="00F52DAF">
        <w:rPr>
          <w:spacing w:val="31"/>
        </w:rPr>
        <w:t xml:space="preserve"> </w:t>
      </w:r>
      <w:r w:rsidR="00867801" w:rsidRPr="00F52DAF">
        <w:rPr>
          <w:spacing w:val="-1"/>
        </w:rPr>
        <w:t>лесов</w:t>
      </w:r>
      <w:r w:rsidR="00867801" w:rsidRPr="00F52DAF">
        <w:rPr>
          <w:spacing w:val="27"/>
        </w:rPr>
        <w:t xml:space="preserve"> </w:t>
      </w:r>
      <w:r w:rsidR="00867801" w:rsidRPr="00867801">
        <w:t>и</w:t>
      </w:r>
      <w:r w:rsidR="00867801" w:rsidRPr="00F52DAF">
        <w:rPr>
          <w:spacing w:val="31"/>
        </w:rPr>
        <w:t xml:space="preserve"> </w:t>
      </w:r>
      <w:r w:rsidR="00867801" w:rsidRPr="00F52DAF">
        <w:rPr>
          <w:spacing w:val="-1"/>
        </w:rPr>
        <w:t>редкостойной</w:t>
      </w:r>
      <w:r w:rsidR="00867801" w:rsidRPr="00F52DAF">
        <w:rPr>
          <w:spacing w:val="23"/>
        </w:rPr>
        <w:t xml:space="preserve"> </w:t>
      </w:r>
      <w:r w:rsidR="00867801" w:rsidRPr="00867801">
        <w:t>тайги</w:t>
      </w:r>
      <w:r w:rsidR="00BE73A5">
        <w:t>.</w:t>
      </w:r>
    </w:p>
    <w:p w:rsidR="00BE73A5" w:rsidRDefault="00BE73A5" w:rsidP="006617BE">
      <w:pPr>
        <w:pStyle w:val="a5"/>
        <w:tabs>
          <w:tab w:val="left" w:pos="978"/>
        </w:tabs>
        <w:autoSpaceDE/>
        <w:autoSpaceDN/>
        <w:adjustRightInd/>
        <w:spacing w:before="47"/>
        <w:ind w:right="110"/>
        <w:contextualSpacing/>
        <w:jc w:val="both"/>
      </w:pPr>
    </w:p>
    <w:p w:rsidR="00BE73A5" w:rsidRPr="0086783A" w:rsidRDefault="00BE73A5" w:rsidP="006617BE">
      <w:pPr>
        <w:spacing w:after="120"/>
        <w:ind w:right="709" w:firstLine="567"/>
        <w:contextualSpacing/>
        <w:jc w:val="right"/>
        <w:rPr>
          <w:i/>
        </w:rPr>
      </w:pPr>
      <w:r w:rsidRPr="0086783A">
        <w:rPr>
          <w:i/>
        </w:rPr>
        <w:t xml:space="preserve">Таблица </w:t>
      </w:r>
      <w:r>
        <w:rPr>
          <w:i/>
        </w:rPr>
        <w:t>8</w:t>
      </w:r>
    </w:p>
    <w:p w:rsidR="00867801" w:rsidRPr="00BE73A5" w:rsidRDefault="00867801" w:rsidP="006617BE">
      <w:pPr>
        <w:pStyle w:val="a5"/>
        <w:contextualSpacing/>
        <w:jc w:val="center"/>
        <w:rPr>
          <w:b/>
          <w:bCs/>
        </w:rPr>
      </w:pPr>
      <w:r w:rsidRPr="00BE73A5">
        <w:rPr>
          <w:b/>
          <w:bCs/>
          <w:spacing w:val="-2"/>
        </w:rPr>
        <w:t>Определение</w:t>
      </w:r>
      <w:r w:rsidRPr="00BE73A5">
        <w:rPr>
          <w:b/>
          <w:bCs/>
        </w:rPr>
        <w:t xml:space="preserve"> </w:t>
      </w:r>
      <w:r w:rsidRPr="00BE73A5">
        <w:rPr>
          <w:b/>
          <w:bCs/>
          <w:spacing w:val="-1"/>
        </w:rPr>
        <w:t>показателя,</w:t>
      </w:r>
      <w:r w:rsidRPr="00BE73A5">
        <w:rPr>
          <w:b/>
          <w:bCs/>
        </w:rPr>
        <w:t xml:space="preserve"> </w:t>
      </w:r>
      <w:r w:rsidRPr="00BE73A5">
        <w:rPr>
          <w:b/>
          <w:bCs/>
          <w:spacing w:val="-1"/>
        </w:rPr>
        <w:t>учитывающего</w:t>
      </w:r>
      <w:r w:rsidRPr="00BE73A5">
        <w:rPr>
          <w:b/>
          <w:bCs/>
          <w:spacing w:val="1"/>
        </w:rPr>
        <w:t xml:space="preserve"> </w:t>
      </w:r>
      <w:r w:rsidRPr="00BE73A5">
        <w:rPr>
          <w:b/>
          <w:bCs/>
          <w:spacing w:val="-1"/>
        </w:rPr>
        <w:t>глубину загрязнения</w:t>
      </w:r>
      <w:r w:rsidRPr="00BE73A5">
        <w:rPr>
          <w:b/>
          <w:bCs/>
        </w:rPr>
        <w:t xml:space="preserve"> </w:t>
      </w:r>
      <w:r w:rsidRPr="00BE73A5">
        <w:rPr>
          <w:b/>
          <w:bCs/>
          <w:spacing w:val="-1"/>
        </w:rPr>
        <w:t>почв</w:t>
      </w:r>
    </w:p>
    <w:p w:rsidR="00867801" w:rsidRPr="00867801" w:rsidRDefault="00867801" w:rsidP="006617BE">
      <w:pPr>
        <w:spacing w:before="8"/>
        <w:contextualSpacing/>
      </w:pPr>
    </w:p>
    <w:tbl>
      <w:tblPr>
        <w:tblStyle w:val="TableNormal"/>
        <w:tblW w:w="0" w:type="auto"/>
        <w:tblInd w:w="789" w:type="dxa"/>
        <w:tblLayout w:type="fixed"/>
        <w:tblLook w:val="01E0" w:firstRow="1" w:lastRow="1" w:firstColumn="1" w:lastColumn="1" w:noHBand="0" w:noVBand="0"/>
      </w:tblPr>
      <w:tblGrid>
        <w:gridCol w:w="4306"/>
        <w:gridCol w:w="3971"/>
      </w:tblGrid>
      <w:tr w:rsidR="00867801" w:rsidRPr="00867801" w:rsidTr="00567199">
        <w:trPr>
          <w:trHeight w:hRule="exact" w:val="382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891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Глубина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2"/>
              </w:rPr>
              <w:t>загрязнения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145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Соответствующее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значение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Kr</w:t>
            </w:r>
          </w:p>
        </w:tc>
      </w:tr>
      <w:tr w:rsidR="00867801" w:rsidRPr="00867801" w:rsidTr="00913F03">
        <w:trPr>
          <w:trHeight w:hRule="exact" w:val="971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205" w:right="207"/>
              <w:contextualSpacing/>
              <w:jc w:val="center"/>
              <w:rPr>
                <w:rFonts w:eastAsia="Times New Roman" w:cs="Times New Roman"/>
                <w:lang w:val="ru-RU"/>
              </w:rPr>
            </w:pPr>
            <w:r w:rsidRPr="00867801">
              <w:rPr>
                <w:rFonts w:cs="Times New Roman"/>
                <w:spacing w:val="-1"/>
                <w:lang w:val="ru-RU"/>
              </w:rPr>
              <w:t>Перекрытии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поверхности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почвы</w:t>
            </w:r>
            <w:r w:rsidRPr="00867801">
              <w:rPr>
                <w:rFonts w:cs="Times New Roman"/>
                <w:spacing w:val="25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искусственными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покрытиями</w:t>
            </w:r>
            <w:r w:rsidRPr="00867801">
              <w:rPr>
                <w:rFonts w:cs="Times New Roman"/>
                <w:spacing w:val="-3"/>
                <w:lang w:val="ru-RU"/>
              </w:rPr>
              <w:t xml:space="preserve"> </w:t>
            </w:r>
            <w:r w:rsidRPr="00867801">
              <w:rPr>
                <w:rFonts w:cs="Times New Roman"/>
                <w:lang w:val="ru-RU"/>
              </w:rPr>
              <w:t>и</w:t>
            </w:r>
            <w:r w:rsidRPr="00867801">
              <w:rPr>
                <w:rFonts w:cs="Times New Roman"/>
                <w:spacing w:val="30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(или)</w:t>
            </w:r>
            <w:r w:rsidRPr="00867801">
              <w:rPr>
                <w:rFonts w:cs="Times New Roman"/>
                <w:spacing w:val="-3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объектами</w:t>
            </w:r>
            <w:r w:rsidRPr="00867801">
              <w:rPr>
                <w:rFonts w:cs="Times New Roman"/>
                <w:lang w:val="ru-RU"/>
              </w:rPr>
              <w:t xml:space="preserve"> (в</w:t>
            </w:r>
            <w:r w:rsidRPr="00867801">
              <w:rPr>
                <w:rFonts w:cs="Times New Roman"/>
                <w:spacing w:val="-1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2"/>
                <w:lang w:val="ru-RU"/>
              </w:rPr>
              <w:t>том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числе</w:t>
            </w:r>
            <w:r w:rsidRPr="00867801">
              <w:rPr>
                <w:rFonts w:cs="Times New Roman"/>
                <w:spacing w:val="25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линейными)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7801" w:rsidRPr="00867801" w:rsidRDefault="00867801" w:rsidP="006617BE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0,5</w:t>
            </w:r>
          </w:p>
        </w:tc>
      </w:tr>
      <w:tr w:rsidR="00867801" w:rsidRPr="00867801" w:rsidTr="00913F03">
        <w:trPr>
          <w:trHeight w:hRule="exact" w:val="382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4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До</w:t>
            </w:r>
            <w:r w:rsidRPr="00867801">
              <w:rPr>
                <w:rFonts w:cs="Times New Roman"/>
                <w:spacing w:val="-2"/>
              </w:rPr>
              <w:t xml:space="preserve"> </w:t>
            </w:r>
            <w:r w:rsidRPr="00867801">
              <w:rPr>
                <w:rFonts w:cs="Times New Roman"/>
              </w:rPr>
              <w:t>20</w:t>
            </w:r>
            <w:r w:rsidRPr="00867801">
              <w:rPr>
                <w:rFonts w:cs="Times New Roman"/>
                <w:spacing w:val="1"/>
              </w:rPr>
              <w:t xml:space="preserve"> </w:t>
            </w:r>
            <w:r w:rsidRPr="00867801">
              <w:rPr>
                <w:rFonts w:cs="Times New Roman"/>
              </w:rPr>
              <w:t>см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7801" w:rsidRPr="00867801" w:rsidRDefault="00867801" w:rsidP="006617BE">
            <w:pPr>
              <w:pStyle w:val="TableParagraph"/>
              <w:ind w:left="5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1,0</w:t>
            </w:r>
          </w:p>
        </w:tc>
      </w:tr>
      <w:tr w:rsidR="00867801" w:rsidRPr="00867801" w:rsidTr="00913F03">
        <w:trPr>
          <w:trHeight w:hRule="exact" w:val="379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20-50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7801" w:rsidRPr="00867801" w:rsidRDefault="00867801" w:rsidP="006617BE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1,3</w:t>
            </w:r>
          </w:p>
        </w:tc>
      </w:tr>
      <w:tr w:rsidR="00867801" w:rsidRPr="00867801" w:rsidTr="00913F03">
        <w:trPr>
          <w:trHeight w:hRule="exact" w:val="379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2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50-100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7801" w:rsidRPr="00867801" w:rsidRDefault="00867801" w:rsidP="006617BE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1,5</w:t>
            </w:r>
          </w:p>
        </w:tc>
      </w:tr>
      <w:tr w:rsidR="00867801" w:rsidRPr="00867801" w:rsidTr="00913F03">
        <w:trPr>
          <w:trHeight w:hRule="exact" w:val="382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3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100-150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7801" w:rsidRPr="00867801" w:rsidRDefault="00867801" w:rsidP="006617BE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1,7</w:t>
            </w:r>
          </w:p>
        </w:tc>
      </w:tr>
      <w:tr w:rsidR="00867801" w:rsidRPr="00867801" w:rsidTr="00913F03">
        <w:trPr>
          <w:trHeight w:hRule="exact" w:val="380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3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150-200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7801" w:rsidRPr="00867801" w:rsidRDefault="00867801" w:rsidP="006617BE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2,0</w:t>
            </w:r>
          </w:p>
        </w:tc>
      </w:tr>
      <w:tr w:rsidR="00867801" w:rsidRPr="00867801" w:rsidTr="00913F03">
        <w:trPr>
          <w:trHeight w:hRule="exact" w:val="382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801" w:rsidRPr="00867801" w:rsidRDefault="00867801" w:rsidP="006617BE">
            <w:pPr>
              <w:pStyle w:val="TableParagraph"/>
              <w:ind w:left="2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 xml:space="preserve">Более </w:t>
            </w:r>
            <w:r w:rsidRPr="00867801">
              <w:rPr>
                <w:rFonts w:cs="Times New Roman"/>
                <w:spacing w:val="-2"/>
              </w:rPr>
              <w:t>200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7801" w:rsidRPr="00867801" w:rsidRDefault="00867801" w:rsidP="006617BE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</w:rPr>
              <w:t>2,5</w:t>
            </w:r>
          </w:p>
        </w:tc>
      </w:tr>
    </w:tbl>
    <w:p w:rsidR="00567199" w:rsidRDefault="00567199" w:rsidP="006617BE">
      <w:pPr>
        <w:pStyle w:val="a5"/>
        <w:tabs>
          <w:tab w:val="left" w:pos="978"/>
        </w:tabs>
        <w:autoSpaceDE/>
        <w:autoSpaceDN/>
        <w:adjustRightInd/>
        <w:spacing w:before="47"/>
        <w:ind w:right="110"/>
        <w:contextualSpacing/>
        <w:jc w:val="both"/>
        <w:rPr>
          <w:spacing w:val="-1"/>
        </w:rPr>
      </w:pPr>
      <w:r>
        <w:rPr>
          <w:spacing w:val="-1"/>
        </w:rPr>
        <w:tab/>
      </w:r>
    </w:p>
    <w:p w:rsidR="00867801" w:rsidRPr="00567199" w:rsidRDefault="00567199" w:rsidP="006617BE">
      <w:pPr>
        <w:pStyle w:val="a5"/>
        <w:tabs>
          <w:tab w:val="left" w:pos="978"/>
        </w:tabs>
        <w:autoSpaceDE/>
        <w:autoSpaceDN/>
        <w:adjustRightInd/>
        <w:spacing w:before="47"/>
        <w:ind w:right="110"/>
        <w:contextualSpacing/>
        <w:jc w:val="both"/>
        <w:rPr>
          <w:spacing w:val="-1"/>
        </w:rPr>
      </w:pPr>
      <w:r>
        <w:rPr>
          <w:spacing w:val="-1"/>
        </w:rPr>
        <w:tab/>
      </w:r>
      <w:r w:rsidR="00867801" w:rsidRPr="00567199">
        <w:rPr>
          <w:spacing w:val="-1"/>
        </w:rPr>
        <w:t>Величина</w:t>
      </w:r>
      <w:r>
        <w:rPr>
          <w:spacing w:val="-1"/>
        </w:rPr>
        <w:t xml:space="preserve"> </w:t>
      </w:r>
      <w:r w:rsidR="00867801" w:rsidRPr="00567199">
        <w:rPr>
          <w:spacing w:val="-1"/>
        </w:rPr>
        <w:t>показателя,</w:t>
      </w:r>
      <w:r>
        <w:rPr>
          <w:spacing w:val="-1"/>
        </w:rPr>
        <w:t xml:space="preserve"> </w:t>
      </w:r>
      <w:r w:rsidR="00867801" w:rsidRPr="00867801">
        <w:rPr>
          <w:spacing w:val="-1"/>
        </w:rPr>
        <w:t>учитывающего</w:t>
      </w:r>
      <w:r>
        <w:rPr>
          <w:spacing w:val="-1"/>
        </w:rPr>
        <w:t xml:space="preserve"> </w:t>
      </w:r>
      <w:r w:rsidR="00867801" w:rsidRPr="00567199">
        <w:rPr>
          <w:spacing w:val="-1"/>
        </w:rPr>
        <w:t>категорию</w:t>
      </w:r>
      <w:r>
        <w:rPr>
          <w:spacing w:val="-1"/>
        </w:rPr>
        <w:t xml:space="preserve"> </w:t>
      </w:r>
      <w:r w:rsidR="00867801" w:rsidRPr="00867801">
        <w:rPr>
          <w:spacing w:val="-1"/>
        </w:rPr>
        <w:t>земель</w:t>
      </w:r>
      <w:r>
        <w:rPr>
          <w:spacing w:val="-1"/>
        </w:rPr>
        <w:t xml:space="preserve"> </w:t>
      </w:r>
      <w:r w:rsidR="00867801" w:rsidRPr="00567199">
        <w:rPr>
          <w:spacing w:val="-1"/>
        </w:rPr>
        <w:t>и</w:t>
      </w:r>
      <w:r>
        <w:rPr>
          <w:spacing w:val="-1"/>
        </w:rPr>
        <w:t xml:space="preserve"> </w:t>
      </w:r>
      <w:r w:rsidR="00867801" w:rsidRPr="00567199">
        <w:rPr>
          <w:spacing w:val="-1"/>
        </w:rPr>
        <w:t xml:space="preserve">вид </w:t>
      </w:r>
      <w:r w:rsidR="00867801" w:rsidRPr="00867801">
        <w:rPr>
          <w:spacing w:val="-1"/>
        </w:rPr>
        <w:t>разрешенного</w:t>
      </w:r>
      <w:r w:rsidR="00867801" w:rsidRPr="00567199">
        <w:rPr>
          <w:spacing w:val="-1"/>
        </w:rPr>
        <w:t xml:space="preserve"> </w:t>
      </w:r>
      <w:r w:rsidR="00867801" w:rsidRPr="00867801">
        <w:rPr>
          <w:spacing w:val="-1"/>
        </w:rPr>
        <w:t>использования</w:t>
      </w:r>
      <w:r w:rsidR="00867801" w:rsidRPr="00567199">
        <w:rPr>
          <w:spacing w:val="-1"/>
        </w:rPr>
        <w:t xml:space="preserve"> </w:t>
      </w:r>
      <w:r w:rsidR="00867801" w:rsidRPr="00867801">
        <w:rPr>
          <w:spacing w:val="-1"/>
        </w:rPr>
        <w:t>земельного</w:t>
      </w:r>
      <w:r w:rsidR="00867801" w:rsidRPr="00567199">
        <w:rPr>
          <w:spacing w:val="-1"/>
        </w:rPr>
        <w:t xml:space="preserve"> </w:t>
      </w:r>
      <w:r w:rsidR="00867801" w:rsidRPr="00867801">
        <w:rPr>
          <w:spacing w:val="-1"/>
        </w:rPr>
        <w:t>участка</w:t>
      </w:r>
      <w:r w:rsidR="00867801" w:rsidRPr="00567199">
        <w:rPr>
          <w:spacing w:val="-1"/>
        </w:rPr>
        <w:t xml:space="preserve"> </w:t>
      </w:r>
      <w:r w:rsidR="00867801" w:rsidRPr="00867801">
        <w:rPr>
          <w:spacing w:val="-1"/>
        </w:rPr>
        <w:t>(Кисп), равна:</w:t>
      </w:r>
    </w:p>
    <w:p w:rsidR="00867801" w:rsidRPr="00567199" w:rsidRDefault="00867801" w:rsidP="006617BE">
      <w:pPr>
        <w:pStyle w:val="a5"/>
        <w:numPr>
          <w:ilvl w:val="0"/>
          <w:numId w:val="12"/>
        </w:numPr>
        <w:tabs>
          <w:tab w:val="left" w:pos="978"/>
        </w:tabs>
        <w:autoSpaceDE/>
        <w:autoSpaceDN/>
        <w:adjustRightInd/>
        <w:spacing w:before="47"/>
        <w:ind w:right="110"/>
        <w:contextualSpacing/>
        <w:jc w:val="both"/>
        <w:rPr>
          <w:spacing w:val="-1"/>
        </w:rPr>
      </w:pPr>
      <w:r w:rsidRPr="00867801">
        <w:rPr>
          <w:spacing w:val="-1"/>
        </w:rPr>
        <w:t>для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земель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особо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охраняемых</w:t>
      </w:r>
      <w:r w:rsidRPr="00567199">
        <w:rPr>
          <w:spacing w:val="-1"/>
        </w:rPr>
        <w:t xml:space="preserve"> природных </w:t>
      </w:r>
      <w:r w:rsidRPr="00867801">
        <w:rPr>
          <w:spacing w:val="-1"/>
        </w:rPr>
        <w:t>территорий,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земель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природоохранного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назначения,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особо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ценных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земель,</w:t>
      </w:r>
      <w:r w:rsidRPr="00567199">
        <w:rPr>
          <w:spacing w:val="-1"/>
        </w:rPr>
        <w:t xml:space="preserve"> в пределах которых </w:t>
      </w:r>
      <w:r w:rsidRPr="00867801">
        <w:rPr>
          <w:spacing w:val="-1"/>
        </w:rPr>
        <w:t>имеются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природные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объекты</w:t>
      </w:r>
      <w:r w:rsidRPr="00567199">
        <w:rPr>
          <w:spacing w:val="-1"/>
        </w:rPr>
        <w:t xml:space="preserve"> и </w:t>
      </w:r>
      <w:r w:rsidRPr="00867801">
        <w:rPr>
          <w:spacing w:val="-1"/>
        </w:rPr>
        <w:t>объекты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культурного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наследия,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представляющие</w:t>
      </w:r>
      <w:r w:rsidRPr="00567199">
        <w:rPr>
          <w:spacing w:val="-1"/>
        </w:rPr>
        <w:t xml:space="preserve"> особую</w:t>
      </w:r>
      <w:r w:rsidRPr="00867801">
        <w:rPr>
          <w:spacing w:val="-1"/>
        </w:rPr>
        <w:t xml:space="preserve"> научную, историко-культурную ценность</w:t>
      </w:r>
      <w:r w:rsidRPr="00567199">
        <w:rPr>
          <w:spacing w:val="-1"/>
        </w:rPr>
        <w:t xml:space="preserve"> -</w:t>
      </w:r>
      <w:r w:rsidRPr="00867801">
        <w:rPr>
          <w:spacing w:val="-1"/>
        </w:rPr>
        <w:t xml:space="preserve"> </w:t>
      </w:r>
      <w:r w:rsidRPr="00567199">
        <w:rPr>
          <w:spacing w:val="-1"/>
        </w:rPr>
        <w:t>2;</w:t>
      </w:r>
    </w:p>
    <w:p w:rsidR="00867801" w:rsidRPr="00567199" w:rsidRDefault="00867801" w:rsidP="006617BE">
      <w:pPr>
        <w:pStyle w:val="a5"/>
        <w:numPr>
          <w:ilvl w:val="0"/>
          <w:numId w:val="12"/>
        </w:numPr>
        <w:tabs>
          <w:tab w:val="left" w:pos="834"/>
        </w:tabs>
        <w:autoSpaceDE/>
        <w:autoSpaceDN/>
        <w:adjustRightInd/>
        <w:spacing w:before="1"/>
        <w:contextualSpacing/>
        <w:rPr>
          <w:spacing w:val="-1"/>
        </w:rPr>
      </w:pPr>
      <w:r w:rsidRPr="00867801">
        <w:rPr>
          <w:spacing w:val="-1"/>
        </w:rPr>
        <w:t>для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сельскохозяйственных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угодий</w:t>
      </w:r>
      <w:r w:rsidRPr="00567199">
        <w:rPr>
          <w:spacing w:val="-1"/>
        </w:rPr>
        <w:t xml:space="preserve"> в районах </w:t>
      </w:r>
      <w:r w:rsidRPr="00867801">
        <w:rPr>
          <w:spacing w:val="-1"/>
        </w:rPr>
        <w:t>Крайнего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Севера,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представляющих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собой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мохово-лишайниковые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оленьи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пастбища,</w:t>
      </w:r>
      <w:r w:rsidRPr="00567199">
        <w:rPr>
          <w:spacing w:val="-1"/>
        </w:rPr>
        <w:t xml:space="preserve"> в составе</w:t>
      </w:r>
      <w:r w:rsidRPr="00867801">
        <w:rPr>
          <w:spacing w:val="-1"/>
        </w:rPr>
        <w:t xml:space="preserve"> земель сельскохозяйственного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назначения</w:t>
      </w:r>
      <w:r w:rsidRPr="00567199">
        <w:rPr>
          <w:spacing w:val="-1"/>
        </w:rPr>
        <w:t xml:space="preserve"> - </w:t>
      </w:r>
      <w:r w:rsidRPr="00867801">
        <w:rPr>
          <w:spacing w:val="-1"/>
        </w:rPr>
        <w:t>1,9;</w:t>
      </w:r>
    </w:p>
    <w:p w:rsidR="00867801" w:rsidRPr="00867801" w:rsidRDefault="00867801" w:rsidP="006617BE">
      <w:pPr>
        <w:pStyle w:val="a5"/>
        <w:numPr>
          <w:ilvl w:val="0"/>
          <w:numId w:val="12"/>
        </w:numPr>
        <w:tabs>
          <w:tab w:val="left" w:pos="834"/>
        </w:tabs>
        <w:autoSpaceDE/>
        <w:autoSpaceDN/>
        <w:adjustRightInd/>
        <w:spacing w:before="1"/>
        <w:contextualSpacing/>
      </w:pPr>
      <w:r w:rsidRPr="00867801">
        <w:rPr>
          <w:spacing w:val="-1"/>
        </w:rPr>
        <w:t>для</w:t>
      </w:r>
      <w:r w:rsidRPr="00567199">
        <w:rPr>
          <w:spacing w:val="-1"/>
        </w:rPr>
        <w:t xml:space="preserve"> </w:t>
      </w:r>
      <w:r w:rsidRPr="00867801">
        <w:rPr>
          <w:spacing w:val="-1"/>
        </w:rPr>
        <w:t>водоохранных</w:t>
      </w:r>
      <w:r w:rsidRPr="00867801">
        <w:rPr>
          <w:spacing w:val="1"/>
        </w:rPr>
        <w:t xml:space="preserve"> </w:t>
      </w:r>
      <w:r w:rsidRPr="00867801">
        <w:rPr>
          <w:spacing w:val="-2"/>
        </w:rPr>
        <w:t>зон</w:t>
      </w:r>
      <w:r w:rsidRPr="00867801">
        <w:t xml:space="preserve"> в</w:t>
      </w:r>
      <w:r w:rsidRPr="00867801">
        <w:rPr>
          <w:spacing w:val="-1"/>
        </w:rPr>
        <w:t xml:space="preserve"> составе земель</w:t>
      </w:r>
      <w:r w:rsidRPr="00867801">
        <w:rPr>
          <w:spacing w:val="-2"/>
        </w:rPr>
        <w:t xml:space="preserve"> </w:t>
      </w:r>
      <w:r w:rsidRPr="00867801">
        <w:rPr>
          <w:spacing w:val="-1"/>
        </w:rPr>
        <w:t>всех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категорий</w:t>
      </w:r>
      <w:r w:rsidRPr="00867801">
        <w:rPr>
          <w:spacing w:val="4"/>
        </w:rPr>
        <w:t xml:space="preserve"> </w:t>
      </w:r>
      <w:r w:rsidRPr="00867801">
        <w:t>-</w:t>
      </w:r>
      <w:r w:rsidRPr="00867801">
        <w:rPr>
          <w:spacing w:val="-3"/>
        </w:rPr>
        <w:t xml:space="preserve"> </w:t>
      </w:r>
      <w:r w:rsidRPr="00867801">
        <w:rPr>
          <w:spacing w:val="-1"/>
        </w:rPr>
        <w:t>1,8;</w:t>
      </w:r>
    </w:p>
    <w:p w:rsidR="00867801" w:rsidRPr="00867801" w:rsidRDefault="00867801" w:rsidP="006617BE">
      <w:pPr>
        <w:pStyle w:val="a5"/>
        <w:numPr>
          <w:ilvl w:val="0"/>
          <w:numId w:val="12"/>
        </w:numPr>
        <w:tabs>
          <w:tab w:val="left" w:pos="834"/>
        </w:tabs>
        <w:autoSpaceDE/>
        <w:autoSpaceDN/>
        <w:adjustRightInd/>
        <w:spacing w:before="50"/>
        <w:ind w:right="113"/>
        <w:contextualSpacing/>
        <w:jc w:val="both"/>
      </w:pPr>
      <w:r w:rsidRPr="00867801">
        <w:rPr>
          <w:spacing w:val="-1"/>
        </w:rPr>
        <w:t>для</w:t>
      </w:r>
      <w:r w:rsidRPr="00867801">
        <w:rPr>
          <w:spacing w:val="65"/>
        </w:rPr>
        <w:t xml:space="preserve"> </w:t>
      </w:r>
      <w:r w:rsidRPr="00867801">
        <w:rPr>
          <w:spacing w:val="-1"/>
        </w:rPr>
        <w:t>иных</w:t>
      </w:r>
      <w:r w:rsidRPr="00867801">
        <w:rPr>
          <w:spacing w:val="65"/>
        </w:rPr>
        <w:t xml:space="preserve"> </w:t>
      </w:r>
      <w:r w:rsidRPr="00867801">
        <w:rPr>
          <w:spacing w:val="-1"/>
        </w:rPr>
        <w:t>сельскохозяйственных</w:t>
      </w:r>
      <w:r w:rsidRPr="00867801">
        <w:rPr>
          <w:spacing w:val="66"/>
        </w:rPr>
        <w:t xml:space="preserve"> </w:t>
      </w:r>
      <w:r w:rsidRPr="00867801">
        <w:rPr>
          <w:spacing w:val="-1"/>
        </w:rPr>
        <w:t>угодий</w:t>
      </w:r>
      <w:r w:rsidRPr="00867801">
        <w:rPr>
          <w:spacing w:val="65"/>
        </w:rPr>
        <w:t xml:space="preserve"> </w:t>
      </w:r>
      <w:r w:rsidRPr="00867801">
        <w:t>в</w:t>
      </w:r>
      <w:r w:rsidRPr="00867801">
        <w:rPr>
          <w:spacing w:val="64"/>
        </w:rPr>
        <w:t xml:space="preserve"> </w:t>
      </w:r>
      <w:r w:rsidRPr="00867801">
        <w:t>составе</w:t>
      </w:r>
      <w:r w:rsidRPr="00867801">
        <w:rPr>
          <w:spacing w:val="64"/>
        </w:rPr>
        <w:t xml:space="preserve"> </w:t>
      </w:r>
      <w:r w:rsidRPr="00867801">
        <w:rPr>
          <w:spacing w:val="-1"/>
        </w:rPr>
        <w:t>земель</w:t>
      </w:r>
      <w:r w:rsidRPr="00867801">
        <w:rPr>
          <w:spacing w:val="37"/>
        </w:rPr>
        <w:t xml:space="preserve"> </w:t>
      </w:r>
      <w:r w:rsidRPr="00867801">
        <w:rPr>
          <w:spacing w:val="-1"/>
        </w:rPr>
        <w:t>сельскохозяйственного</w:t>
      </w:r>
      <w:r w:rsidRPr="00867801">
        <w:rPr>
          <w:spacing w:val="-2"/>
        </w:rPr>
        <w:t xml:space="preserve"> </w:t>
      </w:r>
      <w:r w:rsidRPr="00867801">
        <w:rPr>
          <w:spacing w:val="-1"/>
        </w:rPr>
        <w:t>назначения</w:t>
      </w:r>
      <w:r w:rsidRPr="00867801">
        <w:rPr>
          <w:spacing w:val="2"/>
        </w:rPr>
        <w:t xml:space="preserve"> </w:t>
      </w:r>
      <w:r w:rsidRPr="00867801">
        <w:t>-</w:t>
      </w:r>
      <w:r w:rsidRPr="00867801">
        <w:rPr>
          <w:spacing w:val="-1"/>
        </w:rPr>
        <w:t xml:space="preserve"> </w:t>
      </w:r>
      <w:r w:rsidRPr="00867801">
        <w:rPr>
          <w:spacing w:val="-2"/>
        </w:rPr>
        <w:t>1,6;</w:t>
      </w:r>
    </w:p>
    <w:p w:rsidR="00867801" w:rsidRPr="00867801" w:rsidRDefault="00867801" w:rsidP="006617BE">
      <w:pPr>
        <w:pStyle w:val="a5"/>
        <w:numPr>
          <w:ilvl w:val="0"/>
          <w:numId w:val="12"/>
        </w:numPr>
        <w:tabs>
          <w:tab w:val="left" w:pos="834"/>
        </w:tabs>
        <w:autoSpaceDE/>
        <w:autoSpaceDN/>
        <w:adjustRightInd/>
        <w:spacing w:before="1"/>
        <w:ind w:right="120"/>
        <w:contextualSpacing/>
        <w:jc w:val="both"/>
      </w:pPr>
      <w:r w:rsidRPr="00867801">
        <w:rPr>
          <w:spacing w:val="-1"/>
        </w:rPr>
        <w:t>для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земель</w:t>
      </w:r>
      <w:r w:rsidRPr="00867801">
        <w:t xml:space="preserve"> </w:t>
      </w:r>
      <w:r w:rsidRPr="00867801">
        <w:rPr>
          <w:spacing w:val="-2"/>
        </w:rPr>
        <w:t>лесного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фонда</w:t>
      </w:r>
      <w:r w:rsidRPr="00867801">
        <w:rPr>
          <w:spacing w:val="68"/>
        </w:rPr>
        <w:t xml:space="preserve"> </w:t>
      </w:r>
      <w:r w:rsidRPr="00867801">
        <w:t>и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земель</w:t>
      </w:r>
      <w:r w:rsidRPr="00867801">
        <w:t xml:space="preserve"> </w:t>
      </w:r>
      <w:r w:rsidRPr="00867801">
        <w:rPr>
          <w:spacing w:val="-1"/>
        </w:rPr>
        <w:t>иных</w:t>
      </w:r>
      <w:r w:rsidRPr="00867801">
        <w:rPr>
          <w:spacing w:val="69"/>
        </w:rPr>
        <w:t xml:space="preserve"> </w:t>
      </w:r>
      <w:r w:rsidRPr="00867801">
        <w:rPr>
          <w:spacing w:val="-1"/>
        </w:rPr>
        <w:t>категорий,</w:t>
      </w:r>
      <w:r w:rsidRPr="00867801">
        <w:rPr>
          <w:spacing w:val="67"/>
        </w:rPr>
        <w:t xml:space="preserve"> </w:t>
      </w:r>
      <w:r w:rsidRPr="00867801">
        <w:t>на</w:t>
      </w:r>
      <w:r w:rsidRPr="00867801">
        <w:rPr>
          <w:spacing w:val="1"/>
        </w:rPr>
        <w:t xml:space="preserve"> </w:t>
      </w:r>
      <w:r w:rsidRPr="00867801">
        <w:rPr>
          <w:spacing w:val="-2"/>
        </w:rPr>
        <w:t>которых</w:t>
      </w:r>
      <w:r w:rsidRPr="00867801">
        <w:rPr>
          <w:spacing w:val="51"/>
        </w:rPr>
        <w:t xml:space="preserve"> </w:t>
      </w:r>
      <w:r w:rsidRPr="00867801">
        <w:rPr>
          <w:spacing w:val="-1"/>
        </w:rPr>
        <w:t>располагаются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леса</w:t>
      </w:r>
      <w:r w:rsidRPr="00867801">
        <w:rPr>
          <w:spacing w:val="-2"/>
        </w:rPr>
        <w:t xml:space="preserve"> </w:t>
      </w:r>
      <w:r w:rsidRPr="00867801">
        <w:t>-</w:t>
      </w:r>
      <w:r w:rsidRPr="00867801">
        <w:rPr>
          <w:spacing w:val="-1"/>
        </w:rPr>
        <w:t xml:space="preserve"> 1,5;</w:t>
      </w:r>
    </w:p>
    <w:p w:rsidR="00867801" w:rsidRPr="00867801" w:rsidRDefault="00867801" w:rsidP="006617BE">
      <w:pPr>
        <w:pStyle w:val="a5"/>
        <w:numPr>
          <w:ilvl w:val="0"/>
          <w:numId w:val="12"/>
        </w:numPr>
        <w:tabs>
          <w:tab w:val="left" w:pos="834"/>
        </w:tabs>
        <w:autoSpaceDE/>
        <w:autoSpaceDN/>
        <w:adjustRightInd/>
        <w:ind w:right="114"/>
        <w:contextualSpacing/>
        <w:jc w:val="both"/>
      </w:pPr>
      <w:r w:rsidRPr="00867801">
        <w:rPr>
          <w:spacing w:val="-1"/>
        </w:rPr>
        <w:t>для</w:t>
      </w:r>
      <w:r w:rsidRPr="00867801">
        <w:rPr>
          <w:spacing w:val="8"/>
        </w:rPr>
        <w:t xml:space="preserve"> </w:t>
      </w:r>
      <w:r w:rsidRPr="00867801">
        <w:rPr>
          <w:spacing w:val="-1"/>
        </w:rPr>
        <w:t>земель</w:t>
      </w:r>
      <w:r w:rsidRPr="00867801">
        <w:rPr>
          <w:spacing w:val="7"/>
        </w:rPr>
        <w:t xml:space="preserve"> </w:t>
      </w:r>
      <w:r w:rsidRPr="00867801">
        <w:rPr>
          <w:spacing w:val="-1"/>
        </w:rPr>
        <w:t>населенных</w:t>
      </w:r>
      <w:r w:rsidRPr="00867801">
        <w:rPr>
          <w:spacing w:val="9"/>
        </w:rPr>
        <w:t xml:space="preserve"> </w:t>
      </w:r>
      <w:r w:rsidRPr="00867801">
        <w:rPr>
          <w:spacing w:val="-1"/>
        </w:rPr>
        <w:t>пунктов</w:t>
      </w:r>
      <w:r w:rsidRPr="00867801">
        <w:rPr>
          <w:spacing w:val="8"/>
        </w:rPr>
        <w:t xml:space="preserve"> </w:t>
      </w:r>
      <w:r w:rsidRPr="00867801">
        <w:t>за</w:t>
      </w:r>
      <w:r w:rsidRPr="00867801">
        <w:rPr>
          <w:spacing w:val="8"/>
        </w:rPr>
        <w:t xml:space="preserve"> </w:t>
      </w:r>
      <w:r w:rsidRPr="00867801">
        <w:rPr>
          <w:spacing w:val="-1"/>
        </w:rPr>
        <w:t>исключением</w:t>
      </w:r>
      <w:r w:rsidRPr="00867801">
        <w:rPr>
          <w:spacing w:val="8"/>
        </w:rPr>
        <w:t xml:space="preserve"> </w:t>
      </w:r>
      <w:r w:rsidRPr="00867801">
        <w:rPr>
          <w:spacing w:val="-1"/>
        </w:rPr>
        <w:t>земельных</w:t>
      </w:r>
      <w:r w:rsidRPr="00867801">
        <w:rPr>
          <w:spacing w:val="9"/>
        </w:rPr>
        <w:t xml:space="preserve"> </w:t>
      </w:r>
      <w:r w:rsidRPr="00867801">
        <w:rPr>
          <w:spacing w:val="-1"/>
        </w:rPr>
        <w:t>участков,</w:t>
      </w:r>
      <w:r w:rsidRPr="00867801">
        <w:rPr>
          <w:spacing w:val="51"/>
        </w:rPr>
        <w:t xml:space="preserve"> </w:t>
      </w:r>
      <w:r w:rsidRPr="00867801">
        <w:rPr>
          <w:spacing w:val="-1"/>
        </w:rPr>
        <w:t>отнесенных</w:t>
      </w:r>
      <w:r w:rsidRPr="00867801">
        <w:rPr>
          <w:spacing w:val="13"/>
        </w:rPr>
        <w:t xml:space="preserve"> </w:t>
      </w:r>
      <w:r w:rsidRPr="00867801">
        <w:t>в</w:t>
      </w:r>
      <w:r w:rsidRPr="00867801">
        <w:rPr>
          <w:spacing w:val="12"/>
        </w:rPr>
        <w:t xml:space="preserve"> </w:t>
      </w:r>
      <w:r w:rsidRPr="00867801">
        <w:rPr>
          <w:spacing w:val="-1"/>
        </w:rPr>
        <w:t>соответствии</w:t>
      </w:r>
      <w:r w:rsidRPr="00867801">
        <w:rPr>
          <w:spacing w:val="13"/>
        </w:rPr>
        <w:t xml:space="preserve"> </w:t>
      </w:r>
      <w:r w:rsidRPr="00867801">
        <w:t>с</w:t>
      </w:r>
      <w:r w:rsidRPr="00867801">
        <w:rPr>
          <w:spacing w:val="12"/>
        </w:rPr>
        <w:t xml:space="preserve"> </w:t>
      </w:r>
      <w:r w:rsidRPr="00867801">
        <w:rPr>
          <w:spacing w:val="-1"/>
        </w:rPr>
        <w:t>градостроительными</w:t>
      </w:r>
      <w:r w:rsidRPr="00867801">
        <w:rPr>
          <w:spacing w:val="13"/>
        </w:rPr>
        <w:t xml:space="preserve"> </w:t>
      </w:r>
      <w:r w:rsidRPr="00867801">
        <w:rPr>
          <w:spacing w:val="-1"/>
        </w:rPr>
        <w:t>регламентами</w:t>
      </w:r>
      <w:r w:rsidRPr="00867801">
        <w:rPr>
          <w:spacing w:val="11"/>
        </w:rPr>
        <w:t xml:space="preserve"> </w:t>
      </w:r>
      <w:r w:rsidRPr="00867801">
        <w:t>к</w:t>
      </w:r>
      <w:r w:rsidRPr="00867801">
        <w:rPr>
          <w:spacing w:val="31"/>
        </w:rPr>
        <w:t xml:space="preserve"> </w:t>
      </w:r>
      <w:r w:rsidRPr="00867801">
        <w:rPr>
          <w:spacing w:val="-1"/>
        </w:rPr>
        <w:t>производственным</w:t>
      </w:r>
      <w:r w:rsidRPr="00867801">
        <w:rPr>
          <w:spacing w:val="11"/>
        </w:rPr>
        <w:t xml:space="preserve"> </w:t>
      </w:r>
      <w:r w:rsidRPr="00867801">
        <w:t>зонам,</w:t>
      </w:r>
      <w:r w:rsidRPr="00867801">
        <w:rPr>
          <w:spacing w:val="13"/>
        </w:rPr>
        <w:t xml:space="preserve"> </w:t>
      </w:r>
      <w:r w:rsidRPr="00867801">
        <w:rPr>
          <w:spacing w:val="-1"/>
        </w:rPr>
        <w:t>зонам</w:t>
      </w:r>
      <w:r w:rsidRPr="00867801">
        <w:rPr>
          <w:spacing w:val="11"/>
        </w:rPr>
        <w:t xml:space="preserve"> </w:t>
      </w:r>
      <w:r w:rsidRPr="00867801">
        <w:rPr>
          <w:spacing w:val="-1"/>
        </w:rPr>
        <w:t>инженерных</w:t>
      </w:r>
      <w:r w:rsidRPr="00867801">
        <w:rPr>
          <w:spacing w:val="13"/>
        </w:rPr>
        <w:t xml:space="preserve"> </w:t>
      </w:r>
      <w:r w:rsidRPr="00867801">
        <w:t>и</w:t>
      </w:r>
      <w:r w:rsidRPr="00867801">
        <w:rPr>
          <w:spacing w:val="13"/>
        </w:rPr>
        <w:t xml:space="preserve"> </w:t>
      </w:r>
      <w:r w:rsidRPr="00867801">
        <w:rPr>
          <w:spacing w:val="-1"/>
        </w:rPr>
        <w:t>транспортных</w:t>
      </w:r>
      <w:r w:rsidRPr="00867801">
        <w:rPr>
          <w:spacing w:val="21"/>
        </w:rPr>
        <w:t xml:space="preserve"> </w:t>
      </w:r>
      <w:r w:rsidRPr="00867801">
        <w:rPr>
          <w:spacing w:val="-1"/>
        </w:rPr>
        <w:t>инфраструктур,</w:t>
      </w:r>
      <w:r w:rsidRPr="00867801">
        <w:rPr>
          <w:spacing w:val="28"/>
        </w:rPr>
        <w:t xml:space="preserve"> </w:t>
      </w:r>
      <w:r w:rsidRPr="00867801">
        <w:t>зонам</w:t>
      </w:r>
      <w:r w:rsidRPr="00867801">
        <w:rPr>
          <w:spacing w:val="29"/>
        </w:rPr>
        <w:t xml:space="preserve"> </w:t>
      </w:r>
      <w:r w:rsidRPr="00867801">
        <w:rPr>
          <w:spacing w:val="-1"/>
        </w:rPr>
        <w:t>специального</w:t>
      </w:r>
      <w:r w:rsidRPr="00867801">
        <w:rPr>
          <w:spacing w:val="28"/>
        </w:rPr>
        <w:t xml:space="preserve"> </w:t>
      </w:r>
      <w:r w:rsidRPr="00867801">
        <w:rPr>
          <w:spacing w:val="-1"/>
        </w:rPr>
        <w:t>назначения,</w:t>
      </w:r>
      <w:r w:rsidRPr="00867801">
        <w:rPr>
          <w:spacing w:val="29"/>
        </w:rPr>
        <w:t xml:space="preserve"> </w:t>
      </w:r>
      <w:r w:rsidRPr="00867801">
        <w:rPr>
          <w:spacing w:val="-1"/>
        </w:rPr>
        <w:t>зонам</w:t>
      </w:r>
      <w:r w:rsidRPr="00867801">
        <w:rPr>
          <w:spacing w:val="29"/>
        </w:rPr>
        <w:t xml:space="preserve"> </w:t>
      </w:r>
      <w:r w:rsidRPr="00867801">
        <w:rPr>
          <w:spacing w:val="-1"/>
        </w:rPr>
        <w:t>военных</w:t>
      </w:r>
      <w:r w:rsidRPr="00867801">
        <w:rPr>
          <w:spacing w:val="41"/>
        </w:rPr>
        <w:t xml:space="preserve"> </w:t>
      </w:r>
      <w:r w:rsidRPr="00867801">
        <w:rPr>
          <w:spacing w:val="-1"/>
        </w:rPr>
        <w:t xml:space="preserve">объектов, </w:t>
      </w:r>
      <w:r w:rsidRPr="00867801">
        <w:t>-</w:t>
      </w:r>
      <w:r w:rsidRPr="00867801">
        <w:rPr>
          <w:spacing w:val="-1"/>
        </w:rPr>
        <w:t xml:space="preserve"> 1,3;</w:t>
      </w:r>
    </w:p>
    <w:p w:rsidR="00867801" w:rsidRPr="00867801" w:rsidRDefault="00867801" w:rsidP="006617BE">
      <w:pPr>
        <w:pStyle w:val="a5"/>
        <w:numPr>
          <w:ilvl w:val="0"/>
          <w:numId w:val="12"/>
        </w:numPr>
        <w:tabs>
          <w:tab w:val="left" w:pos="834"/>
        </w:tabs>
        <w:autoSpaceDE/>
        <w:autoSpaceDN/>
        <w:adjustRightInd/>
        <w:spacing w:before="1"/>
        <w:ind w:right="108"/>
        <w:contextualSpacing/>
        <w:jc w:val="both"/>
      </w:pPr>
      <w:r w:rsidRPr="00867801">
        <w:rPr>
          <w:spacing w:val="-1"/>
        </w:rPr>
        <w:t>для</w:t>
      </w:r>
      <w:r w:rsidRPr="00867801">
        <w:rPr>
          <w:spacing w:val="38"/>
        </w:rPr>
        <w:t xml:space="preserve"> </w:t>
      </w:r>
      <w:r w:rsidRPr="00867801">
        <w:rPr>
          <w:spacing w:val="-1"/>
        </w:rPr>
        <w:t>земель</w:t>
      </w:r>
      <w:r w:rsidRPr="00867801">
        <w:rPr>
          <w:spacing w:val="37"/>
        </w:rPr>
        <w:t xml:space="preserve"> </w:t>
      </w:r>
      <w:r w:rsidRPr="00867801">
        <w:rPr>
          <w:spacing w:val="-1"/>
        </w:rPr>
        <w:t>остальных</w:t>
      </w:r>
      <w:r w:rsidRPr="00867801">
        <w:rPr>
          <w:spacing w:val="36"/>
        </w:rPr>
        <w:t xml:space="preserve"> </w:t>
      </w:r>
      <w:r w:rsidRPr="00867801">
        <w:rPr>
          <w:spacing w:val="-1"/>
        </w:rPr>
        <w:t>категорий</w:t>
      </w:r>
      <w:r w:rsidRPr="00867801">
        <w:rPr>
          <w:spacing w:val="38"/>
        </w:rPr>
        <w:t xml:space="preserve"> </w:t>
      </w:r>
      <w:r w:rsidRPr="00867801">
        <w:t>и</w:t>
      </w:r>
      <w:r w:rsidRPr="00867801">
        <w:rPr>
          <w:spacing w:val="38"/>
        </w:rPr>
        <w:t xml:space="preserve"> </w:t>
      </w:r>
      <w:r w:rsidRPr="00867801">
        <w:rPr>
          <w:spacing w:val="-1"/>
        </w:rPr>
        <w:t>видов</w:t>
      </w:r>
      <w:r w:rsidRPr="00867801">
        <w:rPr>
          <w:spacing w:val="37"/>
        </w:rPr>
        <w:t xml:space="preserve"> </w:t>
      </w:r>
      <w:r w:rsidRPr="00867801">
        <w:rPr>
          <w:spacing w:val="-1"/>
        </w:rPr>
        <w:t>разрешенного</w:t>
      </w:r>
      <w:r w:rsidRPr="00867801">
        <w:rPr>
          <w:spacing w:val="36"/>
        </w:rPr>
        <w:t xml:space="preserve"> </w:t>
      </w:r>
      <w:r w:rsidRPr="00867801">
        <w:rPr>
          <w:spacing w:val="-1"/>
        </w:rPr>
        <w:t>использования</w:t>
      </w:r>
      <w:r w:rsidRPr="00867801">
        <w:rPr>
          <w:spacing w:val="47"/>
        </w:rPr>
        <w:t xml:space="preserve"> </w:t>
      </w:r>
      <w:r w:rsidRPr="00867801">
        <w:t>-</w:t>
      </w:r>
      <w:r w:rsidRPr="00867801">
        <w:rPr>
          <w:spacing w:val="35"/>
        </w:rPr>
        <w:t xml:space="preserve"> </w:t>
      </w:r>
      <w:r w:rsidRPr="00867801">
        <w:t>1,0.</w:t>
      </w:r>
    </w:p>
    <w:p w:rsidR="00867801" w:rsidRPr="00C210C0" w:rsidRDefault="00867801" w:rsidP="006617BE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Если</w:t>
      </w:r>
      <w:r w:rsidRPr="00C210C0">
        <w:rPr>
          <w:spacing w:val="-1"/>
        </w:rPr>
        <w:t xml:space="preserve"> вред </w:t>
      </w:r>
      <w:r w:rsidRPr="00867801">
        <w:rPr>
          <w:spacing w:val="-1"/>
        </w:rPr>
        <w:t>почвам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причинен</w:t>
      </w:r>
      <w:r w:rsidRPr="00C210C0">
        <w:rPr>
          <w:spacing w:val="-1"/>
        </w:rPr>
        <w:t xml:space="preserve"> на </w:t>
      </w:r>
      <w:r w:rsidRPr="00867801">
        <w:rPr>
          <w:spacing w:val="-1"/>
        </w:rPr>
        <w:t>землях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нескольких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категорий</w:t>
      </w:r>
      <w:r w:rsidRPr="00C210C0">
        <w:rPr>
          <w:spacing w:val="-1"/>
        </w:rPr>
        <w:t xml:space="preserve"> и </w:t>
      </w:r>
      <w:r w:rsidRPr="00867801">
        <w:rPr>
          <w:spacing w:val="-1"/>
        </w:rPr>
        <w:t>видов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разрешенного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использования,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которые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расположены</w:t>
      </w:r>
      <w:r w:rsidRPr="00C210C0">
        <w:rPr>
          <w:spacing w:val="-1"/>
        </w:rPr>
        <w:t xml:space="preserve"> в </w:t>
      </w:r>
      <w:r w:rsidRPr="00867801">
        <w:rPr>
          <w:spacing w:val="-1"/>
        </w:rPr>
        <w:t>пределах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одной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территории,</w:t>
      </w:r>
      <w:r w:rsidRPr="00C210C0">
        <w:rPr>
          <w:spacing w:val="-1"/>
        </w:rPr>
        <w:t xml:space="preserve"> то в </w:t>
      </w:r>
      <w:r w:rsidRPr="00867801">
        <w:rPr>
          <w:spacing w:val="-1"/>
        </w:rPr>
        <w:t>расчетах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используется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величина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показателя,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учитывающего</w:t>
      </w:r>
      <w:r w:rsidR="00567199">
        <w:rPr>
          <w:spacing w:val="-1"/>
        </w:rPr>
        <w:t xml:space="preserve"> </w:t>
      </w:r>
      <w:r w:rsidRPr="00867801">
        <w:rPr>
          <w:spacing w:val="-1"/>
        </w:rPr>
        <w:t>категорию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земель</w:t>
      </w:r>
      <w:r w:rsidRPr="00C210C0">
        <w:rPr>
          <w:spacing w:val="-1"/>
        </w:rPr>
        <w:t xml:space="preserve"> и вид </w:t>
      </w:r>
      <w:r w:rsidRPr="00867801">
        <w:rPr>
          <w:spacing w:val="-1"/>
        </w:rPr>
        <w:t>разрешенного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использования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земельного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участка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 xml:space="preserve">(Кисп), </w:t>
      </w:r>
      <w:r w:rsidRPr="00C210C0">
        <w:rPr>
          <w:spacing w:val="-1"/>
        </w:rPr>
        <w:t xml:space="preserve">с </w:t>
      </w:r>
      <w:r w:rsidRPr="00867801">
        <w:rPr>
          <w:spacing w:val="-1"/>
        </w:rPr>
        <w:t>максимальным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значением.</w:t>
      </w:r>
    </w:p>
    <w:p w:rsidR="00867801" w:rsidRPr="00C210C0" w:rsidRDefault="00567199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C210C0">
        <w:rPr>
          <w:spacing w:val="-1"/>
        </w:rPr>
        <w:tab/>
      </w:r>
      <w:r w:rsidR="00867801" w:rsidRPr="00C210C0">
        <w:rPr>
          <w:spacing w:val="-1"/>
        </w:rPr>
        <w:t xml:space="preserve">Расчет </w:t>
      </w:r>
      <w:r w:rsidR="00867801" w:rsidRPr="00867801">
        <w:rPr>
          <w:spacing w:val="-1"/>
        </w:rPr>
        <w:t>ущерба</w:t>
      </w:r>
      <w:r w:rsidR="00867801" w:rsidRPr="00C210C0">
        <w:rPr>
          <w:spacing w:val="-1"/>
        </w:rPr>
        <w:t xml:space="preserve"> от </w:t>
      </w:r>
      <w:r w:rsidR="00867801" w:rsidRPr="00867801">
        <w:rPr>
          <w:spacing w:val="-1"/>
        </w:rPr>
        <w:t>порчи</w:t>
      </w:r>
      <w:r w:rsidR="00867801" w:rsidRPr="00C210C0">
        <w:rPr>
          <w:spacing w:val="-1"/>
        </w:rPr>
        <w:t xml:space="preserve"> почв </w:t>
      </w:r>
      <w:r w:rsidR="00867801" w:rsidRPr="00867801">
        <w:rPr>
          <w:spacing w:val="-1"/>
        </w:rPr>
        <w:t>при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>их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>захламлении,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>возникшего</w:t>
      </w:r>
      <w:r w:rsidR="00867801" w:rsidRPr="00C210C0">
        <w:rPr>
          <w:spacing w:val="-1"/>
        </w:rPr>
        <w:t xml:space="preserve"> при </w:t>
      </w:r>
      <w:r w:rsidR="00867801" w:rsidRPr="00867801">
        <w:rPr>
          <w:spacing w:val="-1"/>
        </w:rPr>
        <w:t>складировании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>на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>поверхности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>почвы</w:t>
      </w:r>
      <w:r w:rsidR="00867801" w:rsidRPr="00C210C0">
        <w:rPr>
          <w:spacing w:val="-1"/>
        </w:rPr>
        <w:t xml:space="preserve"> или </w:t>
      </w:r>
      <w:r w:rsidR="00867801" w:rsidRPr="00867801">
        <w:rPr>
          <w:spacing w:val="-1"/>
        </w:rPr>
        <w:t>почвенной</w:t>
      </w:r>
      <w:r w:rsidR="00867801" w:rsidRPr="00C210C0">
        <w:rPr>
          <w:spacing w:val="-1"/>
        </w:rPr>
        <w:t xml:space="preserve"> толще </w:t>
      </w:r>
      <w:r w:rsidR="00867801" w:rsidRPr="00867801">
        <w:rPr>
          <w:spacing w:val="-1"/>
        </w:rPr>
        <w:t>отходов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 xml:space="preserve">производства </w:t>
      </w:r>
      <w:r w:rsidR="00867801" w:rsidRPr="00C210C0">
        <w:rPr>
          <w:spacing w:val="-1"/>
        </w:rPr>
        <w:t xml:space="preserve">и </w:t>
      </w:r>
      <w:r w:rsidR="00867801" w:rsidRPr="00867801">
        <w:rPr>
          <w:spacing w:val="-1"/>
        </w:rPr>
        <w:t>потребления,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>осуществляется</w:t>
      </w:r>
      <w:r w:rsidR="00867801" w:rsidRPr="00C210C0">
        <w:rPr>
          <w:spacing w:val="-1"/>
        </w:rPr>
        <w:t xml:space="preserve"> </w:t>
      </w:r>
      <w:r w:rsidR="00867801" w:rsidRPr="00867801">
        <w:rPr>
          <w:spacing w:val="-1"/>
        </w:rPr>
        <w:t>по</w:t>
      </w:r>
      <w:r w:rsidR="00867801" w:rsidRPr="00C210C0">
        <w:rPr>
          <w:spacing w:val="-1"/>
        </w:rPr>
        <w:t xml:space="preserve"> формуле:</w:t>
      </w:r>
    </w:p>
    <w:p w:rsidR="00567199" w:rsidRDefault="00567199" w:rsidP="006617BE">
      <w:pPr>
        <w:pStyle w:val="a5"/>
        <w:tabs>
          <w:tab w:val="left" w:pos="850"/>
        </w:tabs>
        <w:autoSpaceDE/>
        <w:autoSpaceDN/>
        <w:adjustRightInd/>
        <w:ind w:right="112"/>
        <w:contextualSpacing/>
        <w:rPr>
          <w:spacing w:val="-2"/>
        </w:rPr>
      </w:pPr>
      <w:r w:rsidRPr="00867801">
        <w:rPr>
          <w:noProof/>
        </w:rPr>
        <w:drawing>
          <wp:anchor distT="0" distB="0" distL="114300" distR="114300" simplePos="0" relativeHeight="251662848" behindDoc="0" locked="0" layoutInCell="1" allowOverlap="1" wp14:anchorId="465E6073" wp14:editId="2DA6F6AB">
            <wp:simplePos x="0" y="0"/>
            <wp:positionH relativeFrom="page">
              <wp:posOffset>2622550</wp:posOffset>
            </wp:positionH>
            <wp:positionV relativeFrom="paragraph">
              <wp:posOffset>132715</wp:posOffset>
            </wp:positionV>
            <wp:extent cx="1990725" cy="4286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64A" w:rsidRDefault="00567199" w:rsidP="006617BE">
      <w:pPr>
        <w:pStyle w:val="a5"/>
        <w:spacing w:before="197"/>
        <w:ind w:left="8640"/>
        <w:contextualSpacing/>
      </w:pPr>
      <w:r>
        <w:t xml:space="preserve">   </w:t>
      </w:r>
      <w:r w:rsidR="00CB464A" w:rsidRPr="00867801">
        <w:t>(</w:t>
      </w:r>
      <w:r w:rsidR="00CB464A">
        <w:t>2.36</w:t>
      </w:r>
      <w:r w:rsidR="00CB464A" w:rsidRPr="00867801">
        <w:t>)</w:t>
      </w:r>
    </w:p>
    <w:p w:rsidR="00CB464A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где: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УЩотх</w:t>
      </w:r>
      <w:r w:rsidRPr="00C210C0">
        <w:rPr>
          <w:spacing w:val="-1"/>
        </w:rPr>
        <w:t xml:space="preserve"> - </w:t>
      </w:r>
      <w:r w:rsidRPr="00867801">
        <w:rPr>
          <w:spacing w:val="-1"/>
        </w:rPr>
        <w:t>размер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вреда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(руб.);</w:t>
      </w:r>
      <w:r w:rsidR="00CB464A">
        <w:rPr>
          <w:spacing w:val="-1"/>
        </w:rPr>
        <w:t xml:space="preserve"> </w:t>
      </w:r>
    </w:p>
    <w:p w:rsidR="00CB464A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Mi</w:t>
      </w:r>
      <w:r w:rsidRPr="00C210C0">
        <w:rPr>
          <w:spacing w:val="-1"/>
        </w:rPr>
        <w:t xml:space="preserve"> -</w:t>
      </w:r>
      <w:r w:rsidRPr="00867801">
        <w:rPr>
          <w:spacing w:val="-1"/>
        </w:rPr>
        <w:t xml:space="preserve"> масса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 xml:space="preserve">отходов </w:t>
      </w:r>
      <w:r w:rsidRPr="00C210C0">
        <w:rPr>
          <w:spacing w:val="-1"/>
        </w:rPr>
        <w:t xml:space="preserve">с </w:t>
      </w:r>
      <w:r w:rsidRPr="00867801">
        <w:rPr>
          <w:spacing w:val="-1"/>
        </w:rPr>
        <w:t>одинаковым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классом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опасности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(тонна);</w:t>
      </w:r>
    </w:p>
    <w:p w:rsidR="00CB464A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C210C0">
        <w:rPr>
          <w:spacing w:val="-1"/>
        </w:rPr>
        <w:t xml:space="preserve">n - </w:t>
      </w:r>
      <w:r w:rsidRPr="00867801">
        <w:rPr>
          <w:spacing w:val="-1"/>
        </w:rPr>
        <w:t>количество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видов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отходов,</w:t>
      </w:r>
      <w:r w:rsidRPr="00C210C0">
        <w:rPr>
          <w:spacing w:val="-1"/>
        </w:rPr>
        <w:t xml:space="preserve"> сгруппированных </w:t>
      </w:r>
      <w:r w:rsidRPr="00867801">
        <w:rPr>
          <w:spacing w:val="-1"/>
        </w:rPr>
        <w:t>по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классам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опасности</w:t>
      </w:r>
      <w:r w:rsidRPr="00C210C0">
        <w:rPr>
          <w:spacing w:val="-1"/>
        </w:rPr>
        <w:t xml:space="preserve"> в </w:t>
      </w:r>
      <w:r w:rsidRPr="00867801">
        <w:rPr>
          <w:spacing w:val="-1"/>
        </w:rPr>
        <w:t>пределах</w:t>
      </w:r>
      <w:r w:rsidRPr="00C210C0">
        <w:rPr>
          <w:spacing w:val="-1"/>
        </w:rPr>
        <w:t xml:space="preserve"> одного </w:t>
      </w:r>
      <w:r w:rsidRPr="00867801">
        <w:rPr>
          <w:spacing w:val="-1"/>
        </w:rPr>
        <w:t>участка,</w:t>
      </w:r>
      <w:r w:rsidRPr="00C210C0">
        <w:rPr>
          <w:spacing w:val="-1"/>
        </w:rPr>
        <w:t xml:space="preserve"> на </w:t>
      </w:r>
      <w:r w:rsidRPr="00867801">
        <w:rPr>
          <w:spacing w:val="-1"/>
        </w:rPr>
        <w:t>котором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выявлено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несанкционированное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размещение</w:t>
      </w:r>
      <w:r w:rsidRPr="00C210C0">
        <w:rPr>
          <w:spacing w:val="-1"/>
        </w:rPr>
        <w:t xml:space="preserve"> отходов</w:t>
      </w:r>
      <w:r w:rsidRPr="00867801">
        <w:rPr>
          <w:spacing w:val="-1"/>
        </w:rPr>
        <w:t xml:space="preserve"> производства </w:t>
      </w:r>
      <w:r w:rsidRPr="00C210C0">
        <w:rPr>
          <w:spacing w:val="-1"/>
        </w:rPr>
        <w:t xml:space="preserve">и </w:t>
      </w:r>
      <w:r w:rsidRPr="00867801">
        <w:rPr>
          <w:spacing w:val="-1"/>
        </w:rPr>
        <w:t>потребления;</w:t>
      </w:r>
    </w:p>
    <w:p w:rsidR="00CB464A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Кисп</w:t>
      </w:r>
      <w:r w:rsidRPr="00C210C0">
        <w:rPr>
          <w:spacing w:val="-1"/>
        </w:rPr>
        <w:t xml:space="preserve"> - </w:t>
      </w:r>
      <w:r w:rsidRPr="00867801">
        <w:rPr>
          <w:spacing w:val="-1"/>
        </w:rPr>
        <w:t>показатель,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учитывающий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категорию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земель</w:t>
      </w:r>
      <w:r w:rsidRPr="00C210C0">
        <w:rPr>
          <w:spacing w:val="-1"/>
        </w:rPr>
        <w:t xml:space="preserve"> и вид </w:t>
      </w:r>
      <w:r w:rsidRPr="00867801">
        <w:rPr>
          <w:spacing w:val="-1"/>
        </w:rPr>
        <w:t>разрешенного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использования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земельного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участка;</w:t>
      </w:r>
    </w:p>
    <w:p w:rsidR="00867801" w:rsidRPr="00CB464A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Ti</w:t>
      </w:r>
      <w:r w:rsidRPr="00C210C0">
        <w:rPr>
          <w:spacing w:val="-1"/>
        </w:rPr>
        <w:t xml:space="preserve"> - </w:t>
      </w:r>
      <w:r w:rsidRPr="00867801">
        <w:rPr>
          <w:spacing w:val="-1"/>
        </w:rPr>
        <w:t>такса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для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исчисления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размера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вреда,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причиненного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почвам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как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объекту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охраны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окружающей</w:t>
      </w:r>
      <w:r w:rsidRPr="00C210C0">
        <w:rPr>
          <w:spacing w:val="-1"/>
        </w:rPr>
        <w:t xml:space="preserve"> среды, в </w:t>
      </w:r>
      <w:r w:rsidRPr="00867801">
        <w:rPr>
          <w:spacing w:val="-1"/>
        </w:rPr>
        <w:t>результате</w:t>
      </w:r>
      <w:r w:rsidRPr="00C210C0">
        <w:rPr>
          <w:spacing w:val="-1"/>
        </w:rPr>
        <w:t xml:space="preserve"> порчи </w:t>
      </w:r>
      <w:r w:rsidRPr="00867801">
        <w:rPr>
          <w:spacing w:val="-1"/>
        </w:rPr>
        <w:t>почв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при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их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захламлении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(руб./тонна).</w:t>
      </w:r>
    </w:p>
    <w:p w:rsidR="00084B19" w:rsidRPr="00C210C0" w:rsidRDefault="00084B19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</w:p>
    <w:p w:rsidR="00867801" w:rsidRPr="00C210C0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C210C0">
        <w:rPr>
          <w:spacing w:val="-1"/>
        </w:rPr>
        <w:t xml:space="preserve">Расчет </w:t>
      </w:r>
      <w:r w:rsidRPr="00867801">
        <w:rPr>
          <w:spacing w:val="-1"/>
        </w:rPr>
        <w:t>ущерба</w:t>
      </w:r>
      <w:r w:rsidRPr="00C210C0">
        <w:rPr>
          <w:spacing w:val="-1"/>
        </w:rPr>
        <w:t xml:space="preserve"> от </w:t>
      </w:r>
      <w:r w:rsidRPr="00867801">
        <w:rPr>
          <w:spacing w:val="-1"/>
        </w:rPr>
        <w:t>порчи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почв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при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перекрытии</w:t>
      </w:r>
      <w:r w:rsidRPr="00C210C0">
        <w:rPr>
          <w:spacing w:val="-1"/>
        </w:rPr>
        <w:t xml:space="preserve"> ее </w:t>
      </w:r>
      <w:r w:rsidRPr="00867801">
        <w:rPr>
          <w:spacing w:val="-1"/>
        </w:rPr>
        <w:t>поверхности,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возникшего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при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перекрытии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искусственными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покрытиями</w:t>
      </w:r>
      <w:r w:rsidRPr="00C210C0">
        <w:rPr>
          <w:spacing w:val="-1"/>
        </w:rPr>
        <w:t xml:space="preserve"> и </w:t>
      </w:r>
      <w:r w:rsidRPr="00867801">
        <w:rPr>
          <w:spacing w:val="-1"/>
        </w:rPr>
        <w:t>(или)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объектами</w:t>
      </w:r>
      <w:r w:rsidRPr="00C210C0">
        <w:rPr>
          <w:spacing w:val="-1"/>
        </w:rPr>
        <w:t xml:space="preserve"> (в том </w:t>
      </w:r>
      <w:r w:rsidRPr="00867801">
        <w:rPr>
          <w:spacing w:val="-1"/>
        </w:rPr>
        <w:t>числе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линейными)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осуществляется</w:t>
      </w:r>
      <w:r w:rsidRPr="00C210C0">
        <w:rPr>
          <w:spacing w:val="-1"/>
        </w:rPr>
        <w:t xml:space="preserve"> по формуле:</w:t>
      </w:r>
    </w:p>
    <w:p w:rsidR="00084B19" w:rsidRPr="00867801" w:rsidRDefault="00084B19" w:rsidP="006617BE">
      <w:pPr>
        <w:pStyle w:val="a5"/>
        <w:tabs>
          <w:tab w:val="left" w:pos="1232"/>
        </w:tabs>
        <w:autoSpaceDE/>
        <w:autoSpaceDN/>
        <w:adjustRightInd/>
        <w:spacing w:before="4"/>
        <w:ind w:left="-142" w:right="114"/>
        <w:contextualSpacing/>
        <w:jc w:val="both"/>
      </w:pPr>
    </w:p>
    <w:p w:rsidR="00084B19" w:rsidRDefault="00867801" w:rsidP="006617BE">
      <w:pPr>
        <w:pStyle w:val="a5"/>
        <w:spacing w:before="1"/>
        <w:ind w:left="-142" w:right="89" w:firstLine="2674"/>
        <w:contextualSpacing/>
        <w:rPr>
          <w:spacing w:val="26"/>
        </w:rPr>
      </w:pPr>
      <w:r w:rsidRPr="00867801">
        <w:rPr>
          <w:spacing w:val="-1"/>
        </w:rPr>
        <w:t>УЩперекр</w:t>
      </w:r>
      <w:r w:rsidRPr="00867801">
        <w:rPr>
          <w:spacing w:val="1"/>
        </w:rPr>
        <w:t xml:space="preserve"> </w:t>
      </w:r>
      <w:r w:rsidRPr="00867801">
        <w:t>=</w:t>
      </w:r>
      <w:r w:rsidRPr="00867801">
        <w:rPr>
          <w:spacing w:val="-1"/>
        </w:rPr>
        <w:t xml:space="preserve"> </w:t>
      </w:r>
      <w:r w:rsidRPr="00867801">
        <w:t>S</w:t>
      </w:r>
      <w:r w:rsidRPr="00867801">
        <w:rPr>
          <w:spacing w:val="-3"/>
        </w:rPr>
        <w:t xml:space="preserve"> </w:t>
      </w:r>
      <w:r w:rsidRPr="00867801">
        <w:t>*</w:t>
      </w:r>
      <w:r w:rsidRPr="00867801">
        <w:rPr>
          <w:spacing w:val="1"/>
        </w:rPr>
        <w:t xml:space="preserve"> </w:t>
      </w:r>
      <w:r w:rsidRPr="00867801">
        <w:rPr>
          <w:spacing w:val="-1"/>
        </w:rPr>
        <w:t>Kr</w:t>
      </w:r>
      <w:r w:rsidRPr="00867801">
        <w:t xml:space="preserve"> * </w:t>
      </w:r>
      <w:r w:rsidRPr="00867801">
        <w:rPr>
          <w:spacing w:val="-2"/>
        </w:rPr>
        <w:t>Kисп</w:t>
      </w:r>
      <w:r w:rsidRPr="00867801">
        <w:t xml:space="preserve"> * </w:t>
      </w:r>
      <w:r w:rsidRPr="00867801">
        <w:rPr>
          <w:spacing w:val="-1"/>
        </w:rPr>
        <w:t>Тх</w:t>
      </w:r>
      <w:r w:rsidRPr="00867801">
        <w:t xml:space="preserve"> </w:t>
      </w:r>
      <w:r w:rsidRPr="00867801">
        <w:rPr>
          <w:spacing w:val="3"/>
        </w:rPr>
        <w:t xml:space="preserve"> </w:t>
      </w:r>
      <w:r w:rsidR="00084B19">
        <w:rPr>
          <w:spacing w:val="3"/>
        </w:rPr>
        <w:tab/>
      </w:r>
      <w:r w:rsidR="00084B19">
        <w:rPr>
          <w:spacing w:val="3"/>
        </w:rPr>
        <w:tab/>
      </w:r>
      <w:r w:rsidR="00084B19">
        <w:rPr>
          <w:spacing w:val="3"/>
        </w:rPr>
        <w:tab/>
      </w:r>
      <w:r w:rsidR="00084B19">
        <w:rPr>
          <w:spacing w:val="3"/>
        </w:rPr>
        <w:tab/>
        <w:t xml:space="preserve">    (2.37)</w:t>
      </w:r>
      <w:r w:rsidRPr="00867801">
        <w:rPr>
          <w:spacing w:val="26"/>
        </w:rPr>
        <w:t xml:space="preserve"> </w:t>
      </w:r>
    </w:p>
    <w:p w:rsidR="00084B19" w:rsidRDefault="00084B19" w:rsidP="006617BE">
      <w:pPr>
        <w:pStyle w:val="a5"/>
        <w:spacing w:before="1"/>
        <w:ind w:left="-142" w:right="89"/>
        <w:contextualSpacing/>
        <w:rPr>
          <w:spacing w:val="26"/>
        </w:rPr>
      </w:pPr>
    </w:p>
    <w:p w:rsidR="00867801" w:rsidRPr="00C210C0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где: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УЩперекр</w:t>
      </w:r>
      <w:r w:rsidRPr="00C210C0">
        <w:rPr>
          <w:spacing w:val="-1"/>
        </w:rPr>
        <w:t xml:space="preserve"> -</w:t>
      </w:r>
      <w:r w:rsidRPr="00867801">
        <w:rPr>
          <w:spacing w:val="-1"/>
        </w:rPr>
        <w:t xml:space="preserve"> размер</w:t>
      </w:r>
      <w:r w:rsidRPr="00C210C0">
        <w:rPr>
          <w:spacing w:val="-1"/>
        </w:rPr>
        <w:t xml:space="preserve"> вреда </w:t>
      </w:r>
      <w:r w:rsidRPr="00867801">
        <w:rPr>
          <w:spacing w:val="-1"/>
        </w:rPr>
        <w:t>(руб.);</w:t>
      </w:r>
    </w:p>
    <w:p w:rsidR="00867801" w:rsidRPr="00C210C0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C210C0">
        <w:rPr>
          <w:spacing w:val="-1"/>
        </w:rPr>
        <w:t>S</w:t>
      </w:r>
      <w:r w:rsidRPr="00867801">
        <w:rPr>
          <w:spacing w:val="-1"/>
        </w:rPr>
        <w:t xml:space="preserve"> </w:t>
      </w:r>
      <w:r w:rsidRPr="00C210C0">
        <w:rPr>
          <w:spacing w:val="-1"/>
        </w:rPr>
        <w:t>-</w:t>
      </w:r>
      <w:r w:rsidRPr="00867801">
        <w:rPr>
          <w:spacing w:val="-1"/>
        </w:rPr>
        <w:t xml:space="preserve"> площадь участка,</w:t>
      </w:r>
      <w:r w:rsidRPr="00C210C0">
        <w:rPr>
          <w:spacing w:val="-1"/>
        </w:rPr>
        <w:t xml:space="preserve"> на </w:t>
      </w:r>
      <w:r w:rsidRPr="00867801">
        <w:rPr>
          <w:spacing w:val="-1"/>
        </w:rPr>
        <w:t>котором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обнаружена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порча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почв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(кв.м);</w:t>
      </w:r>
    </w:p>
    <w:p w:rsidR="00867801" w:rsidRPr="00C210C0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Kr</w:t>
      </w:r>
      <w:r w:rsidRPr="00C210C0">
        <w:rPr>
          <w:spacing w:val="-1"/>
        </w:rPr>
        <w:t xml:space="preserve"> - </w:t>
      </w:r>
      <w:r w:rsidRPr="00867801">
        <w:rPr>
          <w:spacing w:val="-1"/>
        </w:rPr>
        <w:t>показатель,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учитывающий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глубину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загрязнения,</w:t>
      </w:r>
      <w:r w:rsidRPr="00C210C0">
        <w:rPr>
          <w:spacing w:val="-1"/>
        </w:rPr>
        <w:t xml:space="preserve"> порчи </w:t>
      </w:r>
      <w:r w:rsidRPr="00867801">
        <w:rPr>
          <w:spacing w:val="-1"/>
        </w:rPr>
        <w:t>почв</w:t>
      </w:r>
      <w:r w:rsidRPr="00C210C0">
        <w:rPr>
          <w:spacing w:val="-1"/>
        </w:rPr>
        <w:t xml:space="preserve"> при </w:t>
      </w:r>
      <w:r w:rsidRPr="00867801">
        <w:rPr>
          <w:spacing w:val="-1"/>
        </w:rPr>
        <w:t>перекрытии</w:t>
      </w:r>
      <w:r w:rsidRPr="00C210C0">
        <w:rPr>
          <w:spacing w:val="-1"/>
        </w:rPr>
        <w:t xml:space="preserve"> ее </w:t>
      </w:r>
      <w:r w:rsidRPr="00867801">
        <w:rPr>
          <w:spacing w:val="-1"/>
        </w:rPr>
        <w:t>поверхности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искусственными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покрытиями</w:t>
      </w:r>
      <w:r w:rsidRPr="00C210C0">
        <w:rPr>
          <w:spacing w:val="-1"/>
        </w:rPr>
        <w:t xml:space="preserve"> и </w:t>
      </w:r>
      <w:r w:rsidRPr="00867801">
        <w:rPr>
          <w:spacing w:val="-1"/>
        </w:rPr>
        <w:t>(или)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объектами</w:t>
      </w:r>
      <w:r w:rsidRPr="00C210C0">
        <w:rPr>
          <w:spacing w:val="-1"/>
        </w:rPr>
        <w:t xml:space="preserve"> (в том </w:t>
      </w:r>
      <w:r w:rsidRPr="00867801">
        <w:rPr>
          <w:spacing w:val="-1"/>
        </w:rPr>
        <w:t>числе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линейными)</w:t>
      </w:r>
      <w:r w:rsidR="00084B19">
        <w:rPr>
          <w:spacing w:val="-1"/>
        </w:rPr>
        <w:t>;</w:t>
      </w:r>
    </w:p>
    <w:p w:rsidR="003F7C80" w:rsidRPr="00C210C0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Кисп</w:t>
      </w:r>
      <w:r w:rsidRPr="00C210C0">
        <w:rPr>
          <w:spacing w:val="-1"/>
        </w:rPr>
        <w:t xml:space="preserve"> - </w:t>
      </w:r>
      <w:r w:rsidRPr="00867801">
        <w:rPr>
          <w:spacing w:val="-1"/>
        </w:rPr>
        <w:t>показатель,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учитывающий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категорию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земель</w:t>
      </w:r>
      <w:r w:rsidRPr="00C210C0">
        <w:rPr>
          <w:spacing w:val="-1"/>
        </w:rPr>
        <w:t xml:space="preserve"> и </w:t>
      </w:r>
      <w:r w:rsidRPr="00867801">
        <w:rPr>
          <w:spacing w:val="-1"/>
        </w:rPr>
        <w:t>вид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разрешенного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использования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земельного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участка;</w:t>
      </w:r>
    </w:p>
    <w:p w:rsidR="00867801" w:rsidRPr="00C210C0" w:rsidRDefault="00867801" w:rsidP="00C210C0">
      <w:pPr>
        <w:pStyle w:val="a5"/>
        <w:spacing w:before="4"/>
        <w:ind w:right="116" w:firstLine="360"/>
        <w:contextualSpacing/>
        <w:jc w:val="both"/>
        <w:rPr>
          <w:spacing w:val="-1"/>
        </w:rPr>
      </w:pPr>
      <w:r w:rsidRPr="00867801">
        <w:rPr>
          <w:spacing w:val="-1"/>
        </w:rPr>
        <w:t>Tx-</w:t>
      </w:r>
      <w:r w:rsidRPr="00C210C0">
        <w:rPr>
          <w:spacing w:val="-1"/>
        </w:rPr>
        <w:t xml:space="preserve"> такса </w:t>
      </w:r>
      <w:r w:rsidRPr="00867801">
        <w:rPr>
          <w:spacing w:val="-1"/>
        </w:rPr>
        <w:t>для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исчисления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размера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вреда,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причиненного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почвам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как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объекту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охраны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окружающей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среды,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при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порче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почв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определяется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согласно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 xml:space="preserve">приложению </w:t>
      </w:r>
      <w:r w:rsidRPr="00C210C0">
        <w:rPr>
          <w:spacing w:val="-1"/>
        </w:rPr>
        <w:t>1</w:t>
      </w:r>
      <w:r w:rsidR="00952E34" w:rsidRPr="00C210C0">
        <w:rPr>
          <w:spacing w:val="-1"/>
        </w:rPr>
        <w:t>0</w:t>
      </w:r>
      <w:r w:rsidRPr="00C210C0">
        <w:rPr>
          <w:spacing w:val="-1"/>
        </w:rPr>
        <w:t xml:space="preserve"> </w:t>
      </w:r>
      <w:r w:rsidRPr="00867801">
        <w:rPr>
          <w:spacing w:val="-1"/>
        </w:rPr>
        <w:t>(руб./кв.м).</w:t>
      </w:r>
    </w:p>
    <w:p w:rsidR="00227B62" w:rsidRDefault="00227B62" w:rsidP="006617BE">
      <w:pPr>
        <w:pStyle w:val="a5"/>
        <w:spacing w:before="1"/>
        <w:ind w:left="309" w:right="110" w:firstLine="7719"/>
        <w:contextualSpacing/>
        <w:rPr>
          <w:spacing w:val="-1"/>
        </w:rPr>
      </w:pPr>
    </w:p>
    <w:p w:rsidR="006A15A0" w:rsidRDefault="006A15A0" w:rsidP="006A15A0">
      <w:pPr>
        <w:pStyle w:val="a5"/>
        <w:kinsoku w:val="0"/>
        <w:overflowPunct w:val="0"/>
        <w:spacing w:before="155"/>
        <w:ind w:left="4162"/>
        <w:contextualSpacing/>
        <w:rPr>
          <w:b/>
          <w:bCs/>
          <w:spacing w:val="-1"/>
          <w:w w:val="105"/>
          <w:sz w:val="23"/>
          <w:szCs w:val="23"/>
        </w:rPr>
      </w:pPr>
      <w:r>
        <w:rPr>
          <w:b/>
          <w:bCs/>
          <w:spacing w:val="-2"/>
          <w:w w:val="105"/>
          <w:sz w:val="23"/>
          <w:szCs w:val="23"/>
        </w:rPr>
        <w:t>Контрольные</w:t>
      </w:r>
      <w:r>
        <w:rPr>
          <w:b/>
          <w:bCs/>
          <w:spacing w:val="-12"/>
          <w:w w:val="105"/>
          <w:sz w:val="23"/>
          <w:szCs w:val="23"/>
        </w:rPr>
        <w:t xml:space="preserve"> </w:t>
      </w:r>
      <w:r>
        <w:rPr>
          <w:b/>
          <w:bCs/>
          <w:spacing w:val="-1"/>
          <w:w w:val="105"/>
          <w:sz w:val="23"/>
          <w:szCs w:val="23"/>
        </w:rPr>
        <w:t>вопросы:</w:t>
      </w:r>
    </w:p>
    <w:p w:rsidR="00403A54" w:rsidRDefault="00403A54" w:rsidP="006A15A0">
      <w:pPr>
        <w:pStyle w:val="a5"/>
        <w:kinsoku w:val="0"/>
        <w:overflowPunct w:val="0"/>
        <w:spacing w:before="155"/>
        <w:ind w:left="4162"/>
        <w:contextualSpacing/>
        <w:rPr>
          <w:sz w:val="23"/>
          <w:szCs w:val="23"/>
        </w:rPr>
      </w:pPr>
    </w:p>
    <w:p w:rsidR="006A15A0" w:rsidRPr="006A15A0" w:rsidRDefault="006A15A0" w:rsidP="00376B13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</w:rPr>
      </w:pPr>
      <w:r w:rsidRPr="006A15A0">
        <w:rPr>
          <w:spacing w:val="-1"/>
        </w:rPr>
        <w:t>Что понимается под «вредом, причиненным почвам»?</w:t>
      </w:r>
    </w:p>
    <w:p w:rsidR="006A15A0" w:rsidRPr="006A15A0" w:rsidRDefault="006A15A0" w:rsidP="00376B13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</w:rPr>
      </w:pPr>
      <w:r w:rsidRPr="006A15A0">
        <w:rPr>
          <w:spacing w:val="-1"/>
        </w:rPr>
        <w:t>Какие виды воздействия на почвы могут привести к причинению вреда?</w:t>
      </w:r>
    </w:p>
    <w:p w:rsidR="006A15A0" w:rsidRPr="006A15A0" w:rsidRDefault="006A15A0" w:rsidP="00376B13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</w:rPr>
      </w:pPr>
      <w:r w:rsidRPr="006A15A0">
        <w:rPr>
          <w:spacing w:val="-1"/>
        </w:rPr>
        <w:t>Перечислите основные причины деградации почв.</w:t>
      </w:r>
    </w:p>
    <w:p w:rsidR="006A15A0" w:rsidRPr="006A15A0" w:rsidRDefault="006A15A0" w:rsidP="00376B13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</w:rPr>
      </w:pPr>
      <w:r w:rsidRPr="006A15A0">
        <w:rPr>
          <w:spacing w:val="-1"/>
        </w:rPr>
        <w:t>В чем заключается юридическая ответственность за причинение вреда почвам?</w:t>
      </w:r>
    </w:p>
    <w:p w:rsidR="006A15A0" w:rsidRPr="006A15A0" w:rsidRDefault="006A15A0" w:rsidP="00376B13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</w:rPr>
      </w:pPr>
      <w:r w:rsidRPr="006A15A0">
        <w:rPr>
          <w:spacing w:val="-1"/>
        </w:rPr>
        <w:t>Назовите нормативно-правовые акты, регулирующие вопросы оценки и исчисления вреда почвам.</w:t>
      </w:r>
    </w:p>
    <w:p w:rsidR="006A15A0" w:rsidRPr="006A15A0" w:rsidRDefault="006A15A0" w:rsidP="00376B13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</w:rPr>
      </w:pPr>
      <w:r w:rsidRPr="006A15A0">
        <w:rPr>
          <w:spacing w:val="-1"/>
        </w:rPr>
        <w:t>Что такое «экологический ущерб» и как он связан с вредом, причиненным почвам?</w:t>
      </w:r>
    </w:p>
    <w:p w:rsidR="006A15A0" w:rsidRPr="006A15A0" w:rsidRDefault="006A15A0" w:rsidP="00376B13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</w:rPr>
      </w:pPr>
      <w:r w:rsidRPr="006A15A0">
        <w:rPr>
          <w:spacing w:val="-1"/>
        </w:rPr>
        <w:t>Какие методики используются для оценки ущерба от загрязнения почв?</w:t>
      </w:r>
    </w:p>
    <w:p w:rsidR="006A15A0" w:rsidRPr="006A15A0" w:rsidRDefault="006A15A0" w:rsidP="00376B13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</w:rPr>
      </w:pPr>
      <w:r w:rsidRPr="006A15A0">
        <w:rPr>
          <w:spacing w:val="-1"/>
        </w:rPr>
        <w:t>Что такое восстановительная стоимость и как она применяется при исчислении вреда?</w:t>
      </w:r>
    </w:p>
    <w:p w:rsidR="00227B62" w:rsidRDefault="00227B62" w:rsidP="006617BE">
      <w:pPr>
        <w:pStyle w:val="a5"/>
        <w:spacing w:before="1"/>
        <w:ind w:left="309" w:right="110" w:firstLine="7719"/>
        <w:contextualSpacing/>
        <w:rPr>
          <w:spacing w:val="-1"/>
        </w:rPr>
      </w:pPr>
    </w:p>
    <w:p w:rsidR="006A15A0" w:rsidRDefault="006A15A0" w:rsidP="006617BE">
      <w:pPr>
        <w:pStyle w:val="a5"/>
        <w:spacing w:before="1"/>
        <w:ind w:left="309" w:right="110"/>
        <w:contextualSpacing/>
        <w:jc w:val="center"/>
        <w:rPr>
          <w:b/>
          <w:bCs/>
          <w:spacing w:val="-1"/>
          <w:position w:val="1"/>
        </w:rPr>
        <w:sectPr w:rsidR="006A15A0">
          <w:pgSz w:w="11920" w:h="16850"/>
          <w:pgMar w:top="1060" w:right="740" w:bottom="280" w:left="1600" w:header="720" w:footer="720" w:gutter="0"/>
          <w:cols w:space="720" w:equalWidth="0">
            <w:col w:w="9580"/>
          </w:cols>
          <w:noEndnote/>
        </w:sectPr>
      </w:pPr>
    </w:p>
    <w:p w:rsidR="003F7C80" w:rsidRDefault="003F7C80" w:rsidP="006617BE">
      <w:pPr>
        <w:pStyle w:val="a5"/>
        <w:spacing w:before="1"/>
        <w:ind w:left="309" w:right="110"/>
        <w:contextualSpacing/>
        <w:jc w:val="center"/>
        <w:rPr>
          <w:b/>
          <w:bCs/>
          <w:spacing w:val="-1"/>
          <w:position w:val="1"/>
        </w:rPr>
      </w:pPr>
      <w:r w:rsidRPr="003F7C80">
        <w:rPr>
          <w:b/>
          <w:bCs/>
          <w:spacing w:val="-1"/>
          <w:position w:val="1"/>
        </w:rPr>
        <w:t>Практическое занятие №4.</w:t>
      </w:r>
    </w:p>
    <w:p w:rsidR="003F7C80" w:rsidRDefault="003F7C80" w:rsidP="006617BE">
      <w:pPr>
        <w:pStyle w:val="a5"/>
        <w:kinsoku w:val="0"/>
        <w:overflowPunct w:val="0"/>
        <w:spacing w:before="5"/>
        <w:ind w:left="668"/>
        <w:contextualSpacing/>
        <w:rPr>
          <w:b/>
          <w:bCs/>
          <w:spacing w:val="-9"/>
        </w:rPr>
      </w:pPr>
      <w:r w:rsidRPr="005E3A33">
        <w:rPr>
          <w:b/>
          <w:bCs/>
          <w:spacing w:val="-9"/>
        </w:rPr>
        <w:t>Тема 5.1 Отходы производства и потребления.</w:t>
      </w:r>
    </w:p>
    <w:p w:rsidR="00A11E73" w:rsidRPr="00A11E73" w:rsidRDefault="00A11E73" w:rsidP="006617BE">
      <w:pPr>
        <w:pStyle w:val="a5"/>
        <w:kinsoku w:val="0"/>
        <w:overflowPunct w:val="0"/>
        <w:spacing w:before="5"/>
        <w:ind w:left="668"/>
        <w:contextualSpacing/>
        <w:rPr>
          <w:b/>
          <w:bCs/>
          <w:spacing w:val="-9"/>
        </w:rPr>
      </w:pPr>
      <w:r w:rsidRPr="00A11E73">
        <w:rPr>
          <w:b/>
          <w:bCs/>
          <w:spacing w:val="-9"/>
        </w:rPr>
        <w:t>Тема практического занятия:</w:t>
      </w:r>
    </w:p>
    <w:p w:rsidR="00227B62" w:rsidRDefault="003F7C80" w:rsidP="006617BE">
      <w:pPr>
        <w:pStyle w:val="a5"/>
        <w:kinsoku w:val="0"/>
        <w:overflowPunct w:val="0"/>
        <w:spacing w:before="2"/>
        <w:ind w:right="-59" w:firstLine="566"/>
        <w:contextualSpacing/>
        <w:jc w:val="both"/>
        <w:rPr>
          <w:spacing w:val="-2"/>
        </w:rPr>
      </w:pPr>
      <w:r w:rsidRPr="00F754C9">
        <w:rPr>
          <w:spacing w:val="-2"/>
        </w:rPr>
        <w:t xml:space="preserve">Расчет </w:t>
      </w:r>
      <w:r w:rsidR="00AF5FEA">
        <w:rPr>
          <w:spacing w:val="-2"/>
        </w:rPr>
        <w:t>вместимости полигона</w:t>
      </w:r>
      <w:r w:rsidR="00E001BF">
        <w:rPr>
          <w:spacing w:val="-2"/>
        </w:rPr>
        <w:t xml:space="preserve"> ТКО</w:t>
      </w:r>
      <w:r w:rsidR="00AF5FEA">
        <w:rPr>
          <w:spacing w:val="-2"/>
        </w:rPr>
        <w:t>.</w:t>
      </w:r>
    </w:p>
    <w:p w:rsidR="00B91001" w:rsidRPr="00A11E73" w:rsidRDefault="00B91001" w:rsidP="006617BE">
      <w:pPr>
        <w:pStyle w:val="a5"/>
        <w:kinsoku w:val="0"/>
        <w:overflowPunct w:val="0"/>
        <w:spacing w:before="2"/>
        <w:ind w:right="-59" w:firstLine="566"/>
        <w:contextualSpacing/>
        <w:jc w:val="both"/>
        <w:rPr>
          <w:spacing w:val="-2"/>
        </w:rPr>
      </w:pPr>
      <w:r>
        <w:rPr>
          <w:b/>
          <w:bCs/>
          <w:spacing w:val="-1"/>
        </w:rPr>
        <w:t>Цель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практического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занятия:</w:t>
      </w:r>
      <w:r>
        <w:rPr>
          <w:b/>
          <w:bCs/>
          <w:spacing w:val="19"/>
        </w:rPr>
        <w:t xml:space="preserve"> </w:t>
      </w:r>
      <w:r w:rsidRPr="00F754C9">
        <w:rPr>
          <w:spacing w:val="-2"/>
        </w:rPr>
        <w:t>Расчет количеств отходов 1, 2, 3, 4 класса опасности</w:t>
      </w:r>
      <w:r>
        <w:rPr>
          <w:spacing w:val="-2"/>
        </w:rPr>
        <w:t xml:space="preserve">. </w:t>
      </w:r>
      <w:r w:rsidRPr="001B4515">
        <w:rPr>
          <w:spacing w:val="-2"/>
        </w:rPr>
        <w:t xml:space="preserve">Расчёт объёмов образования твёрдых </w:t>
      </w:r>
      <w:r w:rsidR="00E001BF">
        <w:rPr>
          <w:spacing w:val="-2"/>
        </w:rPr>
        <w:t>коммунальных</w:t>
      </w:r>
      <w:r w:rsidRPr="001B4515">
        <w:rPr>
          <w:spacing w:val="-2"/>
        </w:rPr>
        <w:t xml:space="preserve"> и промышленных отходов от населённого пункта. Расчет объёма образования смёта с территории населённого пункта. Расчет объёма образования твёрдых </w:t>
      </w:r>
      <w:r w:rsidR="00E001BF">
        <w:rPr>
          <w:spacing w:val="-2"/>
        </w:rPr>
        <w:t>коммунальных</w:t>
      </w:r>
      <w:r w:rsidRPr="001B4515">
        <w:rPr>
          <w:spacing w:val="-2"/>
        </w:rPr>
        <w:t xml:space="preserve"> отходов от учреждений. Расчет общего объёма годового образования отходов для захоронения на полигоне. Расчет площади и практического времени эксплуатации полигона.</w:t>
      </w:r>
    </w:p>
    <w:p w:rsidR="003F7C80" w:rsidRDefault="003F7C80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b/>
          <w:bCs/>
          <w:spacing w:val="-1"/>
        </w:rPr>
      </w:pPr>
      <w:r>
        <w:rPr>
          <w:b/>
          <w:bCs/>
          <w:spacing w:val="-1"/>
        </w:rPr>
        <w:t>Краткие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-2"/>
        </w:rPr>
        <w:t>теоретические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-1"/>
        </w:rPr>
        <w:t>сведения.</w:t>
      </w:r>
    </w:p>
    <w:p w:rsidR="00AF5FEA" w:rsidRPr="00AF5FEA" w:rsidRDefault="00AF5FEA" w:rsidP="006617BE">
      <w:pPr>
        <w:pStyle w:val="12"/>
        <w:spacing w:after="0" w:line="240" w:lineRule="auto"/>
        <w:ind w:firstLine="580"/>
        <w:contextualSpacing/>
        <w:jc w:val="both"/>
        <w:rPr>
          <w:sz w:val="24"/>
          <w:szCs w:val="24"/>
        </w:rPr>
      </w:pPr>
      <w:r w:rsidRPr="00AF5FEA">
        <w:rPr>
          <w:color w:val="000000"/>
          <w:sz w:val="24"/>
          <w:szCs w:val="24"/>
          <w:lang w:bidi="ru-RU"/>
        </w:rPr>
        <w:t xml:space="preserve">Рост численности населения в городах и развитие промышленности сопряжены с увеличением количества образующихся </w:t>
      </w:r>
      <w:r w:rsidR="00E001BF" w:rsidRPr="00E001BF">
        <w:rPr>
          <w:color w:val="000000"/>
          <w:sz w:val="24"/>
          <w:szCs w:val="24"/>
          <w:lang w:bidi="ru-RU"/>
        </w:rPr>
        <w:t>коммунальных</w:t>
      </w:r>
      <w:r w:rsidRPr="00AF5FEA">
        <w:rPr>
          <w:color w:val="000000"/>
          <w:sz w:val="24"/>
          <w:szCs w:val="24"/>
          <w:lang w:bidi="ru-RU"/>
        </w:rPr>
        <w:t xml:space="preserve"> и промышленных отходов, которые при неправильном сборе, несвоевременном удалении и неудовлетворительном обезвреживании ухуд</w:t>
      </w:r>
      <w:r w:rsidRPr="00AF5FEA">
        <w:rPr>
          <w:color w:val="000000"/>
          <w:sz w:val="24"/>
          <w:szCs w:val="24"/>
          <w:lang w:bidi="ru-RU"/>
        </w:rPr>
        <w:softHyphen/>
        <w:t xml:space="preserve">шают экологическую обстановку и наносят экологический ущерб окружающей среде, вызывая загрязнение атмосферного воздуха, почвы, поверхностных и подземных вод. Санитарная очистка городов от отходов производства и потребления является элементом жизнеобеспечения. Известно более 20 методов обезвреживания и утилизации твердых </w:t>
      </w:r>
      <w:r w:rsidR="00E001BF" w:rsidRPr="00E001BF">
        <w:rPr>
          <w:color w:val="000000"/>
          <w:sz w:val="24"/>
          <w:szCs w:val="24"/>
          <w:lang w:bidi="ru-RU"/>
        </w:rPr>
        <w:t>коммунальных</w:t>
      </w:r>
      <w:r w:rsidRPr="00AF5FEA">
        <w:rPr>
          <w:color w:val="000000"/>
          <w:sz w:val="24"/>
          <w:szCs w:val="24"/>
          <w:lang w:bidi="ru-RU"/>
        </w:rPr>
        <w:t xml:space="preserve"> отходов (Т</w:t>
      </w:r>
      <w:r w:rsidR="00E001BF">
        <w:rPr>
          <w:color w:val="000000"/>
          <w:sz w:val="24"/>
          <w:szCs w:val="24"/>
          <w:lang w:bidi="ru-RU"/>
        </w:rPr>
        <w:t>К</w:t>
      </w:r>
      <w:r w:rsidRPr="00AF5FEA">
        <w:rPr>
          <w:color w:val="000000"/>
          <w:sz w:val="24"/>
          <w:szCs w:val="24"/>
          <w:lang w:bidi="ru-RU"/>
        </w:rPr>
        <w:t>О). По каждому методу известны от 5 до 10 разновидностей приемов их обезвреживания и переработки. Наибольшее распространение получили следующие методы обезвреживания отходов: захоронение отходов на свалках и полигонах, термические и биотермические методы обезвреживания.</w:t>
      </w:r>
    </w:p>
    <w:p w:rsidR="00AF5FEA" w:rsidRPr="00AF5FEA" w:rsidRDefault="00AF5FEA" w:rsidP="006617BE">
      <w:pPr>
        <w:pStyle w:val="12"/>
        <w:spacing w:after="0" w:line="240" w:lineRule="auto"/>
        <w:ind w:firstLine="680"/>
        <w:contextualSpacing/>
        <w:jc w:val="both"/>
        <w:rPr>
          <w:sz w:val="24"/>
          <w:szCs w:val="24"/>
        </w:rPr>
      </w:pPr>
      <w:r w:rsidRPr="00AF5FEA">
        <w:rPr>
          <w:color w:val="000000"/>
          <w:sz w:val="24"/>
          <w:szCs w:val="24"/>
          <w:lang w:bidi="ru-RU"/>
        </w:rPr>
        <w:t>Для обоснования требуемой площади для отвода земельного участка под складирование Т</w:t>
      </w:r>
      <w:r w:rsidR="00E001BF">
        <w:rPr>
          <w:color w:val="000000"/>
          <w:sz w:val="24"/>
          <w:szCs w:val="24"/>
          <w:lang w:bidi="ru-RU"/>
        </w:rPr>
        <w:t>К</w:t>
      </w:r>
      <w:r w:rsidRPr="00AF5FEA">
        <w:rPr>
          <w:color w:val="000000"/>
          <w:sz w:val="24"/>
          <w:szCs w:val="24"/>
          <w:lang w:bidi="ru-RU"/>
        </w:rPr>
        <w:t>О, в первую очередь, необходимо определить проектируемую вместимость полигона (</w:t>
      </w:r>
      <w:r w:rsidRPr="00AF5FEA">
        <w:rPr>
          <w:i/>
          <w:iCs/>
          <w:color w:val="000000"/>
          <w:sz w:val="24"/>
          <w:szCs w:val="24"/>
          <w:lang w:bidi="ru-RU"/>
        </w:rPr>
        <w:t>Е</w:t>
      </w:r>
      <w:r w:rsidRPr="00AF5FEA">
        <w:rPr>
          <w:color w:val="000000"/>
          <w:sz w:val="24"/>
          <w:szCs w:val="24"/>
          <w:lang w:bidi="ru-RU"/>
        </w:rPr>
        <w:t>т).</w:t>
      </w:r>
    </w:p>
    <w:p w:rsidR="00AF5FEA" w:rsidRPr="00F83A0F" w:rsidRDefault="00AF5FEA" w:rsidP="006617BE">
      <w:pPr>
        <w:pStyle w:val="12"/>
        <w:spacing w:after="0" w:line="240" w:lineRule="auto"/>
        <w:ind w:firstLine="680"/>
        <w:contextualSpacing/>
        <w:jc w:val="both"/>
        <w:rPr>
          <w:sz w:val="24"/>
          <w:szCs w:val="24"/>
        </w:rPr>
      </w:pPr>
      <w:r w:rsidRPr="00AF5FEA">
        <w:rPr>
          <w:color w:val="000000"/>
          <w:sz w:val="24"/>
          <w:szCs w:val="24"/>
          <w:lang w:bidi="ru-RU"/>
        </w:rPr>
        <w:t>Расчет ведут с учетом удельной обобщенной годовой нормы накопления Т</w:t>
      </w:r>
      <w:r w:rsidR="00E001BF">
        <w:rPr>
          <w:color w:val="000000"/>
          <w:sz w:val="24"/>
          <w:szCs w:val="24"/>
          <w:lang w:bidi="ru-RU"/>
        </w:rPr>
        <w:t>К</w:t>
      </w:r>
      <w:r w:rsidRPr="00AF5FEA">
        <w:rPr>
          <w:color w:val="000000"/>
          <w:sz w:val="24"/>
          <w:szCs w:val="24"/>
          <w:lang w:bidi="ru-RU"/>
        </w:rPr>
        <w:t>О на одного жителя (включая Т</w:t>
      </w:r>
      <w:r w:rsidR="00E001BF">
        <w:rPr>
          <w:color w:val="000000"/>
          <w:sz w:val="24"/>
          <w:szCs w:val="24"/>
          <w:lang w:bidi="ru-RU"/>
        </w:rPr>
        <w:t>К</w:t>
      </w:r>
      <w:r w:rsidRPr="00AF5FEA">
        <w:rPr>
          <w:color w:val="000000"/>
          <w:sz w:val="24"/>
          <w:szCs w:val="24"/>
          <w:lang w:bidi="ru-RU"/>
        </w:rPr>
        <w:t>О из учреждений и организаций), количества обслуживаемого полигоном населения, расчетного срока эксплуатации полигона, степени уплотнения Т</w:t>
      </w:r>
      <w:r w:rsidR="00E001BF">
        <w:rPr>
          <w:color w:val="000000"/>
          <w:sz w:val="24"/>
          <w:szCs w:val="24"/>
          <w:lang w:bidi="ru-RU"/>
        </w:rPr>
        <w:t>К</w:t>
      </w:r>
      <w:r w:rsidRPr="00AF5FEA">
        <w:rPr>
          <w:color w:val="000000"/>
          <w:sz w:val="24"/>
          <w:szCs w:val="24"/>
          <w:lang w:bidi="ru-RU"/>
        </w:rPr>
        <w:t xml:space="preserve">О на </w:t>
      </w:r>
      <w:r w:rsidRPr="00F83A0F">
        <w:rPr>
          <w:color w:val="000000"/>
          <w:sz w:val="24"/>
          <w:szCs w:val="24"/>
          <w:lang w:bidi="ru-RU"/>
        </w:rPr>
        <w:t>полигоне.</w:t>
      </w:r>
    </w:p>
    <w:p w:rsidR="005479A1" w:rsidRDefault="005479A1" w:rsidP="006617BE">
      <w:pPr>
        <w:pStyle w:val="a5"/>
        <w:contextualSpacing/>
        <w:jc w:val="both"/>
        <w:rPr>
          <w:b/>
          <w:spacing w:val="-2"/>
        </w:rPr>
      </w:pPr>
    </w:p>
    <w:p w:rsidR="00F83A0F" w:rsidRPr="0086783A" w:rsidRDefault="00F83A0F" w:rsidP="006617BE">
      <w:pPr>
        <w:spacing w:after="120"/>
        <w:ind w:right="709" w:firstLine="567"/>
        <w:contextualSpacing/>
        <w:jc w:val="right"/>
        <w:rPr>
          <w:i/>
        </w:rPr>
      </w:pPr>
      <w:r w:rsidRPr="0086783A">
        <w:rPr>
          <w:i/>
        </w:rPr>
        <w:t xml:space="preserve">Таблица </w:t>
      </w:r>
      <w:r>
        <w:rPr>
          <w:i/>
        </w:rPr>
        <w:t>9</w:t>
      </w:r>
    </w:p>
    <w:p w:rsidR="00F83A0F" w:rsidRPr="00F83A0F" w:rsidRDefault="00F83A0F" w:rsidP="006617BE">
      <w:pPr>
        <w:pStyle w:val="1"/>
        <w:contextualSpacing/>
        <w:jc w:val="center"/>
        <w:rPr>
          <w:b/>
          <w:bCs/>
          <w:sz w:val="24"/>
          <w:szCs w:val="24"/>
        </w:rPr>
      </w:pPr>
      <w:r w:rsidRPr="00F83A0F">
        <w:rPr>
          <w:b/>
          <w:bCs/>
          <w:sz w:val="24"/>
          <w:szCs w:val="24"/>
        </w:rPr>
        <w:t xml:space="preserve">Нормативы образования твердых </w:t>
      </w:r>
      <w:r w:rsidR="00E001BF">
        <w:rPr>
          <w:b/>
          <w:bCs/>
          <w:sz w:val="24"/>
          <w:szCs w:val="24"/>
        </w:rPr>
        <w:t>коммунальных</w:t>
      </w:r>
      <w:r w:rsidRPr="00F83A0F">
        <w:rPr>
          <w:b/>
          <w:bCs/>
          <w:sz w:val="24"/>
          <w:szCs w:val="24"/>
        </w:rPr>
        <w:t xml:space="preserve"> отходов и смета с территории в населенном пункте (насыпная масса </w:t>
      </w:r>
      <w:r w:rsidR="00E001BF">
        <w:rPr>
          <w:b/>
          <w:bCs/>
          <w:sz w:val="24"/>
          <w:szCs w:val="24"/>
        </w:rPr>
        <w:t>ТКО</w:t>
      </w:r>
      <w:r w:rsidRPr="00F83A0F">
        <w:rPr>
          <w:b/>
          <w:bCs/>
          <w:sz w:val="24"/>
          <w:szCs w:val="24"/>
        </w:rPr>
        <w:t xml:space="preserve"> 0,2-0,5 т/м</w:t>
      </w:r>
      <w:r w:rsidRPr="00F83A0F">
        <w:rPr>
          <w:b/>
          <w:bCs/>
          <w:sz w:val="24"/>
          <w:szCs w:val="24"/>
          <w:vertAlign w:val="superscript"/>
        </w:rPr>
        <w:t>3</w:t>
      </w:r>
      <w:r w:rsidRPr="00F83A0F">
        <w:rPr>
          <w:b/>
          <w:bCs/>
          <w:sz w:val="24"/>
          <w:szCs w:val="24"/>
        </w:rPr>
        <w:t>)</w:t>
      </w:r>
    </w:p>
    <w:p w:rsidR="00F83A0F" w:rsidRPr="00F83A0F" w:rsidRDefault="00F83A0F" w:rsidP="006617BE">
      <w:pPr>
        <w:contextualSpacing/>
      </w:pPr>
    </w:p>
    <w:tbl>
      <w:tblPr>
        <w:tblW w:w="9675" w:type="dxa"/>
        <w:tblInd w:w="-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8"/>
        <w:gridCol w:w="5921"/>
        <w:gridCol w:w="1095"/>
        <w:gridCol w:w="1058"/>
        <w:gridCol w:w="1134"/>
        <w:gridCol w:w="9"/>
      </w:tblGrid>
      <w:tr w:rsidR="00F83A0F" w:rsidRPr="00F83A0F" w:rsidTr="00210234">
        <w:trPr>
          <w:gridAfter w:val="1"/>
          <w:wAfter w:w="9" w:type="dxa"/>
          <w:cantSplit/>
          <w:trHeight w:val="216"/>
          <w:tblHeader/>
        </w:trPr>
        <w:tc>
          <w:tcPr>
            <w:tcW w:w="45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F83A0F" w:rsidRPr="00210234" w:rsidRDefault="00F83A0F" w:rsidP="006617BE">
            <w:pPr>
              <w:contextualSpacing/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  <w:r w:rsidRPr="00210234">
              <w:rPr>
                <w:b/>
                <w:snapToGrid w:val="0"/>
                <w:color w:val="000000"/>
                <w:sz w:val="20"/>
                <w:szCs w:val="20"/>
              </w:rPr>
              <w:t>№</w:t>
            </w:r>
          </w:p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210234">
              <w:rPr>
                <w:b/>
                <w:snapToGrid w:val="0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210234" w:rsidRDefault="00F83A0F" w:rsidP="006617BE">
            <w:pPr>
              <w:pStyle w:val="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234">
              <w:rPr>
                <w:rFonts w:ascii="Times New Roman" w:hAnsi="Times New Roman" w:cs="Times New Roman"/>
                <w:b/>
                <w:sz w:val="20"/>
                <w:szCs w:val="20"/>
              </w:rPr>
              <w:t>Объект образования отходов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210234" w:rsidRDefault="00F83A0F" w:rsidP="006617BE">
            <w:pPr>
              <w:contextualSpacing/>
              <w:jc w:val="center"/>
              <w:rPr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210234">
              <w:rPr>
                <w:b/>
                <w:bCs/>
                <w:snapToGrid w:val="0"/>
                <w:color w:val="000000"/>
                <w:sz w:val="20"/>
                <w:szCs w:val="20"/>
              </w:rPr>
              <w:t>Норматив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83A0F" w:rsidRPr="00210234" w:rsidRDefault="00F83A0F" w:rsidP="006617BE">
            <w:pPr>
              <w:contextualSpacing/>
              <w:jc w:val="center"/>
              <w:rPr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210234">
              <w:rPr>
                <w:b/>
                <w:bCs/>
                <w:snapToGrid w:val="0"/>
                <w:color w:val="000000"/>
                <w:sz w:val="20"/>
                <w:szCs w:val="20"/>
              </w:rPr>
              <w:t>Плотность</w:t>
            </w:r>
          </w:p>
        </w:tc>
      </w:tr>
      <w:tr w:rsidR="00F83A0F" w:rsidRPr="00F83A0F" w:rsidTr="00210234">
        <w:trPr>
          <w:gridAfter w:val="1"/>
          <w:wAfter w:w="9" w:type="dxa"/>
          <w:cantSplit/>
          <w:trHeight w:val="216"/>
          <w:tblHeader/>
        </w:trPr>
        <w:tc>
          <w:tcPr>
            <w:tcW w:w="45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210234" w:rsidRDefault="00F83A0F" w:rsidP="006617BE">
            <w:pPr>
              <w:pStyle w:val="30"/>
              <w:contextualSpacing/>
              <w:jc w:val="center"/>
              <w:rPr>
                <w:b/>
                <w:sz w:val="20"/>
                <w:szCs w:val="20"/>
              </w:rPr>
            </w:pPr>
            <w:r w:rsidRPr="00210234">
              <w:rPr>
                <w:b/>
                <w:sz w:val="20"/>
                <w:szCs w:val="20"/>
              </w:rPr>
              <w:t>Жилой фонд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210234" w:rsidRDefault="00F83A0F" w:rsidP="006617BE">
            <w:pPr>
              <w:contextualSpacing/>
              <w:jc w:val="center"/>
              <w:rPr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210234">
              <w:rPr>
                <w:b/>
                <w:bCs/>
                <w:snapToGrid w:val="0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210234" w:rsidRDefault="00F83A0F" w:rsidP="006617BE">
            <w:pPr>
              <w:contextualSpacing/>
              <w:jc w:val="center"/>
              <w:rPr>
                <w:b/>
                <w:bCs/>
                <w:snapToGrid w:val="0"/>
                <w:color w:val="000000"/>
                <w:sz w:val="20"/>
                <w:szCs w:val="20"/>
              </w:rPr>
            </w:pPr>
            <w:r w:rsidRPr="00210234">
              <w:rPr>
                <w:b/>
                <w:bCs/>
                <w:snapToGrid w:val="0"/>
                <w:color w:val="000000"/>
                <w:sz w:val="20"/>
                <w:szCs w:val="20"/>
              </w:rPr>
              <w:t>м</w:t>
            </w:r>
            <w:r w:rsidRPr="00210234">
              <w:rPr>
                <w:b/>
                <w:bCs/>
                <w:snapToGrid w:val="0"/>
                <w:color w:val="000000"/>
                <w:sz w:val="20"/>
                <w:szCs w:val="20"/>
                <w:vertAlign w:val="superscript"/>
              </w:rPr>
              <w:t>3</w:t>
            </w:r>
            <w:r w:rsidRPr="00210234">
              <w:rPr>
                <w:b/>
                <w:bCs/>
                <w:snapToGrid w:val="0"/>
                <w:color w:val="000000"/>
                <w:sz w:val="20"/>
                <w:szCs w:val="20"/>
              </w:rPr>
              <w:t>/год на ед. изм.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F83A0F" w:rsidRPr="00F83A0F" w:rsidTr="00210234">
        <w:trPr>
          <w:gridAfter w:val="1"/>
          <w:wAfter w:w="9" w:type="dxa"/>
          <w:trHeight w:val="21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Благоустроенные жилые дома, оборудованные мусоропроводами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F83A0F" w:rsidRPr="00F83A0F" w:rsidTr="00210234">
        <w:trPr>
          <w:gridAfter w:val="1"/>
          <w:wAfter w:w="9" w:type="dxa"/>
          <w:trHeight w:val="21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E001BF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 xml:space="preserve">Благоустроенные жилые дома с удалением </w:t>
            </w:r>
            <w:r w:rsidR="00E001BF">
              <w:rPr>
                <w:snapToGrid w:val="0"/>
                <w:color w:val="000000"/>
                <w:sz w:val="20"/>
                <w:szCs w:val="20"/>
              </w:rPr>
              <w:t>ТКО</w:t>
            </w:r>
            <w:r w:rsidRPr="00F83A0F">
              <w:rPr>
                <w:snapToGrid w:val="0"/>
                <w:color w:val="000000"/>
                <w:sz w:val="20"/>
                <w:szCs w:val="20"/>
              </w:rPr>
              <w:t xml:space="preserve"> в контейнеры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0,22</w:t>
            </w:r>
          </w:p>
        </w:tc>
      </w:tr>
      <w:tr w:rsidR="00F83A0F" w:rsidRPr="00F83A0F" w:rsidTr="00210234">
        <w:trPr>
          <w:gridAfter w:val="1"/>
          <w:wAfter w:w="9" w:type="dxa"/>
          <w:trHeight w:val="21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E001BF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 xml:space="preserve">Благоустроенные жилые дома с удалением </w:t>
            </w:r>
            <w:r w:rsidR="00E001BF">
              <w:rPr>
                <w:snapToGrid w:val="0"/>
                <w:color w:val="000000"/>
                <w:sz w:val="20"/>
                <w:szCs w:val="20"/>
              </w:rPr>
              <w:t>ТКО</w:t>
            </w:r>
            <w:r w:rsidRPr="00F83A0F">
              <w:rPr>
                <w:snapToGrid w:val="0"/>
                <w:color w:val="000000"/>
                <w:sz w:val="20"/>
                <w:szCs w:val="20"/>
              </w:rPr>
              <w:t xml:space="preserve"> в самосвалы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0,19</w:t>
            </w:r>
          </w:p>
        </w:tc>
      </w:tr>
      <w:tr w:rsidR="00F83A0F" w:rsidRPr="00F83A0F" w:rsidTr="00210234">
        <w:trPr>
          <w:gridAfter w:val="1"/>
          <w:wAfter w:w="9" w:type="dxa"/>
          <w:trHeight w:val="21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Неблагоустроенное жилье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0,3</w:t>
            </w:r>
          </w:p>
        </w:tc>
      </w:tr>
      <w:tr w:rsidR="00F83A0F" w:rsidRPr="00F83A0F" w:rsidTr="00F83A0F">
        <w:trPr>
          <w:cantSplit/>
          <w:trHeight w:val="216"/>
        </w:trPr>
        <w:tc>
          <w:tcPr>
            <w:tcW w:w="96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b/>
                <w:i/>
                <w:snapToGrid w:val="0"/>
                <w:color w:val="000000"/>
                <w:sz w:val="20"/>
                <w:szCs w:val="20"/>
              </w:rPr>
              <w:t>Смёт с территории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Усовершенствованные покрытия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F83A0F">
              <w:rPr>
                <w:snapToGrid w:val="0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0,55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Неусовершенствованные покрытия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F83A0F">
              <w:rPr>
                <w:snapToGrid w:val="0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0,6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Парковые покрытия и газоны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F83A0F">
              <w:rPr>
                <w:snapToGrid w:val="0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0,5</w:t>
            </w:r>
          </w:p>
        </w:tc>
      </w:tr>
      <w:tr w:rsidR="00F83A0F" w:rsidRPr="00F83A0F" w:rsidTr="00F83A0F">
        <w:trPr>
          <w:cantSplit/>
          <w:trHeight w:val="216"/>
        </w:trPr>
        <w:tc>
          <w:tcPr>
            <w:tcW w:w="96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b/>
                <w:i/>
                <w:snapToGrid w:val="0"/>
                <w:color w:val="000000"/>
                <w:sz w:val="20"/>
                <w:szCs w:val="20"/>
              </w:rPr>
              <w:t>Общественный сектор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Гостиница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0,17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Общежитие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0,21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Детсад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0,24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Ясли-сад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0,25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Школа общеобразовательная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0,19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Музыкальные школы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0,18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Художественные школы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0,21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Школы-интернаты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ПТУ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Техникум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0,19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Институт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студент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НИИ (лаборатории)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0,21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Театр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0,15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Кинотеатр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0,15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Дворец культуры, клуб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0,17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Продовольственный магазин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F83A0F">
              <w:rPr>
                <w:snapToGrid w:val="0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Промтоварный магазин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F83A0F">
              <w:rPr>
                <w:snapToGrid w:val="0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Рынок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F83A0F">
              <w:rPr>
                <w:snapToGrid w:val="0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0,5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Санатории, пансионаты, дома отдыха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0,27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Вокзал, автовокзал, аэропорт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F83A0F">
              <w:rPr>
                <w:snapToGrid w:val="0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0,25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Торговый киоск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киоск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0,22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Поликлиника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0,21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Больница (стационар)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койко-место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0,25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Ателье пошивочное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0,23</w:t>
            </w:r>
          </w:p>
        </w:tc>
      </w:tr>
      <w:tr w:rsidR="00F83A0F" w:rsidRPr="00F83A0F" w:rsidTr="00F83A0F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Парикмахерская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A0F" w:rsidRPr="00F83A0F" w:rsidRDefault="00F83A0F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F83A0F">
              <w:rPr>
                <w:snapToGrid w:val="0"/>
                <w:color w:val="000000"/>
                <w:sz w:val="20"/>
                <w:szCs w:val="20"/>
              </w:rPr>
              <w:t>0,19</w:t>
            </w:r>
          </w:p>
        </w:tc>
      </w:tr>
      <w:tr w:rsidR="00463239" w:rsidRPr="00F83A0F" w:rsidTr="00210234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Столовая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0,26</w:t>
            </w:r>
          </w:p>
        </w:tc>
      </w:tr>
      <w:tr w:rsidR="00463239" w:rsidRPr="00F83A0F" w:rsidTr="00210234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Кафе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0,3</w:t>
            </w:r>
          </w:p>
        </w:tc>
      </w:tr>
      <w:tr w:rsidR="00463239" w:rsidRPr="00F83A0F" w:rsidTr="00210234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Ресторан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0,24</w:t>
            </w:r>
          </w:p>
        </w:tc>
      </w:tr>
      <w:tr w:rsidR="00463239" w:rsidRPr="00F83A0F" w:rsidTr="00210234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Комбинат бытового обслуживания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0,4</w:t>
            </w:r>
          </w:p>
        </w:tc>
      </w:tr>
      <w:tr w:rsidR="00463239" w:rsidRPr="00F83A0F" w:rsidTr="00210234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Административное здание (учреждение)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0,19</w:t>
            </w:r>
          </w:p>
        </w:tc>
      </w:tr>
      <w:tr w:rsidR="00463239" w:rsidRPr="00F83A0F" w:rsidTr="00210234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Аптека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0,27</w:t>
            </w:r>
          </w:p>
        </w:tc>
      </w:tr>
      <w:tr w:rsidR="00463239" w:rsidRPr="00F83A0F" w:rsidTr="00210234">
        <w:trPr>
          <w:gridAfter w:val="1"/>
          <w:wAfter w:w="9" w:type="dxa"/>
          <w:trHeight w:val="21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Стадион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239" w:rsidRPr="00463239" w:rsidRDefault="00463239" w:rsidP="006617BE">
            <w:pPr>
              <w:contextualSpacing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463239">
              <w:rPr>
                <w:snapToGrid w:val="0"/>
                <w:color w:val="000000"/>
                <w:sz w:val="20"/>
                <w:szCs w:val="20"/>
              </w:rPr>
              <w:t>0,2</w:t>
            </w:r>
          </w:p>
        </w:tc>
      </w:tr>
    </w:tbl>
    <w:p w:rsidR="00F83A0F" w:rsidRDefault="00F83A0F" w:rsidP="006617BE">
      <w:pPr>
        <w:contextualSpacing/>
      </w:pPr>
    </w:p>
    <w:p w:rsidR="00463239" w:rsidRPr="00765BDC" w:rsidRDefault="00463239" w:rsidP="006617BE">
      <w:pPr>
        <w:contextualSpacing/>
        <w:rPr>
          <w:bCs/>
        </w:rPr>
      </w:pPr>
    </w:p>
    <w:p w:rsidR="00F83A0F" w:rsidRPr="00765BDC" w:rsidRDefault="00F83A0F" w:rsidP="006617BE">
      <w:pPr>
        <w:pStyle w:val="1"/>
        <w:numPr>
          <w:ilvl w:val="0"/>
          <w:numId w:val="13"/>
        </w:numPr>
        <w:contextualSpacing/>
        <w:rPr>
          <w:bCs/>
          <w:sz w:val="24"/>
          <w:szCs w:val="24"/>
        </w:rPr>
      </w:pPr>
      <w:r w:rsidRPr="00765BDC">
        <w:rPr>
          <w:bCs/>
          <w:sz w:val="24"/>
          <w:szCs w:val="24"/>
        </w:rPr>
        <w:t xml:space="preserve">Расчет объемов образования твердых </w:t>
      </w:r>
      <w:r w:rsidR="00E001BF" w:rsidRPr="00E001BF">
        <w:rPr>
          <w:color w:val="000000"/>
          <w:sz w:val="24"/>
          <w:szCs w:val="24"/>
          <w:lang w:bidi="ru-RU"/>
        </w:rPr>
        <w:t>коммунальных</w:t>
      </w:r>
      <w:r w:rsidRPr="00765BDC">
        <w:rPr>
          <w:bCs/>
          <w:sz w:val="24"/>
          <w:szCs w:val="24"/>
        </w:rPr>
        <w:t xml:space="preserve"> и промышленных отходов от населенного пункта</w:t>
      </w:r>
    </w:p>
    <w:p w:rsidR="00F83A0F" w:rsidRDefault="00F83A0F" w:rsidP="006617BE">
      <w:pPr>
        <w:pStyle w:val="1"/>
        <w:contextualSpacing/>
        <w:rPr>
          <w:bCs/>
          <w:sz w:val="24"/>
          <w:szCs w:val="24"/>
        </w:rPr>
      </w:pPr>
      <w:r w:rsidRPr="00765BDC">
        <w:rPr>
          <w:bCs/>
          <w:sz w:val="24"/>
          <w:szCs w:val="24"/>
        </w:rPr>
        <w:t xml:space="preserve">Объем образования твердых </w:t>
      </w:r>
      <w:r w:rsidR="00E001BF" w:rsidRPr="00E001BF">
        <w:rPr>
          <w:color w:val="000000"/>
          <w:sz w:val="24"/>
          <w:szCs w:val="24"/>
          <w:lang w:bidi="ru-RU"/>
        </w:rPr>
        <w:t>коммунальных</w:t>
      </w:r>
      <w:r w:rsidRPr="00765BDC">
        <w:rPr>
          <w:bCs/>
          <w:sz w:val="24"/>
          <w:szCs w:val="24"/>
        </w:rPr>
        <w:t xml:space="preserve"> отходов от населенного пункта:</w:t>
      </w:r>
    </w:p>
    <w:p w:rsidR="00765BDC" w:rsidRPr="00765BDC" w:rsidRDefault="00765BDC" w:rsidP="006617BE">
      <w:pPr>
        <w:contextualSpacing/>
      </w:pPr>
    </w:p>
    <w:p w:rsidR="00F83A0F" w:rsidRDefault="00210234" w:rsidP="006617BE">
      <w:pPr>
        <w:ind w:left="2880" w:firstLine="720"/>
        <w:contextualSpacing/>
        <w:jc w:val="center"/>
        <w:rPr>
          <w:spacing w:val="3"/>
        </w:rPr>
      </w:pPr>
      <w:r>
        <w:rPr>
          <w:noProof/>
        </w:rPr>
        <w:pict>
          <v:shape id="_x0000_s1145" type="#_x0000_t75" style="position:absolute;left:0;text-align:left;margin-left:0;margin-top:-.2pt;width:9.2pt;height:16.75pt;z-index:251664896;mso-position-horizontal:left">
            <v:imagedata r:id="rId178" o:title=""/>
            <w10:wrap type="square" side="right"/>
          </v:shape>
          <o:OLEObject Type="Embed" ProgID="Equation.3" ShapeID="_x0000_s1145" DrawAspect="Content" ObjectID="_1808143801" r:id="rId221"/>
        </w:pict>
      </w:r>
      <w:r w:rsidR="00F83A0F" w:rsidRPr="00F83A0F">
        <w:rPr>
          <w:position w:val="-10"/>
          <w:lang w:val="en-US"/>
        </w:rPr>
        <w:object w:dxaOrig="180" w:dyaOrig="340">
          <v:shape id="_x0000_i1131" type="#_x0000_t75" style="width:9.2pt;height:17.3pt" o:ole="">
            <v:imagedata r:id="rId178" o:title=""/>
          </v:shape>
          <o:OLEObject Type="Embed" ProgID="Equation.3" ShapeID="_x0000_i1131" DrawAspect="Content" ObjectID="_1808143764" r:id="rId222"/>
        </w:object>
      </w:r>
      <w:r w:rsidR="00F83A0F" w:rsidRPr="00F83A0F">
        <w:rPr>
          <w:position w:val="-12"/>
          <w:lang w:val="en-US"/>
        </w:rPr>
        <w:object w:dxaOrig="2160" w:dyaOrig="380">
          <v:shape id="_x0000_i1132" type="#_x0000_t75" style="width:108.3pt;height:19pt" o:ole="">
            <v:imagedata r:id="rId223" o:title=""/>
          </v:shape>
          <o:OLEObject Type="Embed" ProgID="Equation.3" ShapeID="_x0000_i1132" DrawAspect="Content" ObjectID="_1808143765" r:id="rId224"/>
        </w:object>
      </w:r>
      <w:r w:rsidR="00F83A0F" w:rsidRPr="00F83A0F">
        <w:t>,</w:t>
      </w:r>
      <w:r w:rsidR="00765BDC">
        <w:rPr>
          <w:spacing w:val="3"/>
        </w:rPr>
        <w:t xml:space="preserve">           </w:t>
      </w:r>
      <w:r w:rsidR="00765BDC">
        <w:rPr>
          <w:spacing w:val="3"/>
        </w:rPr>
        <w:tab/>
      </w:r>
      <w:r w:rsidR="00765BDC">
        <w:rPr>
          <w:spacing w:val="3"/>
        </w:rPr>
        <w:tab/>
      </w:r>
      <w:r w:rsidR="00765BDC">
        <w:rPr>
          <w:spacing w:val="3"/>
        </w:rPr>
        <w:tab/>
        <w:t xml:space="preserve"> (2.38)</w:t>
      </w:r>
    </w:p>
    <w:p w:rsidR="00765BDC" w:rsidRPr="00F83A0F" w:rsidRDefault="00765BDC" w:rsidP="006617BE">
      <w:pPr>
        <w:ind w:left="2880" w:firstLine="720"/>
        <w:contextualSpacing/>
        <w:jc w:val="center"/>
      </w:pP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  <w:lang w:val="en-US"/>
        </w:rPr>
        <w:t>V</w:t>
      </w:r>
      <w:r w:rsidRPr="00F83A0F">
        <w:t xml:space="preserve"> – объем образования твердых </w:t>
      </w:r>
      <w:r w:rsidR="00E001BF" w:rsidRPr="00E001BF">
        <w:rPr>
          <w:color w:val="000000"/>
          <w:lang w:bidi="ru-RU"/>
        </w:rPr>
        <w:t>коммунальных</w:t>
      </w:r>
      <w:r w:rsidRPr="00F83A0F">
        <w:t xml:space="preserve"> отходов со всей территории населенного пункта,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  <w:lang w:val="en-US"/>
        </w:rPr>
        <w:t>V</w:t>
      </w:r>
      <w:r w:rsidRPr="00F83A0F">
        <w:rPr>
          <w:i/>
          <w:iCs/>
          <w:vertAlign w:val="subscript"/>
        </w:rPr>
        <w:t>1</w:t>
      </w:r>
      <w:r w:rsidRPr="00F83A0F">
        <w:rPr>
          <w:i/>
          <w:iCs/>
        </w:rPr>
        <w:t xml:space="preserve"> </w:t>
      </w:r>
      <w:r w:rsidRPr="00F83A0F">
        <w:t xml:space="preserve">– объем образования </w:t>
      </w:r>
      <w:r w:rsidR="002D2E07">
        <w:t>ТКО</w:t>
      </w:r>
      <w:r w:rsidRPr="00F83A0F">
        <w:t xml:space="preserve"> с территории населенного пункта, обустроенной мусоропроводами,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  <w:lang w:val="en-US"/>
        </w:rPr>
        <w:t>V</w:t>
      </w:r>
      <w:r w:rsidRPr="00F83A0F">
        <w:rPr>
          <w:i/>
          <w:iCs/>
          <w:vertAlign w:val="subscript"/>
        </w:rPr>
        <w:t>2</w:t>
      </w:r>
      <w:r w:rsidRPr="00F83A0F">
        <w:rPr>
          <w:i/>
          <w:iCs/>
        </w:rPr>
        <w:t xml:space="preserve"> </w:t>
      </w:r>
      <w:r w:rsidRPr="00F83A0F">
        <w:t xml:space="preserve">– объем образования </w:t>
      </w:r>
      <w:r w:rsidR="002D2E07">
        <w:t>ТКО</w:t>
      </w:r>
      <w:r w:rsidR="002D2E07" w:rsidRPr="00F83A0F">
        <w:t xml:space="preserve"> </w:t>
      </w:r>
      <w:r w:rsidRPr="00F83A0F">
        <w:t>с территории населенного пункта, обустроенной контейнерами,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  <w:lang w:val="en-US"/>
        </w:rPr>
        <w:t>V</w:t>
      </w:r>
      <w:r w:rsidRPr="00F83A0F">
        <w:rPr>
          <w:i/>
          <w:iCs/>
          <w:vertAlign w:val="subscript"/>
        </w:rPr>
        <w:t>3</w:t>
      </w:r>
      <w:r w:rsidRPr="00F83A0F">
        <w:rPr>
          <w:i/>
          <w:iCs/>
        </w:rPr>
        <w:t xml:space="preserve"> </w:t>
      </w:r>
      <w:r w:rsidRPr="00F83A0F">
        <w:t xml:space="preserve">– объем образования </w:t>
      </w:r>
      <w:r w:rsidR="002D2E07">
        <w:t>ТКО</w:t>
      </w:r>
      <w:r w:rsidRPr="00F83A0F">
        <w:t xml:space="preserve"> с территории населенного пункта, обслуживаемой самосвалами,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Default="00F83A0F" w:rsidP="006617BE">
      <w:pPr>
        <w:ind w:firstLine="567"/>
        <w:contextualSpacing/>
        <w:jc w:val="both"/>
      </w:pPr>
      <w:r w:rsidRPr="00F83A0F">
        <w:rPr>
          <w:i/>
          <w:iCs/>
          <w:lang w:val="en-US"/>
        </w:rPr>
        <w:t>V</w:t>
      </w:r>
      <w:r w:rsidRPr="00F83A0F">
        <w:rPr>
          <w:i/>
          <w:iCs/>
          <w:vertAlign w:val="subscript"/>
        </w:rPr>
        <w:t>4</w:t>
      </w:r>
      <w:r w:rsidRPr="00F83A0F">
        <w:rPr>
          <w:i/>
          <w:iCs/>
        </w:rPr>
        <w:t xml:space="preserve"> </w:t>
      </w:r>
      <w:r w:rsidRPr="00F83A0F">
        <w:t xml:space="preserve">– объем образования </w:t>
      </w:r>
      <w:r w:rsidR="002D2E07">
        <w:t>ТКО</w:t>
      </w:r>
      <w:r w:rsidRPr="00F83A0F">
        <w:t xml:space="preserve"> с территории неблагоустроенной части населенного пункта, м</w:t>
      </w:r>
      <w:r w:rsidRPr="00F83A0F">
        <w:rPr>
          <w:vertAlign w:val="superscript"/>
        </w:rPr>
        <w:t>3</w:t>
      </w:r>
      <w:r w:rsidRPr="00F83A0F">
        <w:t>/год.</w:t>
      </w:r>
    </w:p>
    <w:p w:rsidR="00765BDC" w:rsidRPr="00F83A0F" w:rsidRDefault="00765BDC" w:rsidP="006617BE">
      <w:pPr>
        <w:ind w:firstLine="567"/>
        <w:contextualSpacing/>
        <w:jc w:val="both"/>
      </w:pPr>
    </w:p>
    <w:p w:rsidR="00765BDC" w:rsidRDefault="00765BDC" w:rsidP="006617BE">
      <w:pPr>
        <w:ind w:left="2160"/>
        <w:contextualSpacing/>
        <w:jc w:val="center"/>
      </w:pPr>
      <w:r w:rsidRPr="00765BDC">
        <w:t xml:space="preserve">          </w:t>
      </w:r>
      <w:r w:rsidR="00F83A0F" w:rsidRPr="00765BDC">
        <w:rPr>
          <w:position w:val="-16"/>
        </w:rPr>
        <w:object w:dxaOrig="3200" w:dyaOrig="499">
          <v:shape id="_x0000_i1133" type="#_x0000_t75" style="width:159.55pt;height:24.75pt" o:ole="">
            <v:imagedata r:id="rId225" o:title=""/>
          </v:shape>
          <o:OLEObject Type="Embed" ProgID="Equation.3" ShapeID="_x0000_i1133" DrawAspect="Content" ObjectID="_1808143766" r:id="rId226"/>
        </w:object>
      </w:r>
      <w:r w:rsidR="00F83A0F" w:rsidRPr="00765BDC">
        <w:t>,</w:t>
      </w:r>
      <w:r w:rsidR="00F83A0F" w:rsidRPr="00F83A0F">
        <w:t xml:space="preserve"> </w:t>
      </w:r>
      <w:r>
        <w:tab/>
      </w:r>
      <w:r>
        <w:tab/>
      </w:r>
      <w:r>
        <w:tab/>
      </w:r>
      <w:r>
        <w:tab/>
      </w:r>
      <w:r>
        <w:rPr>
          <w:spacing w:val="3"/>
        </w:rPr>
        <w:t>(2.39)</w:t>
      </w:r>
    </w:p>
    <w:p w:rsidR="00765BDC" w:rsidRDefault="00765BDC" w:rsidP="006617BE">
      <w:pPr>
        <w:ind w:firstLine="567"/>
        <w:contextualSpacing/>
        <w:jc w:val="both"/>
      </w:pPr>
    </w:p>
    <w:p w:rsidR="00F83A0F" w:rsidRPr="00F83A0F" w:rsidRDefault="00765BDC" w:rsidP="006617BE">
      <w:pPr>
        <w:ind w:firstLine="567"/>
        <w:contextualSpacing/>
        <w:jc w:val="both"/>
      </w:pPr>
      <w:r w:rsidRPr="00F83A0F">
        <w:t>Г</w:t>
      </w:r>
      <w:r w:rsidR="00F83A0F" w:rsidRPr="00F83A0F">
        <w:t>де</w:t>
      </w:r>
      <w:r>
        <w:t xml:space="preserve"> </w:t>
      </w:r>
      <w:r w:rsidR="00F83A0F" w:rsidRPr="00F83A0F">
        <w:rPr>
          <w:i/>
          <w:iCs/>
        </w:rPr>
        <w:t>Н</w:t>
      </w:r>
      <w:r w:rsidR="00F83A0F" w:rsidRPr="00F83A0F">
        <w:rPr>
          <w:i/>
          <w:iCs/>
          <w:vertAlign w:val="subscript"/>
          <w:lang w:val="en-US"/>
        </w:rPr>
        <w:t>i</w:t>
      </w:r>
      <w:r w:rsidR="00F83A0F" w:rsidRPr="00F83A0F">
        <w:rPr>
          <w:i/>
          <w:iCs/>
        </w:rPr>
        <w:t xml:space="preserve"> – </w:t>
      </w:r>
      <w:r w:rsidR="00F83A0F" w:rsidRPr="00F83A0F">
        <w:t>количество жителей на территории населенного пункта с соответствующей степенью благоустройства, чел.;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</w:rPr>
        <w:t>"норма накопления"</w:t>
      </w:r>
      <w:r w:rsidRPr="00F83A0F">
        <w:rPr>
          <w:i/>
          <w:iCs/>
          <w:vertAlign w:val="subscript"/>
          <w:lang w:val="en-US"/>
        </w:rPr>
        <w:t>i</w:t>
      </w:r>
      <w:r w:rsidRPr="00F83A0F">
        <w:t xml:space="preserve"> – количество отходов, образующихся на 1 человека, проживающего на соответствующей территории населенного пункта, м</w:t>
      </w:r>
      <w:r w:rsidRPr="00F83A0F">
        <w:rPr>
          <w:vertAlign w:val="superscript"/>
        </w:rPr>
        <w:t>3</w:t>
      </w:r>
      <w:r w:rsidRPr="00F83A0F">
        <w:t>/чел.</w:t>
      </w:r>
    </w:p>
    <w:p w:rsidR="00F83A0F" w:rsidRPr="00F83A0F" w:rsidRDefault="00F83A0F" w:rsidP="006617BE">
      <w:pPr>
        <w:ind w:firstLine="567"/>
        <w:contextualSpacing/>
        <w:jc w:val="both"/>
      </w:pPr>
    </w:p>
    <w:p w:rsidR="00F83A0F" w:rsidRDefault="00F83A0F" w:rsidP="006617BE">
      <w:pPr>
        <w:pStyle w:val="a7"/>
        <w:numPr>
          <w:ilvl w:val="0"/>
          <w:numId w:val="13"/>
        </w:numPr>
        <w:contextualSpacing/>
        <w:jc w:val="both"/>
      </w:pPr>
      <w:r w:rsidRPr="00765BDC">
        <w:t>Объем образования смета с территории населенного пункта:</w:t>
      </w:r>
    </w:p>
    <w:p w:rsidR="00765BDC" w:rsidRPr="00765BDC" w:rsidRDefault="00765BDC" w:rsidP="006617BE">
      <w:pPr>
        <w:pStyle w:val="a7"/>
        <w:ind w:left="720"/>
        <w:contextualSpacing/>
        <w:jc w:val="both"/>
      </w:pPr>
    </w:p>
    <w:p w:rsidR="00765BDC" w:rsidRDefault="00F83A0F" w:rsidP="006617BE">
      <w:pPr>
        <w:ind w:left="2160" w:firstLine="720"/>
        <w:contextualSpacing/>
        <w:jc w:val="both"/>
      </w:pPr>
      <w:r w:rsidRPr="00F83A0F">
        <w:rPr>
          <w:position w:val="-12"/>
        </w:rPr>
        <w:object w:dxaOrig="2260" w:dyaOrig="360">
          <v:shape id="_x0000_i1134" type="#_x0000_t75" style="width:113.45pt;height:17.85pt" o:ole="">
            <v:imagedata r:id="rId227" o:title=""/>
          </v:shape>
          <o:OLEObject Type="Embed" ProgID="Equation.3" ShapeID="_x0000_i1134" DrawAspect="Content" ObjectID="_1808143767" r:id="rId228"/>
        </w:object>
      </w:r>
      <w:r w:rsidRPr="00F83A0F">
        <w:t>,</w:t>
      </w:r>
      <w:r w:rsidR="00765BDC">
        <w:tab/>
      </w:r>
      <w:r w:rsidR="00765BDC">
        <w:tab/>
      </w:r>
      <w:r w:rsidR="00765BDC">
        <w:tab/>
      </w:r>
      <w:r w:rsidR="00765BDC">
        <w:tab/>
      </w:r>
      <w:r w:rsidR="00765BDC">
        <w:tab/>
        <w:t xml:space="preserve">   </w:t>
      </w:r>
      <w:r w:rsidRPr="00F83A0F">
        <w:t xml:space="preserve"> </w:t>
      </w:r>
      <w:r w:rsidR="00765BDC">
        <w:rPr>
          <w:spacing w:val="3"/>
        </w:rPr>
        <w:t>(2.40)</w:t>
      </w:r>
    </w:p>
    <w:p w:rsidR="00765BDC" w:rsidRDefault="00765BDC" w:rsidP="006617BE">
      <w:pPr>
        <w:ind w:firstLine="567"/>
        <w:contextualSpacing/>
        <w:jc w:val="both"/>
      </w:pPr>
      <w:r>
        <w:tab/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t>где С – общий объем образования смета с территории населенного пункта,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t>С</w:t>
      </w:r>
      <w:r w:rsidRPr="00F83A0F">
        <w:rPr>
          <w:vertAlign w:val="subscript"/>
        </w:rPr>
        <w:t>1</w:t>
      </w:r>
      <w:r w:rsidRPr="00F83A0F">
        <w:t xml:space="preserve"> – объем образования смета с территории населенного пункта, обустроенной мусоропроводами,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</w:rPr>
        <w:t>С</w:t>
      </w:r>
      <w:r w:rsidRPr="00F83A0F">
        <w:rPr>
          <w:i/>
          <w:iCs/>
          <w:vertAlign w:val="subscript"/>
        </w:rPr>
        <w:t>2</w:t>
      </w:r>
      <w:r w:rsidRPr="00F83A0F">
        <w:rPr>
          <w:i/>
          <w:iCs/>
        </w:rPr>
        <w:t xml:space="preserve"> </w:t>
      </w:r>
      <w:r w:rsidRPr="00F83A0F">
        <w:t>– объем образования смета с территории населенного пункта, обустроенной контейнерами,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</w:rPr>
        <w:t>С</w:t>
      </w:r>
      <w:r w:rsidRPr="00F83A0F">
        <w:rPr>
          <w:i/>
          <w:iCs/>
          <w:vertAlign w:val="subscript"/>
        </w:rPr>
        <w:t>3</w:t>
      </w:r>
      <w:r w:rsidRPr="00F83A0F">
        <w:rPr>
          <w:i/>
          <w:iCs/>
        </w:rPr>
        <w:t xml:space="preserve"> </w:t>
      </w:r>
      <w:r w:rsidRPr="00F83A0F">
        <w:t>– объем образования смета с территории населенного пункта, обслуживаемой самосвалами,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</w:rPr>
        <w:t>С</w:t>
      </w:r>
      <w:r w:rsidRPr="00F83A0F">
        <w:rPr>
          <w:i/>
          <w:iCs/>
          <w:vertAlign w:val="subscript"/>
        </w:rPr>
        <w:t>4</w:t>
      </w:r>
      <w:r w:rsidRPr="00F83A0F">
        <w:rPr>
          <w:i/>
          <w:iCs/>
        </w:rPr>
        <w:t xml:space="preserve"> </w:t>
      </w:r>
      <w:r w:rsidRPr="00F83A0F">
        <w:t>– объем образования смета с территории неблагоустроенной части населенного пункта, м</w:t>
      </w:r>
      <w:r w:rsidRPr="00F83A0F">
        <w:rPr>
          <w:vertAlign w:val="superscript"/>
        </w:rPr>
        <w:t>3</w:t>
      </w:r>
      <w:r w:rsidRPr="00F83A0F">
        <w:t>/год.</w:t>
      </w:r>
    </w:p>
    <w:p w:rsidR="00F83A0F" w:rsidRDefault="00F83A0F" w:rsidP="006617BE">
      <w:pPr>
        <w:ind w:firstLine="567"/>
        <w:contextualSpacing/>
        <w:jc w:val="both"/>
      </w:pPr>
      <w:r w:rsidRPr="00F83A0F">
        <w:t>Норма образования смета  с территории зависит от вида покрытия на данной территории. Выделяют три основных вида покрытий: усовершенствованные, неусовершенствованные покрытия, парки и газоны. С учетом нормы накопления, вида покрытия, площади территории объем образования смета с территории:</w:t>
      </w:r>
    </w:p>
    <w:p w:rsidR="00765BDC" w:rsidRPr="00F83A0F" w:rsidRDefault="00765BDC" w:rsidP="006617BE">
      <w:pPr>
        <w:ind w:firstLine="567"/>
        <w:contextualSpacing/>
        <w:jc w:val="both"/>
      </w:pPr>
    </w:p>
    <w:p w:rsidR="00765BDC" w:rsidRDefault="003B2DB6" w:rsidP="006617BE">
      <w:pPr>
        <w:ind w:left="1440" w:firstLine="720"/>
        <w:contextualSpacing/>
        <w:jc w:val="both"/>
      </w:pPr>
      <w:r>
        <w:t xml:space="preserve">      </w:t>
      </w:r>
      <w:r w:rsidR="00F83A0F" w:rsidRPr="00F83A0F">
        <w:rPr>
          <w:position w:val="-14"/>
        </w:rPr>
        <w:object w:dxaOrig="3800" w:dyaOrig="380">
          <v:shape id="_x0000_i1135" type="#_x0000_t75" style="width:190.1pt;height:19pt" o:ole="">
            <v:imagedata r:id="rId229" o:title=""/>
          </v:shape>
          <o:OLEObject Type="Embed" ProgID="Equation.3" ShapeID="_x0000_i1135" DrawAspect="Content" ObjectID="_1808143768" r:id="rId230"/>
        </w:object>
      </w:r>
      <w:r w:rsidR="00F83A0F" w:rsidRPr="00F83A0F">
        <w:t xml:space="preserve">, </w:t>
      </w:r>
      <w:r>
        <w:tab/>
      </w:r>
      <w:r>
        <w:tab/>
      </w:r>
      <w:r>
        <w:tab/>
      </w:r>
      <w:r>
        <w:tab/>
        <w:t xml:space="preserve">     </w:t>
      </w:r>
      <w:r w:rsidR="00765BDC">
        <w:rPr>
          <w:spacing w:val="3"/>
        </w:rPr>
        <w:t>(2.4</w:t>
      </w:r>
      <w:r>
        <w:rPr>
          <w:spacing w:val="3"/>
        </w:rPr>
        <w:t>1</w:t>
      </w:r>
      <w:r w:rsidR="00765BDC">
        <w:rPr>
          <w:spacing w:val="3"/>
        </w:rPr>
        <w:t>)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t>где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</w:rPr>
        <w:t>С</w:t>
      </w:r>
      <w:r w:rsidRPr="00F83A0F">
        <w:rPr>
          <w:i/>
          <w:iCs/>
          <w:vertAlign w:val="subscript"/>
          <w:lang w:val="en-US"/>
        </w:rPr>
        <w:t>i</w:t>
      </w:r>
      <w:r w:rsidRPr="00F83A0F">
        <w:t xml:space="preserve"> – объем образования смета  с соответствующей территории населенного пункта, м</w:t>
      </w:r>
      <w:r w:rsidRPr="00F83A0F">
        <w:rPr>
          <w:vertAlign w:val="superscript"/>
        </w:rPr>
        <w:t>3</w:t>
      </w:r>
      <w:r w:rsidRPr="00F83A0F">
        <w:t>/год;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</w:rPr>
        <w:t>"норма накопления"</w:t>
      </w:r>
      <w:r w:rsidRPr="00F83A0F">
        <w:t xml:space="preserve"> – количество смета с территории, образующегося с единицы площади, м</w:t>
      </w:r>
      <w:r w:rsidRPr="00F83A0F">
        <w:rPr>
          <w:vertAlign w:val="superscript"/>
        </w:rPr>
        <w:t>3</w:t>
      </w:r>
      <w:r w:rsidRPr="00F83A0F">
        <w:t>/м</w:t>
      </w:r>
      <w:r w:rsidRPr="00F83A0F">
        <w:rPr>
          <w:vertAlign w:val="superscript"/>
        </w:rPr>
        <w:t>2</w:t>
      </w:r>
      <w:r w:rsidRPr="00F83A0F">
        <w:t>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i/>
          <w:iCs/>
          <w:lang w:val="en-US"/>
        </w:rPr>
        <w:t>S</w:t>
      </w:r>
      <w:r w:rsidRPr="00F83A0F">
        <w:rPr>
          <w:i/>
          <w:iCs/>
          <w:vertAlign w:val="subscript"/>
          <w:lang w:val="en-US"/>
        </w:rPr>
        <w:t>i</w:t>
      </w:r>
      <w:r w:rsidRPr="00F83A0F">
        <w:t xml:space="preserve"> -  площадь территории с соответствующей степенью благоустройства, га;</w:t>
      </w:r>
    </w:p>
    <w:p w:rsidR="00F83A0F" w:rsidRDefault="00F83A0F" w:rsidP="006617BE">
      <w:pPr>
        <w:ind w:firstLine="567"/>
        <w:contextualSpacing/>
        <w:jc w:val="both"/>
      </w:pPr>
      <w:r w:rsidRPr="00F83A0F">
        <w:rPr>
          <w:position w:val="-12"/>
          <w:lang w:val="en-US"/>
        </w:rPr>
        <w:object w:dxaOrig="260" w:dyaOrig="360">
          <v:shape id="_x0000_i1136" type="#_x0000_t75" style="width:12.65pt;height:17.85pt" o:ole="">
            <v:imagedata r:id="rId231" o:title=""/>
          </v:shape>
          <o:OLEObject Type="Embed" ProgID="Equation.3" ShapeID="_x0000_i1136" DrawAspect="Content" ObjectID="_1808143769" r:id="rId232"/>
        </w:object>
      </w:r>
      <w:r w:rsidRPr="00F83A0F">
        <w:t xml:space="preserve">- процент площади территории с определенным видом покрытия (определяется по таблице </w:t>
      </w:r>
      <w:r w:rsidR="00B2161D">
        <w:t>10</w:t>
      </w:r>
      <w:r w:rsidRPr="00F83A0F">
        <w:t>), %.</w:t>
      </w:r>
    </w:p>
    <w:p w:rsidR="00F7548C" w:rsidRPr="0086783A" w:rsidRDefault="00F7548C" w:rsidP="006617BE">
      <w:pPr>
        <w:spacing w:after="120"/>
        <w:ind w:right="709" w:firstLine="567"/>
        <w:contextualSpacing/>
        <w:jc w:val="right"/>
        <w:rPr>
          <w:i/>
        </w:rPr>
      </w:pPr>
      <w:r>
        <w:rPr>
          <w:i/>
        </w:rPr>
        <w:t xml:space="preserve">  </w:t>
      </w:r>
      <w:r>
        <w:rPr>
          <w:i/>
        </w:rPr>
        <w:tab/>
        <w:t xml:space="preserve">  </w:t>
      </w:r>
      <w:r w:rsidRPr="0086783A">
        <w:rPr>
          <w:i/>
        </w:rPr>
        <w:t xml:space="preserve">Таблица </w:t>
      </w:r>
      <w:r>
        <w:rPr>
          <w:i/>
        </w:rPr>
        <w:t>10</w:t>
      </w:r>
    </w:p>
    <w:p w:rsidR="00F7548C" w:rsidRDefault="00F7548C" w:rsidP="006617BE">
      <w:pPr>
        <w:ind w:firstLine="567"/>
        <w:contextualSpacing/>
        <w:jc w:val="both"/>
      </w:pPr>
    </w:p>
    <w:p w:rsidR="00F83A0F" w:rsidRPr="00F7548C" w:rsidRDefault="00F83A0F" w:rsidP="006617BE">
      <w:pPr>
        <w:ind w:firstLine="567"/>
        <w:contextualSpacing/>
        <w:jc w:val="center"/>
        <w:rPr>
          <w:b/>
          <w:bCs/>
        </w:rPr>
      </w:pPr>
      <w:r w:rsidRPr="00F7548C">
        <w:rPr>
          <w:b/>
          <w:bCs/>
        </w:rPr>
        <w:t>Соотношение различных видов покрытия на территории с соответствующей степенью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2471"/>
        <w:gridCol w:w="2750"/>
        <w:gridCol w:w="2317"/>
      </w:tblGrid>
      <w:tr w:rsidR="00F83A0F" w:rsidRPr="00F83A0F" w:rsidTr="00210234">
        <w:trPr>
          <w:cantSplit/>
        </w:trPr>
        <w:tc>
          <w:tcPr>
            <w:tcW w:w="2316" w:type="dxa"/>
            <w:vMerge w:val="restart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Степень благоустройства территории</w:t>
            </w:r>
          </w:p>
        </w:tc>
        <w:tc>
          <w:tcPr>
            <w:tcW w:w="7538" w:type="dxa"/>
            <w:gridSpan w:val="3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Вид покрытия</w:t>
            </w:r>
          </w:p>
        </w:tc>
      </w:tr>
      <w:tr w:rsidR="00F83A0F" w:rsidRPr="00F83A0F" w:rsidTr="00210234">
        <w:trPr>
          <w:cantSplit/>
        </w:trPr>
        <w:tc>
          <w:tcPr>
            <w:tcW w:w="2316" w:type="dxa"/>
            <w:vMerge/>
          </w:tcPr>
          <w:p w:rsidR="00F83A0F" w:rsidRPr="00F83A0F" w:rsidRDefault="00F83A0F" w:rsidP="006617BE">
            <w:pPr>
              <w:contextualSpacing/>
              <w:jc w:val="both"/>
            </w:pPr>
          </w:p>
        </w:tc>
        <w:tc>
          <w:tcPr>
            <w:tcW w:w="2471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усовершенствованное</w:t>
            </w:r>
          </w:p>
        </w:tc>
        <w:tc>
          <w:tcPr>
            <w:tcW w:w="2750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неусовершенствованное</w:t>
            </w:r>
          </w:p>
        </w:tc>
        <w:tc>
          <w:tcPr>
            <w:tcW w:w="2317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парки и газоны</w:t>
            </w:r>
          </w:p>
        </w:tc>
      </w:tr>
      <w:tr w:rsidR="00F83A0F" w:rsidRPr="00F83A0F" w:rsidTr="00210234">
        <w:tc>
          <w:tcPr>
            <w:tcW w:w="2316" w:type="dxa"/>
          </w:tcPr>
          <w:p w:rsidR="00F83A0F" w:rsidRPr="00F83A0F" w:rsidRDefault="00F83A0F" w:rsidP="006617BE">
            <w:pPr>
              <w:contextualSpacing/>
              <w:jc w:val="both"/>
            </w:pPr>
            <w:r w:rsidRPr="00F83A0F">
              <w:t>Наличие мусоропровода</w:t>
            </w:r>
          </w:p>
        </w:tc>
        <w:tc>
          <w:tcPr>
            <w:tcW w:w="2471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5</w:t>
            </w:r>
          </w:p>
        </w:tc>
        <w:tc>
          <w:tcPr>
            <w:tcW w:w="2750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8</w:t>
            </w:r>
          </w:p>
        </w:tc>
        <w:tc>
          <w:tcPr>
            <w:tcW w:w="2317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12</w:t>
            </w:r>
          </w:p>
        </w:tc>
      </w:tr>
      <w:tr w:rsidR="00F83A0F" w:rsidRPr="00F83A0F" w:rsidTr="00210234">
        <w:tc>
          <w:tcPr>
            <w:tcW w:w="2316" w:type="dxa"/>
          </w:tcPr>
          <w:p w:rsidR="00F83A0F" w:rsidRPr="00F83A0F" w:rsidRDefault="00F83A0F" w:rsidP="006617BE">
            <w:pPr>
              <w:contextualSpacing/>
              <w:jc w:val="both"/>
            </w:pPr>
            <w:r w:rsidRPr="00F83A0F">
              <w:t>Контейнерный сбор</w:t>
            </w:r>
          </w:p>
        </w:tc>
        <w:tc>
          <w:tcPr>
            <w:tcW w:w="2471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7</w:t>
            </w:r>
          </w:p>
        </w:tc>
        <w:tc>
          <w:tcPr>
            <w:tcW w:w="2750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9</w:t>
            </w:r>
          </w:p>
        </w:tc>
        <w:tc>
          <w:tcPr>
            <w:tcW w:w="2317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8</w:t>
            </w:r>
          </w:p>
        </w:tc>
      </w:tr>
      <w:tr w:rsidR="00F83A0F" w:rsidRPr="00F83A0F" w:rsidTr="00210234">
        <w:tc>
          <w:tcPr>
            <w:tcW w:w="2316" w:type="dxa"/>
          </w:tcPr>
          <w:p w:rsidR="00F83A0F" w:rsidRPr="00F83A0F" w:rsidRDefault="00F83A0F" w:rsidP="006617BE">
            <w:pPr>
              <w:contextualSpacing/>
              <w:jc w:val="both"/>
            </w:pPr>
            <w:r w:rsidRPr="00F83A0F">
              <w:t>Вывоз самосвалами</w:t>
            </w:r>
          </w:p>
        </w:tc>
        <w:tc>
          <w:tcPr>
            <w:tcW w:w="2471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10</w:t>
            </w:r>
          </w:p>
        </w:tc>
        <w:tc>
          <w:tcPr>
            <w:tcW w:w="2750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9</w:t>
            </w:r>
          </w:p>
        </w:tc>
        <w:tc>
          <w:tcPr>
            <w:tcW w:w="2317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8</w:t>
            </w:r>
          </w:p>
        </w:tc>
      </w:tr>
      <w:tr w:rsidR="00F83A0F" w:rsidRPr="00F83A0F" w:rsidTr="00210234">
        <w:tc>
          <w:tcPr>
            <w:tcW w:w="2316" w:type="dxa"/>
          </w:tcPr>
          <w:p w:rsidR="00F83A0F" w:rsidRPr="00F83A0F" w:rsidRDefault="00F83A0F" w:rsidP="006617BE">
            <w:pPr>
              <w:contextualSpacing/>
              <w:jc w:val="both"/>
            </w:pPr>
            <w:r w:rsidRPr="00F83A0F">
              <w:t>Неблагоустроенное жилье</w:t>
            </w:r>
          </w:p>
        </w:tc>
        <w:tc>
          <w:tcPr>
            <w:tcW w:w="2471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6</w:t>
            </w:r>
          </w:p>
        </w:tc>
        <w:tc>
          <w:tcPr>
            <w:tcW w:w="2750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11</w:t>
            </w:r>
          </w:p>
        </w:tc>
        <w:tc>
          <w:tcPr>
            <w:tcW w:w="2317" w:type="dxa"/>
            <w:vAlign w:val="center"/>
          </w:tcPr>
          <w:p w:rsidR="00F83A0F" w:rsidRPr="00F83A0F" w:rsidRDefault="00F83A0F" w:rsidP="006617BE">
            <w:pPr>
              <w:contextualSpacing/>
              <w:jc w:val="center"/>
            </w:pPr>
            <w:r w:rsidRPr="00F83A0F">
              <w:t>14</w:t>
            </w:r>
          </w:p>
        </w:tc>
      </w:tr>
    </w:tbl>
    <w:p w:rsidR="00F83A0F" w:rsidRPr="00F83A0F" w:rsidRDefault="00F83A0F" w:rsidP="006617BE">
      <w:pPr>
        <w:ind w:firstLine="567"/>
        <w:contextualSpacing/>
        <w:jc w:val="both"/>
      </w:pPr>
      <w:r w:rsidRPr="00F83A0F">
        <w:t xml:space="preserve"> </w:t>
      </w:r>
    </w:p>
    <w:p w:rsidR="00F83A0F" w:rsidRPr="00F83A0F" w:rsidRDefault="00F83A0F" w:rsidP="006617BE">
      <w:pPr>
        <w:ind w:firstLine="567"/>
        <w:contextualSpacing/>
        <w:jc w:val="both"/>
      </w:pPr>
    </w:p>
    <w:p w:rsidR="00F83A0F" w:rsidRDefault="00F83A0F" w:rsidP="006617BE">
      <w:pPr>
        <w:pStyle w:val="a7"/>
        <w:numPr>
          <w:ilvl w:val="0"/>
          <w:numId w:val="13"/>
        </w:numPr>
        <w:contextualSpacing/>
        <w:jc w:val="both"/>
      </w:pPr>
      <w:r w:rsidRPr="00F7548C">
        <w:t xml:space="preserve">Объем образования твердых </w:t>
      </w:r>
      <w:r w:rsidR="00E001BF" w:rsidRPr="00E001BF">
        <w:rPr>
          <w:color w:val="000000"/>
          <w:lang w:bidi="ru-RU"/>
        </w:rPr>
        <w:t>коммунальных</w:t>
      </w:r>
      <w:r w:rsidRPr="00F7548C">
        <w:t xml:space="preserve"> отходов от учреждений:</w:t>
      </w:r>
    </w:p>
    <w:p w:rsidR="00F7548C" w:rsidRPr="00F7548C" w:rsidRDefault="00F7548C" w:rsidP="006617BE">
      <w:pPr>
        <w:pStyle w:val="a7"/>
        <w:ind w:left="720"/>
        <w:contextualSpacing/>
        <w:jc w:val="both"/>
      </w:pPr>
    </w:p>
    <w:p w:rsidR="00F7548C" w:rsidRDefault="00F83A0F" w:rsidP="006617BE">
      <w:pPr>
        <w:ind w:left="1440" w:firstLine="720"/>
        <w:contextualSpacing/>
        <w:jc w:val="both"/>
      </w:pPr>
      <w:r w:rsidRPr="00F83A0F">
        <w:rPr>
          <w:position w:val="-14"/>
        </w:rPr>
        <w:object w:dxaOrig="5120" w:dyaOrig="400">
          <v:shape id="_x0000_i1137" type="#_x0000_t75" style="width:255.75pt;height:20.15pt" o:ole="">
            <v:imagedata r:id="rId233" o:title=""/>
          </v:shape>
          <o:OLEObject Type="Embed" ProgID="Equation.3" ShapeID="_x0000_i1137" DrawAspect="Content" ObjectID="_1808143770" r:id="rId234"/>
        </w:object>
      </w:r>
      <w:r w:rsidRPr="00F83A0F">
        <w:t xml:space="preserve">, </w:t>
      </w:r>
      <w:r w:rsidR="00F7548C">
        <w:tab/>
        <w:t xml:space="preserve">           </w:t>
      </w:r>
      <w:r w:rsidR="00F7548C">
        <w:tab/>
      </w:r>
      <w:r w:rsidR="00F7548C">
        <w:rPr>
          <w:spacing w:val="3"/>
        </w:rPr>
        <w:t>(2.42)</w:t>
      </w:r>
    </w:p>
    <w:p w:rsidR="00F7548C" w:rsidRDefault="00F7548C" w:rsidP="006617BE">
      <w:pPr>
        <w:ind w:firstLine="567"/>
        <w:contextualSpacing/>
        <w:jc w:val="both"/>
      </w:pPr>
    </w:p>
    <w:p w:rsidR="00F83A0F" w:rsidRPr="00F83A0F" w:rsidRDefault="00F7548C" w:rsidP="006617BE">
      <w:pPr>
        <w:ind w:firstLine="567"/>
        <w:contextualSpacing/>
        <w:jc w:val="both"/>
      </w:pPr>
      <w:r>
        <w:t>г</w:t>
      </w:r>
      <w:r w:rsidR="00F83A0F" w:rsidRPr="00F83A0F">
        <w:t>де</w:t>
      </w:r>
      <w:r>
        <w:t xml:space="preserve"> </w:t>
      </w:r>
      <w:r w:rsidR="00F83A0F" w:rsidRPr="00F83A0F">
        <w:rPr>
          <w:position w:val="-28"/>
        </w:rPr>
        <w:object w:dxaOrig="2240" w:dyaOrig="520">
          <v:shape id="_x0000_i1138" type="#_x0000_t75" style="width:111.75pt;height:26.5pt" o:ole="">
            <v:imagedata r:id="rId235" o:title=""/>
          </v:shape>
          <o:OLEObject Type="Embed" ProgID="Equation.3" ShapeID="_x0000_i1138" DrawAspect="Content" ObjectID="_1808143771" r:id="rId236"/>
        </w:object>
      </w:r>
      <w:r w:rsidR="00F83A0F" w:rsidRPr="00F83A0F">
        <w:t xml:space="preserve"> - количество отходов, образующихся на единицу измерения, м</w:t>
      </w:r>
      <w:r w:rsidR="00F83A0F" w:rsidRPr="00F83A0F">
        <w:rPr>
          <w:vertAlign w:val="superscript"/>
        </w:rPr>
        <w:t>3</w:t>
      </w:r>
      <w:r w:rsidR="00F83A0F" w:rsidRPr="00F83A0F">
        <w:t>/ед. изм.;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rPr>
          <w:position w:val="-28"/>
        </w:rPr>
        <w:object w:dxaOrig="2340" w:dyaOrig="520">
          <v:shape id="_x0000_i1139" type="#_x0000_t75" style="width:116.95pt;height:26.5pt" o:ole="">
            <v:imagedata r:id="rId237" o:title=""/>
          </v:shape>
          <o:OLEObject Type="Embed" ProgID="Equation.3" ShapeID="_x0000_i1139" DrawAspect="Content" ObjectID="_1808143772" r:id="rId238"/>
        </w:object>
      </w:r>
      <w:r w:rsidRPr="00F83A0F">
        <w:t xml:space="preserve"> - количество единиц измерения в целом, приходящихся на </w:t>
      </w:r>
      <w:r w:rsidR="00F7548C">
        <w:t>у</w:t>
      </w:r>
      <w:r w:rsidRPr="00F83A0F">
        <w:t>чреждение, (место, учащ., м</w:t>
      </w:r>
      <w:r w:rsidRPr="00F83A0F">
        <w:rPr>
          <w:vertAlign w:val="superscript"/>
        </w:rPr>
        <w:t>2</w:t>
      </w:r>
      <w:r w:rsidRPr="00F83A0F">
        <w:t>, сотр</w:t>
      </w:r>
      <w:r w:rsidR="00F7548C">
        <w:t>у</w:t>
      </w:r>
      <w:r w:rsidRPr="00F83A0F">
        <w:t xml:space="preserve">дник, т.п.). </w:t>
      </w:r>
    </w:p>
    <w:p w:rsidR="00F83A0F" w:rsidRPr="00F83A0F" w:rsidRDefault="00F83A0F" w:rsidP="006617BE">
      <w:pPr>
        <w:ind w:firstLine="567"/>
        <w:contextualSpacing/>
        <w:jc w:val="both"/>
      </w:pPr>
      <w:r w:rsidRPr="00F83A0F">
        <w:t xml:space="preserve">Тогда общий объем образования твердых </w:t>
      </w:r>
      <w:r w:rsidR="00E001BF" w:rsidRPr="00E001BF">
        <w:rPr>
          <w:color w:val="000000"/>
          <w:lang w:bidi="ru-RU"/>
        </w:rPr>
        <w:t>коммунальных</w:t>
      </w:r>
      <w:r w:rsidRPr="00F83A0F">
        <w:t xml:space="preserve"> отходов от жилой зоны, учреждений, а также смет с территории:</w:t>
      </w:r>
    </w:p>
    <w:p w:rsidR="00F83A0F" w:rsidRPr="00F83A0F" w:rsidRDefault="00F83A0F" w:rsidP="006617BE">
      <w:pPr>
        <w:ind w:left="2160" w:firstLine="720"/>
        <w:contextualSpacing/>
        <w:jc w:val="center"/>
      </w:pPr>
      <w:r w:rsidRPr="00F83A0F">
        <w:rPr>
          <w:position w:val="-10"/>
        </w:rPr>
        <w:object w:dxaOrig="180" w:dyaOrig="340">
          <v:shape id="_x0000_i1140" type="#_x0000_t75" style="width:9.2pt;height:17.3pt" o:ole="">
            <v:imagedata r:id="rId178" o:title=""/>
          </v:shape>
          <o:OLEObject Type="Embed" ProgID="Equation.3" ShapeID="_x0000_i1140" DrawAspect="Content" ObjectID="_1808143773" r:id="rId239"/>
        </w:object>
      </w:r>
      <w:r w:rsidRPr="00F83A0F">
        <w:t xml:space="preserve"> </w:t>
      </w:r>
      <w:r w:rsidRPr="00F83A0F">
        <w:rPr>
          <w:position w:val="-10"/>
        </w:rPr>
        <w:object w:dxaOrig="1740" w:dyaOrig="360">
          <v:shape id="_x0000_i1141" type="#_x0000_t75" style="width:87pt;height:17.85pt" o:ole="">
            <v:imagedata r:id="rId240" o:title=""/>
          </v:shape>
          <o:OLEObject Type="Embed" ProgID="Equation.3" ShapeID="_x0000_i1141" DrawAspect="Content" ObjectID="_1808143774" r:id="rId241"/>
        </w:object>
      </w:r>
      <w:r w:rsidRPr="00F83A0F">
        <w:t>, м</w:t>
      </w:r>
      <w:r w:rsidRPr="00F83A0F">
        <w:rPr>
          <w:vertAlign w:val="superscript"/>
        </w:rPr>
        <w:t>3</w:t>
      </w:r>
      <w:r w:rsidRPr="00F83A0F">
        <w:t>/год.</w:t>
      </w:r>
      <w:r w:rsidR="00F7548C" w:rsidRPr="00F7548C">
        <w:rPr>
          <w:spacing w:val="3"/>
        </w:rPr>
        <w:t xml:space="preserve"> </w:t>
      </w:r>
      <w:r w:rsidR="00F7548C">
        <w:rPr>
          <w:spacing w:val="3"/>
        </w:rPr>
        <w:tab/>
      </w:r>
      <w:r w:rsidR="00F7548C">
        <w:rPr>
          <w:spacing w:val="3"/>
        </w:rPr>
        <w:tab/>
      </w:r>
      <w:r w:rsidR="00F7548C">
        <w:rPr>
          <w:spacing w:val="3"/>
        </w:rPr>
        <w:tab/>
      </w:r>
      <w:r w:rsidR="00F7548C">
        <w:rPr>
          <w:spacing w:val="3"/>
        </w:rPr>
        <w:tab/>
      </w:r>
      <w:r w:rsidR="00F7548C">
        <w:rPr>
          <w:spacing w:val="3"/>
        </w:rPr>
        <w:tab/>
        <w:t>(2.43)</w:t>
      </w:r>
    </w:p>
    <w:p w:rsidR="00F83A0F" w:rsidRPr="00F83A0F" w:rsidRDefault="00F83A0F" w:rsidP="006617BE">
      <w:pPr>
        <w:ind w:firstLine="567"/>
        <w:contextualSpacing/>
        <w:jc w:val="both"/>
      </w:pPr>
    </w:p>
    <w:p w:rsidR="00F83A0F" w:rsidRPr="004D1AC2" w:rsidRDefault="00F7548C" w:rsidP="006617BE">
      <w:pPr>
        <w:ind w:firstLine="567"/>
        <w:contextualSpacing/>
        <w:jc w:val="both"/>
      </w:pPr>
      <w:r>
        <w:t xml:space="preserve">4) </w:t>
      </w:r>
      <w:r w:rsidR="00F83A0F" w:rsidRPr="00F7548C">
        <w:t>Расчет вместимости полигона</w:t>
      </w:r>
      <w:r w:rsidRPr="00F7548C">
        <w:t xml:space="preserve">: </w:t>
      </w:r>
      <w:r>
        <w:t>на</w:t>
      </w:r>
      <w:r w:rsidR="00F83A0F" w:rsidRPr="00F83A0F">
        <w:t xml:space="preserve"> основании сводной таблицы расчета объема отходов</w:t>
      </w:r>
      <w:r>
        <w:t>,</w:t>
      </w:r>
      <w:r w:rsidR="00F83A0F" w:rsidRPr="00F83A0F">
        <w:t xml:space="preserve"> </w:t>
      </w:r>
      <w:r w:rsidR="00F83A0F" w:rsidRPr="004D1AC2">
        <w:t xml:space="preserve">образующихся в населенном пункте, определяем годовую удельную норму накопления </w:t>
      </w:r>
      <w:r w:rsidR="002D2E07">
        <w:t>ТКО</w:t>
      </w:r>
      <w:r w:rsidR="00F83A0F" w:rsidRPr="004D1AC2">
        <w:t xml:space="preserve"> с учетом жилых зданий и непромышленных объектов (учреждений) на год проектирования У1.</w:t>
      </w:r>
    </w:p>
    <w:p w:rsidR="00F83A0F" w:rsidRPr="004D1AC2" w:rsidRDefault="00F83A0F" w:rsidP="006617BE">
      <w:pPr>
        <w:ind w:firstLine="567"/>
        <w:contextualSpacing/>
        <w:jc w:val="both"/>
      </w:pPr>
    </w:p>
    <w:p w:rsidR="00B657F0" w:rsidRPr="004D1AC2" w:rsidRDefault="00F83A0F" w:rsidP="006617BE">
      <w:pPr>
        <w:ind w:left="2880" w:firstLine="720"/>
        <w:contextualSpacing/>
        <w:jc w:val="center"/>
      </w:pPr>
      <w:r w:rsidRPr="004D1AC2">
        <w:rPr>
          <w:position w:val="-30"/>
        </w:rPr>
        <w:object w:dxaOrig="2560" w:dyaOrig="680">
          <v:shape id="_x0000_i1142" type="#_x0000_t75" style="width:128.45pt;height:34pt" o:ole="" fillcolor="window">
            <v:imagedata r:id="rId242" o:title=""/>
          </v:shape>
          <o:OLEObject Type="Embed" ProgID="Equation.3" ShapeID="_x0000_i1142" DrawAspect="Content" ObjectID="_1808143775" r:id="rId243"/>
        </w:object>
      </w:r>
      <w:r w:rsidRPr="004D1AC2">
        <w:t xml:space="preserve">, </w:t>
      </w:r>
      <w:r w:rsidR="00B657F0" w:rsidRPr="004D1AC2">
        <w:tab/>
      </w:r>
      <w:r w:rsidR="00B657F0" w:rsidRPr="004D1AC2">
        <w:tab/>
      </w:r>
      <w:r w:rsidR="00B657F0" w:rsidRPr="004D1AC2">
        <w:tab/>
      </w:r>
      <w:r w:rsidR="00B657F0" w:rsidRPr="004D1AC2">
        <w:tab/>
      </w:r>
      <w:r w:rsidR="00B657F0" w:rsidRPr="004D1AC2">
        <w:rPr>
          <w:spacing w:val="3"/>
        </w:rPr>
        <w:t>(2.44)</w:t>
      </w:r>
    </w:p>
    <w:p w:rsidR="00B657F0" w:rsidRPr="004D1AC2" w:rsidRDefault="00B657F0" w:rsidP="006617BE">
      <w:pPr>
        <w:ind w:firstLine="567"/>
        <w:contextualSpacing/>
        <w:jc w:val="center"/>
      </w:pPr>
    </w:p>
    <w:p w:rsidR="00F83A0F" w:rsidRPr="004D1AC2" w:rsidRDefault="00B657F0" w:rsidP="006617BE">
      <w:pPr>
        <w:ind w:firstLine="567"/>
        <w:contextualSpacing/>
      </w:pPr>
      <w:r w:rsidRPr="004D1AC2">
        <w:t>Г</w:t>
      </w:r>
      <w:r w:rsidR="00F83A0F" w:rsidRPr="004D1AC2">
        <w:t>де</w:t>
      </w:r>
      <w:r w:rsidRPr="004D1AC2">
        <w:t xml:space="preserve"> </w:t>
      </w:r>
      <w:r w:rsidR="00F83A0F" w:rsidRPr="004D1AC2">
        <w:rPr>
          <w:lang w:val="en-US"/>
        </w:rPr>
        <w:t>Q</w:t>
      </w:r>
      <w:r w:rsidR="00F83A0F" w:rsidRPr="004D1AC2">
        <w:t xml:space="preserve">– общий годовой объем твердых </w:t>
      </w:r>
      <w:r w:rsidR="00E001BF" w:rsidRPr="00E001BF">
        <w:rPr>
          <w:color w:val="000000"/>
          <w:lang w:bidi="ru-RU"/>
        </w:rPr>
        <w:t>коммунальных</w:t>
      </w:r>
      <w:r w:rsidR="00E001BF" w:rsidRPr="004D1AC2">
        <w:t xml:space="preserve"> </w:t>
      </w:r>
      <w:r w:rsidR="00F83A0F" w:rsidRPr="004D1AC2">
        <w:t>отходов от жилой зоны, учреждений, а также смет с территории, м</w:t>
      </w:r>
      <w:r w:rsidR="00F83A0F" w:rsidRPr="004D1AC2">
        <w:rPr>
          <w:vertAlign w:val="superscript"/>
        </w:rPr>
        <w:t>3</w:t>
      </w:r>
      <w:r w:rsidR="00F83A0F" w:rsidRPr="004D1AC2">
        <w:t>/год;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>Н</w:t>
      </w:r>
      <w:r w:rsidRPr="004D1AC2">
        <w:rPr>
          <w:vertAlign w:val="subscript"/>
        </w:rPr>
        <w:t>1</w:t>
      </w:r>
      <w:r w:rsidR="00B657F0" w:rsidRPr="004D1AC2">
        <w:rPr>
          <w:vertAlign w:val="subscript"/>
        </w:rPr>
        <w:t xml:space="preserve"> </w:t>
      </w:r>
      <w:r w:rsidRPr="004D1AC2">
        <w:t>– количество жителей в населенном пункте, на год</w:t>
      </w:r>
      <w:r w:rsidR="00B657F0" w:rsidRPr="004D1AC2">
        <w:t xml:space="preserve"> </w:t>
      </w:r>
      <w:r w:rsidRPr="004D1AC2">
        <w:t>проектирования полигона (определяется расчетом на основании исходных данных задания), чел.;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>Через Т лет, с учетом близко расположенных населенных пунктов, количество жителей Н</w:t>
      </w:r>
      <w:r w:rsidRPr="004D1AC2">
        <w:rPr>
          <w:vertAlign w:val="subscript"/>
        </w:rPr>
        <w:t>2</w:t>
      </w:r>
      <w:r w:rsidRPr="004D1AC2">
        <w:t>, обслуживаемых полигоном определяют по формуле</w:t>
      </w:r>
    </w:p>
    <w:p w:rsidR="00F83A0F" w:rsidRPr="004D1AC2" w:rsidRDefault="00F83A0F" w:rsidP="006617BE">
      <w:pPr>
        <w:ind w:firstLine="567"/>
        <w:contextualSpacing/>
        <w:jc w:val="both"/>
      </w:pPr>
    </w:p>
    <w:p w:rsidR="00F83A0F" w:rsidRPr="004D1AC2" w:rsidRDefault="00F83A0F" w:rsidP="006617BE">
      <w:pPr>
        <w:ind w:left="2880" w:firstLine="720"/>
        <w:contextualSpacing/>
        <w:jc w:val="both"/>
      </w:pPr>
      <w:r w:rsidRPr="004D1AC2">
        <w:rPr>
          <w:position w:val="-22"/>
        </w:rPr>
        <w:object w:dxaOrig="2120" w:dyaOrig="499">
          <v:shape id="_x0000_i1143" type="#_x0000_t75" style="width:106pt;height:24.75pt" o:ole="" fillcolor="window">
            <v:imagedata r:id="rId244" o:title=""/>
          </v:shape>
          <o:OLEObject Type="Embed" ProgID="Equation.3" ShapeID="_x0000_i1143" DrawAspect="Content" ObjectID="_1808143776" r:id="rId245"/>
        </w:object>
      </w:r>
      <w:r w:rsidRPr="004D1AC2">
        <w:t>.,</w:t>
      </w:r>
      <w:r w:rsidR="00B657F0" w:rsidRPr="004D1AC2">
        <w:tab/>
      </w:r>
      <w:r w:rsidR="00B657F0" w:rsidRPr="004D1AC2">
        <w:tab/>
      </w:r>
      <w:r w:rsidR="00B657F0" w:rsidRPr="004D1AC2">
        <w:tab/>
      </w:r>
      <w:r w:rsidR="00B657F0" w:rsidRPr="004D1AC2">
        <w:tab/>
        <w:t xml:space="preserve">     </w:t>
      </w:r>
      <w:r w:rsidR="00B657F0" w:rsidRPr="004D1AC2">
        <w:rPr>
          <w:spacing w:val="3"/>
        </w:rPr>
        <w:t>(2.45)</w:t>
      </w:r>
    </w:p>
    <w:p w:rsidR="00F83A0F" w:rsidRPr="004D1AC2" w:rsidRDefault="00F83A0F" w:rsidP="006617BE">
      <w:pPr>
        <w:ind w:firstLine="567"/>
        <w:contextualSpacing/>
        <w:jc w:val="both"/>
      </w:pPr>
    </w:p>
    <w:p w:rsidR="00F83A0F" w:rsidRPr="004D1AC2" w:rsidRDefault="00F83A0F" w:rsidP="006617BE">
      <w:pPr>
        <w:ind w:firstLine="567"/>
        <w:contextualSpacing/>
        <w:jc w:val="both"/>
      </w:pPr>
      <w:r w:rsidRPr="004D1AC2">
        <w:t xml:space="preserve">где </w:t>
      </w:r>
      <w:r w:rsidRPr="004D1AC2">
        <w:rPr>
          <w:i/>
          <w:iCs/>
        </w:rPr>
        <w:t>Пр</w:t>
      </w:r>
      <w:r w:rsidRPr="004D1AC2">
        <w:t xml:space="preserve">  – коэффициент увеличения численности обслуживаемого полигоном населения (принимается по заданию).</w:t>
      </w:r>
    </w:p>
    <w:p w:rsidR="00F83A0F" w:rsidRPr="004D1AC2" w:rsidRDefault="00F83A0F" w:rsidP="006617BE">
      <w:pPr>
        <w:ind w:firstLine="567"/>
        <w:contextualSpacing/>
        <w:jc w:val="both"/>
      </w:pPr>
    </w:p>
    <w:p w:rsidR="00F83A0F" w:rsidRPr="004D1AC2" w:rsidRDefault="00F83A0F" w:rsidP="006617BE">
      <w:pPr>
        <w:pStyle w:val="a7"/>
        <w:numPr>
          <w:ilvl w:val="0"/>
          <w:numId w:val="13"/>
        </w:numPr>
        <w:ind w:left="0" w:firstLine="0"/>
        <w:contextualSpacing/>
        <w:jc w:val="both"/>
      </w:pPr>
      <w:r w:rsidRPr="004D1AC2">
        <w:t>Расчет проектируемой вместимости</w:t>
      </w:r>
      <w:r w:rsidR="00B657F0" w:rsidRPr="004D1AC2">
        <w:t xml:space="preserve">. </w:t>
      </w:r>
      <w:r w:rsidRPr="004D1AC2">
        <w:t>Вместимость полигона</w:t>
      </w:r>
      <w:r w:rsidR="00E35491" w:rsidRPr="004D1AC2">
        <w:t xml:space="preserve"> </w:t>
      </w:r>
      <w:r w:rsidRPr="004D1AC2">
        <w:t>Е</w:t>
      </w:r>
      <w:r w:rsidRPr="004D1AC2">
        <w:rPr>
          <w:vertAlign w:val="subscript"/>
        </w:rPr>
        <w:t>т</w:t>
      </w:r>
      <w:r w:rsidRPr="004D1AC2">
        <w:t xml:space="preserve"> на расчетный срок определяется по формуле</w:t>
      </w:r>
    </w:p>
    <w:p w:rsidR="00F83A0F" w:rsidRPr="004D1AC2" w:rsidRDefault="00F83A0F" w:rsidP="006617BE">
      <w:pPr>
        <w:ind w:firstLine="567"/>
        <w:contextualSpacing/>
        <w:jc w:val="both"/>
      </w:pPr>
    </w:p>
    <w:p w:rsidR="00F83A0F" w:rsidRPr="004D1AC2" w:rsidRDefault="00E35491" w:rsidP="006617BE">
      <w:pPr>
        <w:ind w:firstLine="567"/>
        <w:contextualSpacing/>
        <w:jc w:val="center"/>
        <w:rPr>
          <w:spacing w:val="3"/>
        </w:rPr>
      </w:pPr>
      <w:r w:rsidRPr="004D1AC2">
        <w:t xml:space="preserve">             </w:t>
      </w:r>
      <w:r w:rsidR="00F83A0F" w:rsidRPr="004D1AC2">
        <w:rPr>
          <w:position w:val="-30"/>
        </w:rPr>
        <w:object w:dxaOrig="6920" w:dyaOrig="700">
          <v:shape id="_x0000_i1144" type="#_x0000_t75" style="width:345.6pt;height:35.15pt" o:ole="" fillcolor="window">
            <v:imagedata r:id="rId246" o:title=""/>
          </v:shape>
          <o:OLEObject Type="Embed" ProgID="Equation.3" ShapeID="_x0000_i1144" DrawAspect="Content" ObjectID="_1808143777" r:id="rId247"/>
        </w:object>
      </w:r>
      <w:r w:rsidRPr="004D1AC2">
        <w:t xml:space="preserve">           </w:t>
      </w:r>
      <w:r w:rsidRPr="004D1AC2">
        <w:rPr>
          <w:spacing w:val="3"/>
        </w:rPr>
        <w:t>(2.46)</w:t>
      </w:r>
    </w:p>
    <w:p w:rsidR="004D1AC2" w:rsidRPr="004D1AC2" w:rsidRDefault="004D1AC2" w:rsidP="006617BE">
      <w:pPr>
        <w:ind w:firstLine="567"/>
        <w:contextualSpacing/>
        <w:jc w:val="center"/>
      </w:pPr>
    </w:p>
    <w:p w:rsidR="00F83A0F" w:rsidRPr="004D1AC2" w:rsidRDefault="00F83A0F" w:rsidP="006617BE">
      <w:pPr>
        <w:ind w:firstLine="567"/>
        <w:contextualSpacing/>
        <w:jc w:val="both"/>
      </w:pPr>
      <w:r w:rsidRPr="004D1AC2">
        <w:t>где У</w:t>
      </w:r>
      <w:r w:rsidRPr="004D1AC2">
        <w:rPr>
          <w:vertAlign w:val="subscript"/>
        </w:rPr>
        <w:t>1</w:t>
      </w:r>
      <w:r w:rsidRPr="004D1AC2">
        <w:t xml:space="preserve"> и У</w:t>
      </w:r>
      <w:r w:rsidRPr="004D1AC2">
        <w:rPr>
          <w:vertAlign w:val="subscript"/>
        </w:rPr>
        <w:t>2</w:t>
      </w:r>
      <w:r w:rsidRPr="004D1AC2">
        <w:t xml:space="preserve"> – удельные годовые нормы накопления </w:t>
      </w:r>
      <w:r w:rsidR="002D2E07">
        <w:t>ТКО</w:t>
      </w:r>
      <w:r w:rsidRPr="004D1AC2">
        <w:t xml:space="preserve"> по объему на 1-й и последний годы эксплуатации, м</w:t>
      </w:r>
      <w:r w:rsidRPr="004D1AC2">
        <w:rPr>
          <w:vertAlign w:val="superscript"/>
        </w:rPr>
        <w:t>3</w:t>
      </w:r>
      <w:r w:rsidRPr="004D1AC2">
        <w:t>/чел * год;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 xml:space="preserve">        Н</w:t>
      </w:r>
      <w:r w:rsidRPr="004D1AC2">
        <w:rPr>
          <w:vertAlign w:val="subscript"/>
        </w:rPr>
        <w:t>1</w:t>
      </w:r>
      <w:r w:rsidRPr="004D1AC2">
        <w:t xml:space="preserve"> и Н</w:t>
      </w:r>
      <w:r w:rsidRPr="004D1AC2">
        <w:rPr>
          <w:vertAlign w:val="subscript"/>
        </w:rPr>
        <w:t>2</w:t>
      </w:r>
      <w:r w:rsidRPr="004D1AC2">
        <w:t xml:space="preserve"> – количество обслуживаемого полигоном населения на 1-й и последний годы эксплуатации, чел;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 xml:space="preserve">        Т – расчетный срок эксплуатации полигона, год;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 xml:space="preserve">        К</w:t>
      </w:r>
      <w:r w:rsidRPr="004D1AC2">
        <w:rPr>
          <w:vertAlign w:val="subscript"/>
        </w:rPr>
        <w:t>1</w:t>
      </w:r>
      <w:r w:rsidRPr="004D1AC2">
        <w:t xml:space="preserve"> – коэффициент, учитывающий уплотнение </w:t>
      </w:r>
      <w:r w:rsidR="002D2E07">
        <w:t>ТКО</w:t>
      </w:r>
      <w:r w:rsidRPr="004D1AC2">
        <w:t xml:space="preserve"> в процессе эксплуатации полигона, на весь срок Т;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 xml:space="preserve">        К</w:t>
      </w:r>
      <w:r w:rsidRPr="004D1AC2">
        <w:rPr>
          <w:vertAlign w:val="subscript"/>
        </w:rPr>
        <w:t>2</w:t>
      </w:r>
      <w:r w:rsidRPr="004D1AC2">
        <w:t xml:space="preserve"> – коэффициент, учитывающий объем наружных изолирующих слоев грунта (промежуточный и окончательный). 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 xml:space="preserve">Определим значение параметров, отсутствующих в исходных данных. 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 xml:space="preserve">Удельная годовая норма накопления </w:t>
      </w:r>
      <w:r w:rsidR="002D2E07">
        <w:t>ТКО</w:t>
      </w:r>
      <w:r w:rsidRPr="004D1AC2">
        <w:t xml:space="preserve"> по объему на последний год эксплуатации определяется по формуле</w:t>
      </w:r>
    </w:p>
    <w:p w:rsidR="00F83A0F" w:rsidRPr="004D1AC2" w:rsidRDefault="00F83A0F" w:rsidP="006617BE">
      <w:pPr>
        <w:ind w:firstLine="567"/>
        <w:contextualSpacing/>
        <w:jc w:val="both"/>
      </w:pPr>
    </w:p>
    <w:p w:rsidR="004D1AC2" w:rsidRPr="004D1AC2" w:rsidRDefault="00F83A0F" w:rsidP="006617BE">
      <w:pPr>
        <w:ind w:left="2880"/>
        <w:contextualSpacing/>
        <w:jc w:val="center"/>
        <w:rPr>
          <w:spacing w:val="3"/>
        </w:rPr>
      </w:pPr>
      <w:r w:rsidRPr="004D1AC2">
        <w:rPr>
          <w:position w:val="-22"/>
        </w:rPr>
        <w:object w:dxaOrig="3140" w:dyaOrig="499">
          <v:shape id="_x0000_i1145" type="#_x0000_t75" style="width:156.65pt;height:24.75pt" o:ole="" fillcolor="window">
            <v:imagedata r:id="rId248" o:title=""/>
          </v:shape>
          <o:OLEObject Type="Embed" ProgID="Equation.3" ShapeID="_x0000_i1145" DrawAspect="Content" ObjectID="_1808143778" r:id="rId249"/>
        </w:object>
      </w:r>
      <w:r w:rsidRPr="004D1AC2">
        <w:t>,</w:t>
      </w:r>
      <w:r w:rsidR="004D1AC2" w:rsidRPr="004D1AC2">
        <w:t xml:space="preserve"> </w:t>
      </w:r>
      <w:r w:rsidR="004D1AC2" w:rsidRPr="004D1AC2">
        <w:tab/>
      </w:r>
      <w:r w:rsidR="004D1AC2" w:rsidRPr="004D1AC2">
        <w:tab/>
      </w:r>
      <w:r w:rsidR="004D1AC2" w:rsidRPr="004D1AC2">
        <w:tab/>
      </w:r>
      <w:r w:rsidR="004D1AC2" w:rsidRPr="004D1AC2">
        <w:tab/>
        <w:t xml:space="preserve">     </w:t>
      </w:r>
      <w:r w:rsidR="004D1AC2" w:rsidRPr="004D1AC2">
        <w:rPr>
          <w:spacing w:val="3"/>
        </w:rPr>
        <w:t>(2.47)</w:t>
      </w:r>
    </w:p>
    <w:p w:rsidR="004D1AC2" w:rsidRPr="004D1AC2" w:rsidRDefault="004D1AC2" w:rsidP="006617BE">
      <w:pPr>
        <w:ind w:left="2880"/>
        <w:contextualSpacing/>
        <w:jc w:val="center"/>
      </w:pPr>
    </w:p>
    <w:p w:rsidR="00F83A0F" w:rsidRPr="004D1AC2" w:rsidRDefault="004D1AC2" w:rsidP="006617BE">
      <w:pPr>
        <w:ind w:firstLine="567"/>
        <w:contextualSpacing/>
        <w:jc w:val="both"/>
      </w:pPr>
      <w:r w:rsidRPr="004D1AC2">
        <w:t>Г</w:t>
      </w:r>
      <w:r w:rsidR="00F83A0F" w:rsidRPr="004D1AC2">
        <w:t>де</w:t>
      </w:r>
      <w:r w:rsidRPr="004D1AC2">
        <w:t xml:space="preserve"> </w:t>
      </w:r>
      <w:r w:rsidR="00F83A0F" w:rsidRPr="004D1AC2">
        <w:rPr>
          <w:i/>
          <w:lang w:val="en-US"/>
        </w:rPr>
        <w:t>n</w:t>
      </w:r>
      <w:r w:rsidR="00F83A0F" w:rsidRPr="004D1AC2">
        <w:t xml:space="preserve"> – коэффициент ежегодного прироста населения (принимается по заданию).</w:t>
      </w:r>
    </w:p>
    <w:p w:rsidR="00F83A0F" w:rsidRPr="004D1AC2" w:rsidRDefault="00F83A0F" w:rsidP="006617BE">
      <w:pPr>
        <w:ind w:firstLine="567"/>
        <w:contextualSpacing/>
        <w:jc w:val="both"/>
      </w:pPr>
      <w:r w:rsidRPr="004D1AC2">
        <w:t>Коэффициент К</w:t>
      </w:r>
      <w:r w:rsidRPr="004D1AC2">
        <w:rPr>
          <w:vertAlign w:val="subscript"/>
        </w:rPr>
        <w:t>1</w:t>
      </w:r>
      <w:r w:rsidRPr="004D1AC2">
        <w:t xml:space="preserve">, учитывающий уплотнение </w:t>
      </w:r>
      <w:r w:rsidR="002D2E07">
        <w:t>ТКО</w:t>
      </w:r>
      <w:r w:rsidRPr="004D1AC2">
        <w:t xml:space="preserve"> в процессе эксплуатации полигона за весь срок Т  с учетом применения для уплотнения бульдозера массой 14 т.: К</w:t>
      </w:r>
      <w:r w:rsidRPr="004D1AC2">
        <w:rPr>
          <w:vertAlign w:val="subscript"/>
        </w:rPr>
        <w:t>1</w:t>
      </w:r>
      <w:r w:rsidRPr="004D1AC2">
        <w:t xml:space="preserve"> =  4,5.</w:t>
      </w:r>
    </w:p>
    <w:p w:rsidR="00F83A0F" w:rsidRDefault="00F83A0F" w:rsidP="006617BE">
      <w:pPr>
        <w:ind w:firstLine="567"/>
        <w:contextualSpacing/>
        <w:jc w:val="both"/>
      </w:pPr>
      <w:r w:rsidRPr="004D1AC2">
        <w:t>Коэффициент К</w:t>
      </w:r>
      <w:r w:rsidRPr="004D1AC2">
        <w:rPr>
          <w:vertAlign w:val="subscript"/>
        </w:rPr>
        <w:t>2</w:t>
      </w:r>
      <w:r w:rsidRPr="004D1AC2">
        <w:t>, учитывающий объем изолирующих слоев грунта в зависимости от общей высоты:  К</w:t>
      </w:r>
      <w:r w:rsidRPr="004D1AC2">
        <w:rPr>
          <w:vertAlign w:val="subscript"/>
        </w:rPr>
        <w:t>2</w:t>
      </w:r>
      <w:r w:rsidRPr="004D1AC2">
        <w:t xml:space="preserve">= 1,18. </w:t>
      </w:r>
    </w:p>
    <w:p w:rsidR="0075075C" w:rsidRDefault="0075075C" w:rsidP="0075075C">
      <w:pPr>
        <w:contextualSpacing/>
      </w:pPr>
      <w:r w:rsidRPr="006617BE">
        <w:t xml:space="preserve">Исходные данные для заданий по вариантам представлены в </w:t>
      </w:r>
      <w:r>
        <w:t>п</w:t>
      </w:r>
      <w:r w:rsidRPr="006617BE">
        <w:t>рил</w:t>
      </w:r>
      <w:r>
        <w:t>.11.</w:t>
      </w:r>
    </w:p>
    <w:p w:rsidR="00285518" w:rsidRDefault="00285518" w:rsidP="0075075C">
      <w:pPr>
        <w:contextualSpacing/>
      </w:pPr>
    </w:p>
    <w:p w:rsidR="00285518" w:rsidRDefault="00285518" w:rsidP="00285518">
      <w:pPr>
        <w:pStyle w:val="a5"/>
        <w:kinsoku w:val="0"/>
        <w:overflowPunct w:val="0"/>
        <w:spacing w:before="155"/>
        <w:ind w:left="4162"/>
        <w:contextualSpacing/>
        <w:rPr>
          <w:b/>
          <w:bCs/>
          <w:spacing w:val="-1"/>
          <w:w w:val="105"/>
          <w:sz w:val="23"/>
          <w:szCs w:val="23"/>
        </w:rPr>
      </w:pPr>
      <w:r>
        <w:rPr>
          <w:b/>
          <w:bCs/>
          <w:spacing w:val="-2"/>
          <w:w w:val="105"/>
          <w:sz w:val="23"/>
          <w:szCs w:val="23"/>
        </w:rPr>
        <w:t>Контрольные</w:t>
      </w:r>
      <w:r>
        <w:rPr>
          <w:b/>
          <w:bCs/>
          <w:spacing w:val="-12"/>
          <w:w w:val="105"/>
          <w:sz w:val="23"/>
          <w:szCs w:val="23"/>
        </w:rPr>
        <w:t xml:space="preserve"> </w:t>
      </w:r>
      <w:r>
        <w:rPr>
          <w:b/>
          <w:bCs/>
          <w:spacing w:val="-1"/>
          <w:w w:val="105"/>
          <w:sz w:val="23"/>
          <w:szCs w:val="23"/>
        </w:rPr>
        <w:t>вопросы:</w:t>
      </w:r>
    </w:p>
    <w:p w:rsidR="00285518" w:rsidRDefault="00285518" w:rsidP="00285518">
      <w:pPr>
        <w:pStyle w:val="a5"/>
        <w:kinsoku w:val="0"/>
        <w:overflowPunct w:val="0"/>
        <w:spacing w:before="155"/>
        <w:ind w:left="4162"/>
        <w:contextualSpacing/>
        <w:rPr>
          <w:sz w:val="23"/>
          <w:szCs w:val="23"/>
        </w:rPr>
      </w:pPr>
    </w:p>
    <w:p w:rsidR="00285518" w:rsidRPr="007C2ACD" w:rsidRDefault="00285518" w:rsidP="007C2ACD">
      <w:pPr>
        <w:pStyle w:val="a7"/>
        <w:numPr>
          <w:ilvl w:val="0"/>
          <w:numId w:val="28"/>
        </w:numPr>
        <w:contextualSpacing/>
        <w:rPr>
          <w:spacing w:val="-1"/>
        </w:rPr>
      </w:pPr>
      <w:r w:rsidRPr="007C2ACD">
        <w:rPr>
          <w:spacing w:val="-1"/>
        </w:rPr>
        <w:t>Что понимается под вместимостью полигона ТКО ?</w:t>
      </w:r>
    </w:p>
    <w:p w:rsidR="00285518" w:rsidRPr="007C2ACD" w:rsidRDefault="00285518" w:rsidP="007C2ACD">
      <w:pPr>
        <w:pStyle w:val="a7"/>
        <w:numPr>
          <w:ilvl w:val="0"/>
          <w:numId w:val="28"/>
        </w:numPr>
        <w:contextualSpacing/>
        <w:rPr>
          <w:spacing w:val="-1"/>
        </w:rPr>
      </w:pPr>
      <w:r w:rsidRPr="007C2ACD">
        <w:rPr>
          <w:spacing w:val="-1"/>
        </w:rPr>
        <w:t>Какие основные факторы влияют на расчет вместимости полигона ТКО?</w:t>
      </w:r>
    </w:p>
    <w:p w:rsidR="00285518" w:rsidRPr="007C2ACD" w:rsidRDefault="00285518" w:rsidP="007C2ACD">
      <w:pPr>
        <w:pStyle w:val="a7"/>
        <w:numPr>
          <w:ilvl w:val="0"/>
          <w:numId w:val="28"/>
        </w:numPr>
        <w:contextualSpacing/>
        <w:rPr>
          <w:spacing w:val="-1"/>
        </w:rPr>
      </w:pPr>
      <w:r w:rsidRPr="007C2ACD">
        <w:rPr>
          <w:spacing w:val="-1"/>
        </w:rPr>
        <w:t>Какие исходные данные необходимы для расчёта вместимости полигона ТКО?</w:t>
      </w:r>
    </w:p>
    <w:p w:rsidR="00285518" w:rsidRPr="007C2ACD" w:rsidRDefault="00285518" w:rsidP="007C2ACD">
      <w:pPr>
        <w:pStyle w:val="a7"/>
        <w:numPr>
          <w:ilvl w:val="0"/>
          <w:numId w:val="28"/>
        </w:numPr>
        <w:contextualSpacing/>
        <w:rPr>
          <w:spacing w:val="-1"/>
        </w:rPr>
      </w:pPr>
      <w:r w:rsidRPr="007C2ACD">
        <w:rPr>
          <w:spacing w:val="-1"/>
        </w:rPr>
        <w:t>Какие методы используются для продления срока эксплуатации существующих полигонов?</w:t>
      </w:r>
    </w:p>
    <w:p w:rsidR="00285518" w:rsidRDefault="00285518" w:rsidP="00285518">
      <w:pPr>
        <w:spacing w:before="180" w:after="180"/>
      </w:pPr>
      <w:r>
        <w:pict>
          <v:rect id="_x0000_i1146" style="width:0;height:0" o:hralign="center" o:hrstd="t" o:hrnoshade="t" o:hr="t" fillcolor="#2c2c36" stroked="f"/>
        </w:pict>
      </w:r>
    </w:p>
    <w:p w:rsidR="00285518" w:rsidRPr="006617BE" w:rsidRDefault="00285518" w:rsidP="0075075C">
      <w:pPr>
        <w:contextualSpacing/>
      </w:pPr>
    </w:p>
    <w:p w:rsidR="0075075C" w:rsidRPr="004D1AC2" w:rsidRDefault="0075075C" w:rsidP="006617BE">
      <w:pPr>
        <w:ind w:firstLine="567"/>
        <w:contextualSpacing/>
        <w:jc w:val="both"/>
      </w:pPr>
    </w:p>
    <w:p w:rsidR="00AF5FEA" w:rsidRDefault="00AF5FEA" w:rsidP="006617BE">
      <w:pPr>
        <w:pStyle w:val="a5"/>
        <w:contextualSpacing/>
        <w:jc w:val="both"/>
        <w:rPr>
          <w:b/>
          <w:spacing w:val="-2"/>
        </w:rPr>
      </w:pPr>
    </w:p>
    <w:p w:rsidR="006A15A0" w:rsidRDefault="006A15A0" w:rsidP="006617BE">
      <w:pPr>
        <w:pStyle w:val="a5"/>
        <w:ind w:left="0"/>
        <w:contextualSpacing/>
        <w:jc w:val="center"/>
        <w:rPr>
          <w:b/>
          <w:bCs/>
          <w:spacing w:val="-2"/>
        </w:rPr>
        <w:sectPr w:rsidR="006A15A0">
          <w:pgSz w:w="11920" w:h="16850"/>
          <w:pgMar w:top="1060" w:right="740" w:bottom="280" w:left="1600" w:header="720" w:footer="720" w:gutter="0"/>
          <w:cols w:space="720" w:equalWidth="0">
            <w:col w:w="9580"/>
          </w:cols>
          <w:noEndnote/>
        </w:sectPr>
      </w:pPr>
    </w:p>
    <w:p w:rsidR="0050770A" w:rsidRPr="004C1968" w:rsidRDefault="004C1968" w:rsidP="006617BE">
      <w:pPr>
        <w:pStyle w:val="a5"/>
        <w:ind w:left="0"/>
        <w:contextualSpacing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Практическое</w:t>
      </w:r>
      <w:r w:rsidR="0050770A" w:rsidRPr="004C1968">
        <w:rPr>
          <w:b/>
          <w:bCs/>
          <w:spacing w:val="-2"/>
        </w:rPr>
        <w:t xml:space="preserve"> занятие №5.</w:t>
      </w:r>
    </w:p>
    <w:p w:rsidR="0050770A" w:rsidRPr="001627B4" w:rsidRDefault="0050770A" w:rsidP="006617BE">
      <w:pPr>
        <w:pStyle w:val="a5"/>
        <w:ind w:left="0"/>
        <w:contextualSpacing/>
        <w:jc w:val="center"/>
        <w:rPr>
          <w:b/>
          <w:bCs/>
          <w:spacing w:val="-2"/>
        </w:rPr>
      </w:pPr>
      <w:r w:rsidRPr="004C1968">
        <w:rPr>
          <w:b/>
          <w:bCs/>
          <w:spacing w:val="-2"/>
        </w:rPr>
        <w:t>Тема 6.1 Нормирование качества</w:t>
      </w:r>
      <w:r w:rsidRPr="001627B4">
        <w:rPr>
          <w:b/>
          <w:bCs/>
          <w:spacing w:val="-2"/>
        </w:rPr>
        <w:t xml:space="preserve"> природной среды</w:t>
      </w:r>
    </w:p>
    <w:p w:rsidR="0050770A" w:rsidRPr="00A11E73" w:rsidRDefault="0050770A" w:rsidP="006617BE">
      <w:pPr>
        <w:pStyle w:val="a5"/>
        <w:kinsoku w:val="0"/>
        <w:overflowPunct w:val="0"/>
        <w:spacing w:before="5"/>
        <w:ind w:left="668"/>
        <w:contextualSpacing/>
        <w:rPr>
          <w:b/>
          <w:bCs/>
          <w:spacing w:val="-9"/>
        </w:rPr>
      </w:pPr>
      <w:r w:rsidRPr="00A11E73">
        <w:rPr>
          <w:b/>
          <w:bCs/>
          <w:spacing w:val="-9"/>
        </w:rPr>
        <w:t>Тема практического занятия:</w:t>
      </w:r>
    </w:p>
    <w:p w:rsidR="0050770A" w:rsidRDefault="0050770A" w:rsidP="006617BE">
      <w:pPr>
        <w:pStyle w:val="a5"/>
        <w:kinsoku w:val="0"/>
        <w:overflowPunct w:val="0"/>
        <w:spacing w:before="2"/>
        <w:ind w:right="-59" w:firstLine="566"/>
        <w:contextualSpacing/>
        <w:jc w:val="both"/>
        <w:rPr>
          <w:spacing w:val="-2"/>
        </w:rPr>
      </w:pPr>
      <w:r w:rsidRPr="00F754C9">
        <w:rPr>
          <w:spacing w:val="-2"/>
        </w:rPr>
        <w:t xml:space="preserve">Расчет </w:t>
      </w:r>
      <w:r w:rsidR="00BA47B2">
        <w:rPr>
          <w:spacing w:val="-2"/>
        </w:rPr>
        <w:t xml:space="preserve">нормативов ПДС, </w:t>
      </w:r>
      <w:r w:rsidR="00CD544E">
        <w:rPr>
          <w:spacing w:val="-2"/>
        </w:rPr>
        <w:t>Н</w:t>
      </w:r>
      <w:r w:rsidR="00BA47B2">
        <w:rPr>
          <w:spacing w:val="-2"/>
        </w:rPr>
        <w:t>ДВ и платежей. Нормирование качества почвы.</w:t>
      </w:r>
    </w:p>
    <w:p w:rsidR="0050770A" w:rsidRDefault="0050770A" w:rsidP="006617BE">
      <w:pPr>
        <w:pStyle w:val="a5"/>
        <w:kinsoku w:val="0"/>
        <w:overflowPunct w:val="0"/>
        <w:spacing w:before="2"/>
        <w:ind w:right="-59" w:firstLine="566"/>
        <w:contextualSpacing/>
        <w:jc w:val="both"/>
        <w:rPr>
          <w:spacing w:val="-2"/>
        </w:rPr>
      </w:pPr>
      <w:r>
        <w:rPr>
          <w:b/>
          <w:bCs/>
          <w:spacing w:val="-1"/>
        </w:rPr>
        <w:t>Цель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практического</w:t>
      </w:r>
      <w:r>
        <w:rPr>
          <w:b/>
          <w:bCs/>
          <w:spacing w:val="21"/>
        </w:rPr>
        <w:t xml:space="preserve"> </w:t>
      </w:r>
      <w:r>
        <w:rPr>
          <w:b/>
          <w:bCs/>
        </w:rPr>
        <w:t>занятия:</w:t>
      </w:r>
      <w:r>
        <w:rPr>
          <w:b/>
          <w:bCs/>
          <w:spacing w:val="19"/>
        </w:rPr>
        <w:t xml:space="preserve"> </w:t>
      </w:r>
    </w:p>
    <w:p w:rsidR="00BA47B2" w:rsidRDefault="00BA47B2" w:rsidP="006617BE">
      <w:pPr>
        <w:pStyle w:val="a5"/>
        <w:ind w:firstLine="566"/>
        <w:contextualSpacing/>
        <w:jc w:val="both"/>
        <w:rPr>
          <w:b/>
          <w:spacing w:val="-2"/>
        </w:rPr>
      </w:pPr>
      <w:r w:rsidRPr="002D157E">
        <w:rPr>
          <w:spacing w:val="-2"/>
        </w:rPr>
        <w:t>Расчет величины платежа за сброс загрязняющих веществ в водные объекты.</w:t>
      </w:r>
      <w:r w:rsidRPr="002E4995">
        <w:rPr>
          <w:spacing w:val="-2"/>
        </w:rPr>
        <w:t xml:space="preserve"> </w:t>
      </w:r>
      <w:r w:rsidRPr="002D157E">
        <w:rPr>
          <w:spacing w:val="-2"/>
        </w:rPr>
        <w:t xml:space="preserve">Расчет предельно-допустимого сброса загрязняющих веществ в водные объекты. Расчет величины </w:t>
      </w:r>
      <w:r w:rsidR="00CD544E">
        <w:rPr>
          <w:spacing w:val="-2"/>
        </w:rPr>
        <w:t>допустимых выбросов (Н</w:t>
      </w:r>
      <w:r w:rsidRPr="002D157E">
        <w:rPr>
          <w:spacing w:val="-2"/>
        </w:rPr>
        <w:t>ДВ) производственных объектов.</w:t>
      </w:r>
      <w:r>
        <w:rPr>
          <w:spacing w:val="-2"/>
        </w:rPr>
        <w:t xml:space="preserve"> </w:t>
      </w:r>
      <w:r w:rsidRPr="00620949">
        <w:rPr>
          <w:spacing w:val="-2"/>
        </w:rPr>
        <w:t>Оценка уровня химического загрязнения почв</w:t>
      </w:r>
      <w:r>
        <w:rPr>
          <w:spacing w:val="-2"/>
        </w:rPr>
        <w:t xml:space="preserve"> при нормировании качества почвы.</w:t>
      </w:r>
    </w:p>
    <w:p w:rsidR="00BA47B2" w:rsidRPr="00A11E73" w:rsidRDefault="00BA47B2" w:rsidP="006617BE">
      <w:pPr>
        <w:pStyle w:val="a5"/>
        <w:kinsoku w:val="0"/>
        <w:overflowPunct w:val="0"/>
        <w:spacing w:before="2"/>
        <w:ind w:right="-59" w:firstLine="566"/>
        <w:contextualSpacing/>
        <w:jc w:val="both"/>
        <w:rPr>
          <w:spacing w:val="-2"/>
        </w:rPr>
      </w:pPr>
    </w:p>
    <w:p w:rsidR="0050770A" w:rsidRDefault="0050770A" w:rsidP="006617BE">
      <w:pPr>
        <w:pStyle w:val="a5"/>
        <w:kinsoku w:val="0"/>
        <w:overflowPunct w:val="0"/>
        <w:spacing w:before="2"/>
        <w:ind w:right="531" w:firstLine="566"/>
        <w:contextualSpacing/>
        <w:jc w:val="both"/>
        <w:rPr>
          <w:b/>
          <w:bCs/>
          <w:spacing w:val="-1"/>
        </w:rPr>
      </w:pPr>
      <w:r>
        <w:rPr>
          <w:b/>
          <w:bCs/>
          <w:spacing w:val="-1"/>
        </w:rPr>
        <w:t>Краткие</w:t>
      </w:r>
      <w:r>
        <w:rPr>
          <w:b/>
          <w:bCs/>
          <w:spacing w:val="-18"/>
        </w:rPr>
        <w:t xml:space="preserve"> </w:t>
      </w:r>
      <w:r>
        <w:rPr>
          <w:b/>
          <w:bCs/>
          <w:spacing w:val="-2"/>
        </w:rPr>
        <w:t>теоретические</w:t>
      </w:r>
      <w:r>
        <w:rPr>
          <w:b/>
          <w:bCs/>
          <w:spacing w:val="-15"/>
        </w:rPr>
        <w:t xml:space="preserve"> </w:t>
      </w:r>
      <w:r>
        <w:rPr>
          <w:b/>
          <w:bCs/>
          <w:spacing w:val="-1"/>
        </w:rPr>
        <w:t>сведения.</w:t>
      </w:r>
    </w:p>
    <w:p w:rsidR="00AF75BC" w:rsidRDefault="00AF75BC" w:rsidP="006617BE">
      <w:pPr>
        <w:pStyle w:val="a5"/>
        <w:contextualSpacing/>
        <w:jc w:val="both"/>
        <w:rPr>
          <w:b/>
          <w:spacing w:val="-2"/>
        </w:rPr>
      </w:pPr>
    </w:p>
    <w:p w:rsidR="00CD544E" w:rsidRPr="00CD544E" w:rsidRDefault="00CD544E" w:rsidP="006617BE">
      <w:pPr>
        <w:pStyle w:val="a5"/>
        <w:numPr>
          <w:ilvl w:val="0"/>
          <w:numId w:val="6"/>
        </w:numPr>
        <w:ind w:left="0" w:firstLine="0"/>
        <w:contextualSpacing/>
        <w:jc w:val="both"/>
      </w:pPr>
      <w:r>
        <w:rPr>
          <w:b/>
          <w:spacing w:val="-2"/>
        </w:rPr>
        <w:t>Р</w:t>
      </w:r>
      <w:r w:rsidRPr="00C1758C">
        <w:rPr>
          <w:b/>
          <w:spacing w:val="-2"/>
        </w:rPr>
        <w:t xml:space="preserve">асчет предельно – допустимого сброса загрязняющих веществ </w:t>
      </w:r>
      <w:r>
        <w:rPr>
          <w:b/>
          <w:spacing w:val="-2"/>
        </w:rPr>
        <w:t>(ПДС)</w:t>
      </w:r>
    </w:p>
    <w:p w:rsidR="00CD544E" w:rsidRDefault="00CD544E" w:rsidP="00CD544E">
      <w:pPr>
        <w:pStyle w:val="a5"/>
        <w:ind w:left="0"/>
        <w:contextualSpacing/>
        <w:jc w:val="both"/>
      </w:pPr>
      <w:r w:rsidRPr="00CD544E">
        <w:t>Загрязнение поверхностных вод приводит к ухудшению качества воды, нарушению экосистем, угрозе здоровью человека и снижению природоохранного потенциала водоемов. Поэтому важным этапом охраны вод является нормирование допустимых сбросов загрязняющих веществ (ЗВ) в водные объекты.</w:t>
      </w:r>
      <w:r>
        <w:t xml:space="preserve"> </w:t>
      </w:r>
      <w:r w:rsidRPr="00CD544E">
        <w:t>Предельно допустимый сброс (ПДС) — это максимальное количество загрязняющего вещества, которое можно без ущерба для окружающей среды и здоровья людей ежегодно сбрасывать в водный объект в единицу времени.</w:t>
      </w:r>
      <w:r>
        <w:t xml:space="preserve"> </w:t>
      </w:r>
      <w:r w:rsidR="00AF75BC" w:rsidRPr="00CD544E">
        <w:t>Р</w:t>
      </w:r>
      <w:r w:rsidR="009A4EF7" w:rsidRPr="00CD544E">
        <w:t xml:space="preserve">асчет предельно – допустимого сброса загрязняющих веществ в водный объект и в водоток </w:t>
      </w:r>
      <w:r w:rsidR="009A4EF7" w:rsidRPr="009A4EF7">
        <w:t xml:space="preserve">заключается в определении </w:t>
      </w:r>
      <w:r w:rsidR="009A4EF7">
        <w:t xml:space="preserve">массы вещества в сточных водах, максимально допустимой к отведению с установленным режимом в данном пункте водного объекта, в единицу времени с целью обеспечения норм качества воды в контрольном створе (г/час). Для определения данной величины рассчитывается кратность разбавления </w:t>
      </w:r>
      <w:r w:rsidR="00C1758C">
        <w:t xml:space="preserve">сточных вод в </w:t>
      </w:r>
      <w:r w:rsidR="00C1758C" w:rsidRPr="00E023F7">
        <w:t xml:space="preserve">водном объекте </w:t>
      </w:r>
      <w:r w:rsidR="009A4EF7" w:rsidRPr="00E023F7">
        <w:t xml:space="preserve">для замкнутого водного объекта (водоема) и </w:t>
      </w:r>
      <w:r w:rsidR="00C1758C" w:rsidRPr="00E023F7">
        <w:t xml:space="preserve">для водотока. </w:t>
      </w:r>
    </w:p>
    <w:p w:rsidR="00CD544E" w:rsidRDefault="00CD544E" w:rsidP="00CD544E">
      <w:pPr>
        <w:pStyle w:val="a5"/>
        <w:ind w:left="0"/>
        <w:contextualSpacing/>
        <w:jc w:val="both"/>
      </w:pPr>
    </w:p>
    <w:p w:rsidR="00CD544E" w:rsidRDefault="00CD544E" w:rsidP="00CD544E">
      <w:pPr>
        <w:pStyle w:val="a5"/>
        <w:ind w:left="0"/>
        <w:contextualSpacing/>
        <w:jc w:val="both"/>
      </w:pPr>
    </w:p>
    <w:p w:rsidR="00D5768B" w:rsidRPr="00E023F7" w:rsidRDefault="00D5768B" w:rsidP="00CD544E">
      <w:pPr>
        <w:pStyle w:val="a5"/>
        <w:ind w:left="0"/>
        <w:contextualSpacing/>
        <w:jc w:val="both"/>
      </w:pPr>
      <w:r w:rsidRPr="00E023F7">
        <w:t>Расчет  кратности начального разбавления</w:t>
      </w:r>
      <w:r w:rsidRPr="00CD544E">
        <w:rPr>
          <w:bCs/>
        </w:rPr>
        <w:t xml:space="preserve"> </w:t>
      </w:r>
      <w:r w:rsidR="009A4EF7" w:rsidRPr="00E023F7">
        <w:t>сточных</w:t>
      </w:r>
      <w:r w:rsidR="00C1758C" w:rsidRPr="00E023F7">
        <w:t xml:space="preserve"> </w:t>
      </w:r>
      <w:r w:rsidR="009A4EF7" w:rsidRPr="00E023F7">
        <w:t>вод для водоема</w:t>
      </w:r>
      <w:r w:rsidR="009A4EF7" w:rsidRPr="00CD544E">
        <w:rPr>
          <w:bCs/>
        </w:rPr>
        <w:t xml:space="preserve"> </w:t>
      </w:r>
      <w:r w:rsidRPr="00CD544E">
        <w:rPr>
          <w:bCs/>
        </w:rPr>
        <w:t>(</w:t>
      </w:r>
      <w:r w:rsidRPr="00CD544E">
        <w:rPr>
          <w:bCs/>
          <w:lang w:val="en-US"/>
        </w:rPr>
        <w:t>n</w:t>
      </w:r>
      <w:r w:rsidRPr="00CD544E">
        <w:rPr>
          <w:bCs/>
          <w:vertAlign w:val="subscript"/>
        </w:rPr>
        <w:t>Н</w:t>
      </w:r>
      <w:r w:rsidRPr="00CD544E">
        <w:rPr>
          <w:bCs/>
        </w:rPr>
        <w:t>)</w:t>
      </w:r>
      <w:r w:rsidRPr="00E023F7">
        <w:t xml:space="preserve"> производится по формулам:</w:t>
      </w:r>
    </w:p>
    <w:p w:rsidR="00D5768B" w:rsidRPr="00E023F7" w:rsidRDefault="00D5768B" w:rsidP="006617BE">
      <w:pPr>
        <w:pStyle w:val="24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023F7">
        <w:rPr>
          <w:rFonts w:ascii="Times New Roman" w:hAnsi="Times New Roman" w:cs="Times New Roman"/>
          <w:sz w:val="24"/>
          <w:szCs w:val="24"/>
        </w:rPr>
        <w:t xml:space="preserve">1.  при выпуске в мелководную часть или верхнюю треть без напора: </w:t>
      </w:r>
    </w:p>
    <w:p w:rsidR="00D5768B" w:rsidRPr="00E023F7" w:rsidRDefault="00E75098" w:rsidP="006617BE">
      <w:pPr>
        <w:pStyle w:val="a5"/>
        <w:ind w:left="4956" w:hanging="3936"/>
        <w:contextualSpacing/>
      </w:pPr>
      <w:r w:rsidRPr="00E023F7">
        <w:rPr>
          <w:position w:val="-34"/>
        </w:rPr>
        <w:object w:dxaOrig="2780" w:dyaOrig="800">
          <v:shape id="_x0000_i1150" type="#_x0000_t75" style="width:134.8pt;height:38pt" o:ole="" fillcolor="window">
            <v:imagedata r:id="rId250" o:title=""/>
          </v:shape>
          <o:OLEObject Type="Embed" ProgID="Equation.3" ShapeID="_x0000_i1150" DrawAspect="Content" ObjectID="_1808143779" r:id="rId251"/>
        </w:object>
      </w:r>
      <w:r w:rsidR="00D5768B" w:rsidRPr="00E023F7">
        <w:tab/>
      </w:r>
      <w:r w:rsidR="00D5768B" w:rsidRPr="00E023F7">
        <w:tab/>
        <w:t xml:space="preserve">      </w:t>
      </w:r>
      <w:r w:rsidR="009A4EF7" w:rsidRPr="00E023F7">
        <w:tab/>
      </w:r>
      <w:r w:rsidR="009A4EF7" w:rsidRPr="00E023F7">
        <w:tab/>
      </w:r>
      <w:r w:rsidR="009A4EF7" w:rsidRPr="00E023F7">
        <w:tab/>
      </w:r>
      <w:r w:rsidR="009A4EF7" w:rsidRPr="00E023F7">
        <w:tab/>
      </w:r>
      <w:r w:rsidR="009A4EF7" w:rsidRPr="00E023F7">
        <w:tab/>
        <w:t>(2.</w:t>
      </w:r>
      <w:r w:rsidR="000754A7">
        <w:t>48</w:t>
      </w:r>
      <w:r w:rsidR="009A4EF7" w:rsidRPr="00E023F7">
        <w:t>)</w:t>
      </w:r>
    </w:p>
    <w:p w:rsidR="00D5768B" w:rsidRPr="00E023F7" w:rsidRDefault="00D5768B" w:rsidP="006617BE">
      <w:pPr>
        <w:pStyle w:val="a5"/>
        <w:contextualSpacing/>
      </w:pPr>
    </w:p>
    <w:p w:rsidR="00D5768B" w:rsidRPr="00E023F7" w:rsidRDefault="00D5768B" w:rsidP="006617BE">
      <w:pPr>
        <w:pStyle w:val="24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023F7">
        <w:rPr>
          <w:rFonts w:ascii="Times New Roman" w:hAnsi="Times New Roman" w:cs="Times New Roman"/>
          <w:sz w:val="24"/>
          <w:szCs w:val="24"/>
        </w:rPr>
        <w:t>2.  при выпуске в нижнюю треть глубины водоема:</w:t>
      </w:r>
    </w:p>
    <w:p w:rsidR="00D5768B" w:rsidRPr="009B78B6" w:rsidRDefault="00D5768B" w:rsidP="006617BE">
      <w:pPr>
        <w:pStyle w:val="a5"/>
        <w:contextualSpacing/>
      </w:pPr>
      <w:r w:rsidRPr="009B78B6">
        <w:t xml:space="preserve">           </w:t>
      </w:r>
      <w:r w:rsidR="00E75098" w:rsidRPr="009B78B6">
        <w:rPr>
          <w:position w:val="-32"/>
        </w:rPr>
        <w:object w:dxaOrig="2720" w:dyaOrig="760">
          <v:shape id="_x0000_i1151" type="#_x0000_t75" style="width:134.8pt;height:36.85pt" o:ole="" fillcolor="window">
            <v:imagedata r:id="rId252" o:title=""/>
          </v:shape>
          <o:OLEObject Type="Embed" ProgID="Equation.3" ShapeID="_x0000_i1151" DrawAspect="Content" ObjectID="_1808143780" r:id="rId253"/>
        </w:object>
      </w:r>
      <w:r w:rsidRPr="009B78B6">
        <w:tab/>
      </w:r>
      <w:r w:rsidR="00C1758C" w:rsidRPr="009B78B6">
        <w:tab/>
      </w:r>
      <w:r w:rsidR="00C1758C" w:rsidRPr="009B78B6">
        <w:tab/>
      </w:r>
      <w:r w:rsidR="00C1758C" w:rsidRPr="009B78B6">
        <w:tab/>
      </w:r>
      <w:r w:rsidR="00C1758C" w:rsidRPr="009B78B6">
        <w:tab/>
      </w:r>
      <w:r w:rsidR="00C1758C" w:rsidRPr="009B78B6">
        <w:tab/>
      </w:r>
      <w:r w:rsidR="00C1758C" w:rsidRPr="009B78B6">
        <w:tab/>
      </w:r>
      <w:r w:rsidR="00E73207">
        <w:t xml:space="preserve"> </w:t>
      </w:r>
      <w:r w:rsidR="00E73207">
        <w:tab/>
      </w:r>
      <w:r w:rsidR="00C1758C" w:rsidRPr="009B78B6">
        <w:t>(2.</w:t>
      </w:r>
      <w:r w:rsidR="000754A7">
        <w:t>49</w:t>
      </w:r>
      <w:r w:rsidR="00C1758C" w:rsidRPr="009B78B6">
        <w:t>)</w:t>
      </w:r>
      <w:r w:rsidRPr="009B78B6">
        <w:tab/>
        <w:t xml:space="preserve">                 </w:t>
      </w:r>
    </w:p>
    <w:p w:rsidR="00D5768B" w:rsidRPr="009B78B6" w:rsidRDefault="00D5768B" w:rsidP="006617BE">
      <w:pPr>
        <w:contextualSpacing/>
      </w:pPr>
      <w:r w:rsidRPr="009B78B6">
        <w:t xml:space="preserve">здесь </w:t>
      </w:r>
      <w:r w:rsidRPr="009B78B6">
        <w:rPr>
          <w:lang w:val="en-US"/>
        </w:rPr>
        <w:t>q</w:t>
      </w:r>
      <w:r w:rsidRPr="009B78B6">
        <w:t xml:space="preserve"> – расход сточных вод, м</w:t>
      </w:r>
      <w:r w:rsidRPr="009B78B6">
        <w:rPr>
          <w:vertAlign w:val="superscript"/>
        </w:rPr>
        <w:t>3</w:t>
      </w:r>
      <w:r w:rsidRPr="009B78B6">
        <w:t xml:space="preserve">/с; </w:t>
      </w:r>
    </w:p>
    <w:p w:rsidR="00D5768B" w:rsidRPr="009B78B6" w:rsidRDefault="00D5768B" w:rsidP="006617BE">
      <w:pPr>
        <w:ind w:firstLine="709"/>
        <w:contextualSpacing/>
        <w:jc w:val="both"/>
      </w:pPr>
      <w:r w:rsidRPr="009B78B6">
        <w:rPr>
          <w:lang w:val="en-US"/>
        </w:rPr>
        <w:t>V</w:t>
      </w:r>
      <w:r w:rsidRPr="009B78B6">
        <w:t xml:space="preserve"> – скорость ветра, м/с; </w:t>
      </w:r>
    </w:p>
    <w:p w:rsidR="00D5768B" w:rsidRPr="009B78B6" w:rsidRDefault="00D5768B" w:rsidP="006617BE">
      <w:pPr>
        <w:ind w:firstLine="709"/>
        <w:contextualSpacing/>
      </w:pPr>
      <w:r w:rsidRPr="009B78B6">
        <w:t>Н</w:t>
      </w:r>
      <w:r w:rsidRPr="009B78B6">
        <w:rPr>
          <w:vertAlign w:val="subscript"/>
        </w:rPr>
        <w:t>ср</w:t>
      </w:r>
      <w:r w:rsidRPr="009B78B6">
        <w:t xml:space="preserve"> – средняя глубина водоема вблизи выпуска, м.</w:t>
      </w:r>
    </w:p>
    <w:p w:rsidR="00D5768B" w:rsidRPr="009B78B6" w:rsidRDefault="00D5768B" w:rsidP="006617BE">
      <w:pPr>
        <w:ind w:firstLine="1216"/>
        <w:contextualSpacing/>
      </w:pPr>
    </w:p>
    <w:p w:rsidR="00D5768B" w:rsidRPr="009B78B6" w:rsidRDefault="00D5768B" w:rsidP="006617BE">
      <w:pPr>
        <w:pStyle w:val="a5"/>
        <w:ind w:firstLine="851"/>
        <w:contextualSpacing/>
      </w:pPr>
      <w:r w:rsidRPr="009B78B6">
        <w:t xml:space="preserve">Расчет кратности основного разбавления </w:t>
      </w:r>
      <w:r w:rsidRPr="009B78B6">
        <w:rPr>
          <w:lang w:val="en-US"/>
        </w:rPr>
        <w:t>n</w:t>
      </w:r>
      <w:r w:rsidRPr="009B78B6">
        <w:rPr>
          <w:vertAlign w:val="subscript"/>
        </w:rPr>
        <w:t>0</w:t>
      </w:r>
      <w:r w:rsidRPr="009B78B6">
        <w:t xml:space="preserve"> определяется:</w:t>
      </w:r>
    </w:p>
    <w:p w:rsidR="00D5768B" w:rsidRPr="009B78B6" w:rsidRDefault="00D5768B" w:rsidP="006617BE">
      <w:pPr>
        <w:pStyle w:val="24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9B78B6">
        <w:rPr>
          <w:rFonts w:ascii="Times New Roman" w:hAnsi="Times New Roman" w:cs="Times New Roman"/>
          <w:sz w:val="24"/>
          <w:szCs w:val="24"/>
        </w:rPr>
        <w:t>1. при выпуске в мелководную часть или верхнюю треть глубины:</w:t>
      </w:r>
    </w:p>
    <w:p w:rsidR="00D5768B" w:rsidRPr="009B78B6" w:rsidRDefault="00D5768B" w:rsidP="006617BE">
      <w:pPr>
        <w:pStyle w:val="a5"/>
        <w:contextualSpacing/>
      </w:pPr>
      <w:r w:rsidRPr="009B78B6">
        <w:t xml:space="preserve">                        </w:t>
      </w:r>
      <w:r w:rsidRPr="009B78B6">
        <w:rPr>
          <w:b/>
          <w:bCs/>
        </w:rPr>
        <w:t xml:space="preserve">   </w:t>
      </w:r>
      <w:r w:rsidR="00E75098" w:rsidRPr="009B78B6">
        <w:rPr>
          <w:b/>
          <w:bCs/>
          <w:position w:val="-24"/>
        </w:rPr>
        <w:object w:dxaOrig="3000" w:dyaOrig="680">
          <v:shape id="_x0000_i1152" type="#_x0000_t75" style="width:135.95pt;height:30.55pt" o:ole="" fillcolor="window">
            <v:imagedata r:id="rId254" o:title=""/>
          </v:shape>
          <o:OLEObject Type="Embed" ProgID="Equation.3" ShapeID="_x0000_i1152" DrawAspect="Content" ObjectID="_1808143781" r:id="rId255"/>
        </w:object>
      </w:r>
      <w:r w:rsidRPr="009B78B6">
        <w:tab/>
        <w:t xml:space="preserve">            </w:t>
      </w:r>
      <w:r w:rsidR="009B78B6" w:rsidRPr="009B78B6">
        <w:tab/>
      </w:r>
      <w:r w:rsidR="009B78B6" w:rsidRPr="009B78B6">
        <w:tab/>
      </w:r>
      <w:r w:rsidR="009B78B6" w:rsidRPr="009B78B6">
        <w:tab/>
      </w:r>
      <w:r w:rsidR="00E73207">
        <w:tab/>
      </w:r>
      <w:r w:rsidR="009B78B6" w:rsidRPr="009B78B6">
        <w:t>(2.</w:t>
      </w:r>
      <w:r w:rsidR="000754A7">
        <w:t>50</w:t>
      </w:r>
      <w:r w:rsidR="009B78B6" w:rsidRPr="009B78B6">
        <w:t>)</w:t>
      </w:r>
    </w:p>
    <w:p w:rsidR="00D5768B" w:rsidRPr="009B78B6" w:rsidRDefault="00D5768B" w:rsidP="006617BE">
      <w:pPr>
        <w:pStyle w:val="a5"/>
        <w:contextualSpacing/>
      </w:pPr>
      <w:r w:rsidRPr="009B78B6">
        <w:t xml:space="preserve">где </w:t>
      </w:r>
      <w:r w:rsidRPr="009B78B6">
        <w:rPr>
          <w:lang w:val="en-US"/>
        </w:rPr>
        <w:t>L</w:t>
      </w:r>
      <w:r w:rsidRPr="009B78B6">
        <w:t xml:space="preserve"> - расстояние от места выпуска до контрольного створа, м;</w:t>
      </w:r>
    </w:p>
    <w:p w:rsidR="009B78B6" w:rsidRPr="009B78B6" w:rsidRDefault="00D5768B" w:rsidP="006617BE">
      <w:pPr>
        <w:pStyle w:val="a5"/>
        <w:contextualSpacing/>
      </w:pPr>
      <w:r w:rsidRPr="009B78B6">
        <w:t xml:space="preserve">                             </w:t>
      </w:r>
      <w:r w:rsidR="009B6987" w:rsidRPr="009B78B6">
        <w:rPr>
          <w:position w:val="-14"/>
        </w:rPr>
        <w:object w:dxaOrig="1560" w:dyaOrig="400">
          <v:shape id="_x0000_i1153" type="#_x0000_t75" style="width:67.4pt;height:17.85pt" o:ole="" fillcolor="window">
            <v:imagedata r:id="rId256" o:title=""/>
          </v:shape>
          <o:OLEObject Type="Embed" ProgID="Equation.3" ShapeID="_x0000_i1153" DrawAspect="Content" ObjectID="_1808143782" r:id="rId257"/>
        </w:object>
      </w:r>
      <w:r w:rsidRPr="009B78B6">
        <w:t xml:space="preserve"> </w:t>
      </w:r>
      <w:r w:rsidRPr="009B78B6">
        <w:tab/>
      </w:r>
      <w:r w:rsidR="009B78B6" w:rsidRPr="009B78B6">
        <w:tab/>
      </w:r>
      <w:r w:rsidR="009B78B6" w:rsidRPr="009B78B6">
        <w:tab/>
      </w:r>
      <w:r w:rsidR="009B78B6" w:rsidRPr="009B78B6">
        <w:tab/>
      </w:r>
      <w:r w:rsidR="009B78B6" w:rsidRPr="009B78B6">
        <w:tab/>
      </w:r>
      <w:r w:rsidR="009B78B6" w:rsidRPr="009B78B6">
        <w:tab/>
      </w:r>
      <w:r w:rsidR="009B78B6" w:rsidRPr="009B78B6">
        <w:tab/>
      </w:r>
      <w:r w:rsidR="00E73207">
        <w:tab/>
      </w:r>
      <w:r w:rsidR="009B78B6" w:rsidRPr="009B78B6">
        <w:t>(2.</w:t>
      </w:r>
      <w:r w:rsidR="000754A7">
        <w:t>51</w:t>
      </w:r>
      <w:r w:rsidR="009B78B6" w:rsidRPr="009B78B6">
        <w:t>)</w:t>
      </w:r>
    </w:p>
    <w:p w:rsidR="00D5768B" w:rsidRPr="009B78B6" w:rsidRDefault="009B78B6" w:rsidP="006617BE">
      <w:pPr>
        <w:pStyle w:val="a5"/>
        <w:contextualSpacing/>
      </w:pPr>
      <w:r w:rsidRPr="009B78B6">
        <w:t>2.</w:t>
      </w:r>
      <w:r w:rsidR="00D5768B" w:rsidRPr="009B78B6">
        <w:t>. при выпуске в нижнюю треть глубины водоема:</w:t>
      </w:r>
    </w:p>
    <w:p w:rsidR="00D5768B" w:rsidRPr="000D3FE7" w:rsidRDefault="00D5768B" w:rsidP="006617BE">
      <w:pPr>
        <w:pStyle w:val="a5"/>
        <w:contextualSpacing/>
      </w:pPr>
      <w:r>
        <w:t xml:space="preserve">             </w:t>
      </w:r>
      <w:r w:rsidR="009B6987" w:rsidRPr="000D3FE7">
        <w:rPr>
          <w:position w:val="-24"/>
        </w:rPr>
        <w:object w:dxaOrig="3080" w:dyaOrig="680">
          <v:shape id="_x0000_i1154" type="#_x0000_t75" style="width:140.55pt;height:30.55pt" o:ole="" fillcolor="window">
            <v:imagedata r:id="rId258" o:title=""/>
          </v:shape>
          <o:OLEObject Type="Embed" ProgID="Equation.3" ShapeID="_x0000_i1154" DrawAspect="Content" ObjectID="_1808143783" r:id="rId259"/>
        </w:object>
      </w:r>
      <w:r>
        <w:tab/>
        <w:t xml:space="preserve">                   </w:t>
      </w:r>
      <w:r w:rsidR="00D94649">
        <w:tab/>
      </w:r>
      <w:r w:rsidR="00D94649">
        <w:tab/>
      </w:r>
      <w:r w:rsidR="00D94649">
        <w:tab/>
      </w:r>
      <w:r w:rsidR="00D94649">
        <w:tab/>
      </w:r>
      <w:r w:rsidR="00E73207">
        <w:tab/>
      </w:r>
      <w:r w:rsidR="00D94649" w:rsidRPr="009B78B6">
        <w:t>(2.</w:t>
      </w:r>
      <w:r w:rsidR="000754A7">
        <w:t>52</w:t>
      </w:r>
      <w:r w:rsidR="00D94649" w:rsidRPr="009B78B6">
        <w:t>)</w:t>
      </w:r>
      <w:r>
        <w:t xml:space="preserve">    </w:t>
      </w:r>
    </w:p>
    <w:p w:rsidR="00D5768B" w:rsidRPr="000D3FE7" w:rsidRDefault="00D5768B" w:rsidP="006617BE">
      <w:pPr>
        <w:pStyle w:val="a5"/>
        <w:contextualSpacing/>
        <w:jc w:val="right"/>
      </w:pPr>
    </w:p>
    <w:p w:rsidR="00D5768B" w:rsidRPr="000D3FE7" w:rsidRDefault="00D5768B" w:rsidP="006617BE">
      <w:pPr>
        <w:pStyle w:val="a5"/>
        <w:contextualSpacing/>
      </w:pPr>
      <w:r>
        <w:t xml:space="preserve">                                </w:t>
      </w:r>
      <w:r w:rsidRPr="000D3FE7">
        <w:t xml:space="preserve"> </w:t>
      </w:r>
      <w:r w:rsidR="009B6987" w:rsidRPr="000D3FE7">
        <w:rPr>
          <w:position w:val="-14"/>
        </w:rPr>
        <w:object w:dxaOrig="1560" w:dyaOrig="400">
          <v:shape id="_x0000_i1155" type="#_x0000_t75" style="width:74.9pt;height:19pt" o:ole="" fillcolor="window">
            <v:imagedata r:id="rId260" o:title=""/>
          </v:shape>
          <o:OLEObject Type="Embed" ProgID="Equation.3" ShapeID="_x0000_i1155" DrawAspect="Content" ObjectID="_1808143784" r:id="rId261"/>
        </w:object>
      </w:r>
      <w:r>
        <w:tab/>
      </w:r>
      <w:r>
        <w:tab/>
      </w:r>
      <w:r>
        <w:tab/>
      </w:r>
      <w:r w:rsidR="00D94649">
        <w:tab/>
      </w:r>
      <w:r w:rsidR="00D94649">
        <w:tab/>
      </w:r>
      <w:r w:rsidR="00D94649">
        <w:tab/>
      </w:r>
      <w:r w:rsidR="00D94649">
        <w:tab/>
      </w:r>
      <w:r w:rsidR="009B6987">
        <w:t xml:space="preserve">            </w:t>
      </w:r>
      <w:r w:rsidR="00D94649" w:rsidRPr="009B78B6">
        <w:t>(2.</w:t>
      </w:r>
      <w:r w:rsidR="000754A7">
        <w:t>53</w:t>
      </w:r>
      <w:r w:rsidR="00D94649" w:rsidRPr="009B78B6">
        <w:t>)</w:t>
      </w:r>
      <w:r>
        <w:t xml:space="preserve">            </w:t>
      </w:r>
    </w:p>
    <w:p w:rsidR="00D5768B" w:rsidRDefault="00D5768B" w:rsidP="006617BE">
      <w:pPr>
        <w:ind w:left="709" w:hanging="709"/>
        <w:contextualSpacing/>
        <w:rPr>
          <w:b/>
          <w:bCs/>
        </w:rPr>
      </w:pPr>
    </w:p>
    <w:p w:rsidR="00D5768B" w:rsidRDefault="00D5768B" w:rsidP="006617BE">
      <w:pPr>
        <w:pStyle w:val="a5"/>
        <w:ind w:firstLine="851"/>
        <w:contextualSpacing/>
        <w:jc w:val="both"/>
      </w:pPr>
      <w:r w:rsidRPr="00EE4F4F">
        <w:t xml:space="preserve">Кратность разбавления </w:t>
      </w:r>
      <w:r w:rsidRPr="00EE4F4F">
        <w:rPr>
          <w:bCs/>
        </w:rPr>
        <w:t>(</w:t>
      </w:r>
      <w:r w:rsidRPr="00EE4F4F">
        <w:rPr>
          <w:bCs/>
          <w:lang w:val="en-US"/>
        </w:rPr>
        <w:t>n</w:t>
      </w:r>
      <w:r w:rsidRPr="00EE4F4F">
        <w:rPr>
          <w:bCs/>
        </w:rPr>
        <w:t>)</w:t>
      </w:r>
      <w:r w:rsidRPr="00EE4F4F">
        <w:t xml:space="preserve"> сточных вод при сбросе в </w:t>
      </w:r>
      <w:r w:rsidR="00E75098">
        <w:t>водный объект</w:t>
      </w:r>
      <w:r w:rsidRPr="00EE4F4F">
        <w:t xml:space="preserve"> определяется по методу Руффеля и состоит из начального разбавления (</w:t>
      </w:r>
      <w:r w:rsidRPr="00EE4F4F">
        <w:rPr>
          <w:bCs/>
          <w:lang w:val="en-US"/>
        </w:rPr>
        <w:t>n</w:t>
      </w:r>
      <w:r w:rsidRPr="00EE4F4F">
        <w:rPr>
          <w:bCs/>
          <w:vertAlign w:val="subscript"/>
        </w:rPr>
        <w:t>н</w:t>
      </w:r>
      <w:r w:rsidRPr="00EE4F4F">
        <w:t>), происходящего непосредственно у выпуска, и основного разбавления (</w:t>
      </w:r>
      <w:r w:rsidRPr="00EE4F4F">
        <w:rPr>
          <w:bCs/>
          <w:lang w:val="en-US"/>
        </w:rPr>
        <w:t>n</w:t>
      </w:r>
      <w:r w:rsidRPr="00EE4F4F">
        <w:rPr>
          <w:bCs/>
          <w:vertAlign w:val="subscript"/>
        </w:rPr>
        <w:t>о</w:t>
      </w:r>
      <w:r w:rsidRPr="00EE4F4F">
        <w:t>), которое продолжается по мере удаления от места выпуска. При стоке в водоем (</w:t>
      </w:r>
      <w:r w:rsidRPr="00EE4F4F">
        <w:rPr>
          <w:lang w:val="en-US"/>
        </w:rPr>
        <w:t>n</w:t>
      </w:r>
      <w:r w:rsidRPr="00EE4F4F">
        <w:t>):</w:t>
      </w:r>
    </w:p>
    <w:p w:rsidR="00D5768B" w:rsidRPr="00EE4F4F" w:rsidRDefault="00D5768B" w:rsidP="006617BE">
      <w:pPr>
        <w:pStyle w:val="a5"/>
        <w:ind w:firstLine="851"/>
        <w:contextualSpacing/>
        <w:jc w:val="both"/>
      </w:pPr>
    </w:p>
    <w:p w:rsidR="00D5768B" w:rsidRPr="0067069F" w:rsidRDefault="00D5768B" w:rsidP="006617BE">
      <w:pPr>
        <w:ind w:left="709" w:hanging="709"/>
        <w:contextualSpacing/>
      </w:pPr>
      <w:r>
        <w:t xml:space="preserve">                              </w:t>
      </w:r>
      <w:r w:rsidR="00E75098">
        <w:t xml:space="preserve">       </w:t>
      </w:r>
      <w:r>
        <w:t xml:space="preserve"> </w:t>
      </w:r>
      <w:r w:rsidRPr="000D3FE7">
        <w:rPr>
          <w:lang w:val="en-US"/>
        </w:rPr>
        <w:t>n</w:t>
      </w:r>
      <w:r w:rsidRPr="000D3FE7">
        <w:t xml:space="preserve"> </w:t>
      </w:r>
      <w:r w:rsidRPr="000D3FE7">
        <w:sym w:font="Symbol" w:char="F03D"/>
      </w:r>
      <w:r w:rsidRPr="000D3FE7">
        <w:t xml:space="preserve"> </w:t>
      </w:r>
      <w:r w:rsidRPr="000D3FE7">
        <w:rPr>
          <w:lang w:val="en-US"/>
        </w:rPr>
        <w:t>n</w:t>
      </w:r>
      <w:r w:rsidRPr="000D3FE7">
        <w:rPr>
          <w:vertAlign w:val="subscript"/>
        </w:rPr>
        <w:t>н</w:t>
      </w:r>
      <w:r w:rsidRPr="000D3FE7">
        <w:t xml:space="preserve"> </w:t>
      </w:r>
      <w:r w:rsidRPr="000D3FE7">
        <w:sym w:font="Times New Roman" w:char="00B7"/>
      </w:r>
      <w:r w:rsidRPr="000D3FE7">
        <w:t xml:space="preserve"> </w:t>
      </w:r>
      <w:r w:rsidRPr="000D3FE7">
        <w:rPr>
          <w:lang w:val="en-US"/>
        </w:rPr>
        <w:t>n</w:t>
      </w:r>
      <w:r w:rsidRPr="000D3FE7">
        <w:rPr>
          <w:vertAlign w:val="subscript"/>
        </w:rPr>
        <w:t>о</w:t>
      </w:r>
      <w:r w:rsidR="00E75098">
        <w:tab/>
      </w:r>
      <w:r w:rsidR="00E75098">
        <w:tab/>
      </w:r>
      <w:r w:rsidR="00E75098">
        <w:tab/>
      </w:r>
      <w:r w:rsidR="00E75098">
        <w:tab/>
      </w:r>
      <w:r w:rsidR="00E75098">
        <w:tab/>
      </w:r>
      <w:r w:rsidR="00E75098">
        <w:tab/>
      </w:r>
      <w:r w:rsidR="00E75098">
        <w:tab/>
      </w:r>
      <w:r w:rsidR="009B6987">
        <w:tab/>
      </w:r>
      <w:r w:rsidR="00E75098" w:rsidRPr="009B78B6">
        <w:t>(2.</w:t>
      </w:r>
      <w:r w:rsidR="000754A7">
        <w:t>54</w:t>
      </w:r>
      <w:r w:rsidR="00E75098" w:rsidRPr="009B78B6">
        <w:t>)</w:t>
      </w:r>
      <w:r w:rsidR="00E75098">
        <w:tab/>
      </w:r>
      <w:r w:rsidR="00E75098">
        <w:tab/>
      </w:r>
      <w:r w:rsidR="00E75098">
        <w:tab/>
      </w:r>
      <w:r w:rsidR="00E75098">
        <w:tab/>
      </w:r>
      <w:r w:rsidR="00E75098">
        <w:tab/>
      </w:r>
      <w:r w:rsidR="00E75098">
        <w:tab/>
      </w:r>
    </w:p>
    <w:p w:rsidR="00D5768B" w:rsidRDefault="00D5768B" w:rsidP="006617BE">
      <w:pPr>
        <w:ind w:left="709" w:hanging="709"/>
        <w:contextualSpacing/>
      </w:pPr>
    </w:p>
    <w:p w:rsidR="00D5768B" w:rsidRDefault="00E523DA" w:rsidP="006617BE">
      <w:pPr>
        <w:ind w:left="709" w:right="-569"/>
        <w:contextualSpacing/>
      </w:pPr>
      <w:r w:rsidRPr="00E523DA">
        <w:t>При сбросе ст</w:t>
      </w:r>
      <w:r w:rsidR="00D5768B" w:rsidRPr="00E523DA">
        <w:t>очных вод</w:t>
      </w:r>
      <w:r w:rsidRPr="00E523DA">
        <w:t xml:space="preserve"> </w:t>
      </w:r>
      <w:r w:rsidR="00D5768B" w:rsidRPr="00E523DA">
        <w:t xml:space="preserve">в водоток </w:t>
      </w:r>
      <w:r w:rsidRPr="00E523DA">
        <w:t>к</w:t>
      </w:r>
      <w:r w:rsidR="00D5768B" w:rsidRPr="000D3FE7">
        <w:t>р</w:t>
      </w:r>
      <w:r w:rsidR="00D5768B">
        <w:t xml:space="preserve">атность начального разбавления </w:t>
      </w:r>
      <w:r w:rsidR="00D5768B" w:rsidRPr="00D97D8A">
        <w:rPr>
          <w:bCs/>
          <w:lang w:val="en-US"/>
        </w:rPr>
        <w:t>n</w:t>
      </w:r>
      <w:r w:rsidR="00D5768B" w:rsidRPr="00D97D8A">
        <w:rPr>
          <w:bCs/>
          <w:vertAlign w:val="subscript"/>
        </w:rPr>
        <w:t>н</w:t>
      </w:r>
      <w:r w:rsidR="00D5768B" w:rsidRPr="000D3FE7">
        <w:t xml:space="preserve"> не учитывается.</w:t>
      </w:r>
    </w:p>
    <w:p w:rsidR="00D5768B" w:rsidRPr="000D3FE7" w:rsidRDefault="00D5768B" w:rsidP="006617BE">
      <w:pPr>
        <w:pStyle w:val="a5"/>
        <w:ind w:firstLine="607"/>
        <w:contextualSpacing/>
        <w:jc w:val="both"/>
      </w:pPr>
      <w:r w:rsidRPr="000D3FE7">
        <w:t>По методу Фролова-Родзиллера кратность основного разбавления (</w:t>
      </w:r>
      <w:r w:rsidRPr="000D3FE7">
        <w:rPr>
          <w:lang w:val="en-US"/>
        </w:rPr>
        <w:t>n</w:t>
      </w:r>
      <w:r w:rsidRPr="000D3FE7">
        <w:rPr>
          <w:vertAlign w:val="subscript"/>
        </w:rPr>
        <w:t>0</w:t>
      </w:r>
      <w:r w:rsidRPr="000D3FE7">
        <w:t>) вычисляется по формуле:</w:t>
      </w:r>
    </w:p>
    <w:p w:rsidR="00D5768B" w:rsidRPr="000D3FE7" w:rsidRDefault="00D5768B" w:rsidP="006617BE">
      <w:pPr>
        <w:pStyle w:val="a5"/>
        <w:contextualSpacing/>
        <w:jc w:val="right"/>
      </w:pPr>
      <w:r w:rsidRPr="000D3FE7">
        <w:t xml:space="preserve">        </w:t>
      </w:r>
      <w:r w:rsidR="00854F93">
        <w:t xml:space="preserve">                            </w:t>
      </w:r>
      <w:r w:rsidRPr="000D3FE7">
        <w:t xml:space="preserve"> </w:t>
      </w:r>
      <w:r w:rsidR="009B6987" w:rsidRPr="000D3FE7">
        <w:rPr>
          <w:position w:val="-28"/>
        </w:rPr>
        <w:object w:dxaOrig="1200" w:dyaOrig="660">
          <v:shape id="_x0000_i1156" type="#_x0000_t75" style="width:53.55pt;height:29.4pt" o:ole="" fillcolor="window">
            <v:imagedata r:id="rId262" o:title=""/>
          </v:shape>
          <o:OLEObject Type="Embed" ProgID="Equation.3" ShapeID="_x0000_i1156" DrawAspect="Content" ObjectID="_1808143785" r:id="rId263"/>
        </w:object>
      </w:r>
      <w:r w:rsidRPr="000D3FE7">
        <w:tab/>
      </w:r>
      <w:r w:rsidR="00854F93">
        <w:t xml:space="preserve">   </w:t>
      </w:r>
      <w:r w:rsidR="00854F93">
        <w:tab/>
      </w:r>
      <w:r w:rsidR="00854F93">
        <w:tab/>
      </w:r>
      <w:r w:rsidR="00854F93">
        <w:tab/>
      </w:r>
      <w:r w:rsidR="00854F93">
        <w:tab/>
      </w:r>
      <w:r w:rsidR="00854F93">
        <w:tab/>
        <w:t xml:space="preserve">         </w:t>
      </w:r>
      <w:r w:rsidR="009B6987">
        <w:tab/>
        <w:t xml:space="preserve">         </w:t>
      </w:r>
      <w:r w:rsidR="00854F93" w:rsidRPr="009B78B6">
        <w:t>(</w:t>
      </w:r>
      <w:r w:rsidR="00854F93">
        <w:t>2.</w:t>
      </w:r>
      <w:r w:rsidR="000754A7">
        <w:t>55</w:t>
      </w:r>
      <w:r w:rsidR="00854F93" w:rsidRPr="009B78B6">
        <w:t>)</w:t>
      </w:r>
      <w:r w:rsidRPr="000D3FE7">
        <w:tab/>
      </w:r>
      <w:r w:rsidRPr="000D3FE7">
        <w:tab/>
      </w:r>
      <w:r w:rsidRPr="000D3FE7">
        <w:tab/>
      </w:r>
    </w:p>
    <w:p w:rsidR="00D5768B" w:rsidRDefault="00D5768B" w:rsidP="006617BE">
      <w:pPr>
        <w:contextualSpacing/>
      </w:pPr>
    </w:p>
    <w:p w:rsidR="00D5768B" w:rsidRDefault="00D5768B" w:rsidP="006617BE">
      <w:pPr>
        <w:contextualSpacing/>
      </w:pPr>
      <w:r w:rsidRPr="000D3FE7">
        <w:t>где γ – коэффициент смешения</w:t>
      </w:r>
    </w:p>
    <w:p w:rsidR="00D5768B" w:rsidRPr="000D3FE7" w:rsidRDefault="00D5768B" w:rsidP="006617BE">
      <w:pPr>
        <w:ind w:left="720" w:firstLine="720"/>
        <w:contextualSpacing/>
      </w:pPr>
      <w:r w:rsidRPr="000D3FE7">
        <w:t xml:space="preserve"> </w:t>
      </w:r>
      <w:r w:rsidR="00796366">
        <w:tab/>
      </w:r>
      <w:r w:rsidRPr="000D3FE7">
        <w:rPr>
          <w:position w:val="-28"/>
        </w:rPr>
        <w:object w:dxaOrig="1680" w:dyaOrig="660">
          <v:shape id="_x0000_i1157" type="#_x0000_t75" style="width:113.45pt;height:31.7pt" o:ole="" fillcolor="window">
            <v:imagedata r:id="rId264" o:title=""/>
          </v:shape>
          <o:OLEObject Type="Embed" ProgID="Equation.3" ShapeID="_x0000_i1157" DrawAspect="Content" ObjectID="_1808143786" r:id="rId265"/>
        </w:object>
      </w:r>
      <w:r w:rsidRPr="000D3FE7">
        <w:tab/>
      </w:r>
      <w:r w:rsidR="00796366">
        <w:tab/>
      </w:r>
      <w:r w:rsidR="00796366">
        <w:tab/>
      </w:r>
      <w:r w:rsidR="00796366">
        <w:tab/>
      </w:r>
      <w:r w:rsidR="00796366">
        <w:tab/>
        <w:t xml:space="preserve">    </w:t>
      </w:r>
      <w:r w:rsidR="00796366">
        <w:tab/>
      </w:r>
      <w:r w:rsidR="00796366" w:rsidRPr="009B78B6">
        <w:t>(</w:t>
      </w:r>
      <w:r w:rsidR="00796366">
        <w:t>2.</w:t>
      </w:r>
      <w:r w:rsidR="000754A7">
        <w:t>56</w:t>
      </w:r>
      <w:r w:rsidR="00796366" w:rsidRPr="009B78B6">
        <w:t>)</w:t>
      </w:r>
      <w:r w:rsidRPr="000D3FE7">
        <w:tab/>
        <w:t xml:space="preserve">                          </w:t>
      </w:r>
    </w:p>
    <w:p w:rsidR="00D5768B" w:rsidRPr="000D3FE7" w:rsidRDefault="00D5768B" w:rsidP="006617BE">
      <w:pPr>
        <w:contextualSpacing/>
        <w:jc w:val="center"/>
      </w:pPr>
    </w:p>
    <w:p w:rsidR="00D5768B" w:rsidRPr="000D3FE7" w:rsidRDefault="00796366" w:rsidP="006617BE">
      <w:pPr>
        <w:ind w:left="1440" w:firstLine="720"/>
        <w:contextualSpacing/>
        <w:jc w:val="center"/>
      </w:pPr>
      <w:r w:rsidRPr="000D3FE7">
        <w:rPr>
          <w:position w:val="-10"/>
        </w:rPr>
        <w:object w:dxaOrig="1020" w:dyaOrig="400">
          <v:shape id="_x0000_i1158" type="#_x0000_t75" style="width:66.25pt;height:26.5pt" o:ole="" fillcolor="window">
            <v:imagedata r:id="rId266" o:title=""/>
          </v:shape>
          <o:OLEObject Type="Embed" ProgID="Equation.3" ShapeID="_x0000_i1158" DrawAspect="Content" ObjectID="_1808143787" r:id="rId267"/>
        </w:object>
      </w:r>
      <w:r w:rsidR="00D5768B" w:rsidRPr="000D3FE7">
        <w:tab/>
        <w:t xml:space="preserve">     </w:t>
      </w:r>
      <w:r w:rsidR="00D5768B" w:rsidRPr="000D3FE7">
        <w:tab/>
      </w:r>
      <w:r>
        <w:tab/>
      </w:r>
      <w:r>
        <w:tab/>
        <w:t xml:space="preserve">                    </w:t>
      </w:r>
      <w:r>
        <w:tab/>
        <w:t xml:space="preserve">       </w:t>
      </w:r>
      <w:r w:rsidR="009A710C">
        <w:tab/>
        <w:t xml:space="preserve">          </w:t>
      </w:r>
      <w:r w:rsidRPr="009B78B6">
        <w:t>(</w:t>
      </w:r>
      <w:r>
        <w:t>2.</w:t>
      </w:r>
      <w:r w:rsidR="000754A7">
        <w:t>57</w:t>
      </w:r>
      <w:r w:rsidRPr="009B78B6">
        <w:t>)</w:t>
      </w:r>
      <w:r w:rsidR="00D5768B" w:rsidRPr="000D3FE7">
        <w:tab/>
      </w:r>
    </w:p>
    <w:p w:rsidR="00D5768B" w:rsidRPr="000D3FE7" w:rsidRDefault="00D5768B" w:rsidP="006617BE">
      <w:pPr>
        <w:contextualSpacing/>
        <w:jc w:val="center"/>
      </w:pPr>
    </w:p>
    <w:p w:rsidR="00D5768B" w:rsidRPr="000D3FE7" w:rsidRDefault="00D5768B" w:rsidP="006617BE">
      <w:pPr>
        <w:ind w:firstLine="425"/>
        <w:contextualSpacing/>
        <w:jc w:val="both"/>
      </w:pPr>
      <w:r w:rsidRPr="000D3FE7">
        <w:rPr>
          <w:lang w:val="en-US"/>
        </w:rPr>
        <w:t>L</w:t>
      </w:r>
      <w:r w:rsidRPr="000D3FE7">
        <w:t xml:space="preserve"> – расстояние по фарватеру от места выпуска сточных вод до рассматриваемого контрольного створа, м; </w:t>
      </w:r>
    </w:p>
    <w:p w:rsidR="00D5768B" w:rsidRPr="000D3FE7" w:rsidRDefault="00D5768B" w:rsidP="006617BE">
      <w:pPr>
        <w:ind w:firstLine="425"/>
        <w:contextualSpacing/>
        <w:jc w:val="both"/>
      </w:pPr>
      <w:r w:rsidRPr="000D3FE7">
        <w:sym w:font="Symbol" w:char="F061"/>
      </w:r>
      <w:r w:rsidRPr="000D3FE7">
        <w:t xml:space="preserve"> – коэффициент, учитывающий гидравлические условия смешения, который определяется по уравнению</w:t>
      </w:r>
    </w:p>
    <w:p w:rsidR="00D5768B" w:rsidRPr="000D3FE7" w:rsidRDefault="00D5768B" w:rsidP="006617BE">
      <w:pPr>
        <w:contextualSpacing/>
        <w:jc w:val="both"/>
      </w:pPr>
    </w:p>
    <w:p w:rsidR="00D5768B" w:rsidRPr="000D3FE7" w:rsidRDefault="009A710C" w:rsidP="006617BE">
      <w:pPr>
        <w:pStyle w:val="a5"/>
        <w:contextualSpacing/>
        <w:jc w:val="right"/>
      </w:pPr>
      <w:r>
        <w:t xml:space="preserve">                      </w:t>
      </w:r>
      <w:r w:rsidRPr="000D3FE7">
        <w:rPr>
          <w:position w:val="-12"/>
        </w:rPr>
        <w:object w:dxaOrig="1359" w:dyaOrig="400">
          <v:shape id="_x0000_i1159" type="#_x0000_t75" style="width:71.4pt;height:20.75pt" o:ole="" fillcolor="window">
            <v:imagedata r:id="rId268" o:title=""/>
          </v:shape>
          <o:OLEObject Type="Embed" ProgID="Equation.3" ShapeID="_x0000_i1159" DrawAspect="Content" ObjectID="_1808143788" r:id="rId269"/>
        </w:object>
      </w:r>
      <w:r w:rsidR="00D5768B" w:rsidRPr="000D3FE7">
        <w:tab/>
      </w:r>
      <w:r>
        <w:tab/>
      </w:r>
      <w:r>
        <w:tab/>
        <w:t xml:space="preserve">                </w:t>
      </w:r>
      <w:r>
        <w:tab/>
      </w:r>
      <w:r>
        <w:tab/>
      </w:r>
      <w:r>
        <w:tab/>
      </w:r>
      <w:r>
        <w:tab/>
        <w:t xml:space="preserve">         </w:t>
      </w:r>
      <w:r w:rsidRPr="009B78B6">
        <w:t>(</w:t>
      </w:r>
      <w:r>
        <w:t>2.</w:t>
      </w:r>
      <w:r w:rsidR="000754A7">
        <w:t>58</w:t>
      </w:r>
      <w:r w:rsidRPr="009B78B6">
        <w:t>)</w:t>
      </w:r>
      <w:r w:rsidR="00D5768B" w:rsidRPr="000D3FE7">
        <w:tab/>
      </w:r>
      <w:r w:rsidR="00D5768B" w:rsidRPr="000D3FE7">
        <w:tab/>
      </w:r>
      <w:r w:rsidR="00D5768B" w:rsidRPr="000D3FE7">
        <w:tab/>
      </w:r>
      <w:r w:rsidR="00D5768B" w:rsidRPr="000D3FE7">
        <w:tab/>
      </w:r>
    </w:p>
    <w:p w:rsidR="009A710C" w:rsidRPr="009A710C" w:rsidRDefault="00D5768B" w:rsidP="006617BE">
      <w:pPr>
        <w:pStyle w:val="a5"/>
        <w:contextualSpacing/>
        <w:jc w:val="both"/>
      </w:pPr>
      <w:r w:rsidRPr="009A710C">
        <w:t xml:space="preserve">где </w:t>
      </w:r>
      <w:r w:rsidRPr="009A710C">
        <w:sym w:font="Symbol" w:char="F078"/>
      </w:r>
      <w:r w:rsidRPr="009A710C">
        <w:t xml:space="preserve"> – коэффициент, зависящий от расположения выпуска сточных вод в водоток (при выпуске у берега он равен 1, а в стрежне реки – 1,5);    </w:t>
      </w:r>
    </w:p>
    <w:p w:rsidR="00D5768B" w:rsidRPr="009A710C" w:rsidRDefault="00D5768B" w:rsidP="006617BE">
      <w:pPr>
        <w:pStyle w:val="a5"/>
        <w:contextualSpacing/>
        <w:jc w:val="both"/>
      </w:pPr>
      <w:r w:rsidRPr="009A710C">
        <w:t xml:space="preserve">   </w:t>
      </w:r>
      <w:r w:rsidRPr="009A710C">
        <w:sym w:font="Symbol" w:char="F06A"/>
      </w:r>
      <w:r w:rsidRPr="009A710C">
        <w:t xml:space="preserve"> – коэффициент извилистости, равный отношению расстояний между местом сброса сточных вод и местом водопользования по фарватеру и по прямой; </w:t>
      </w:r>
    </w:p>
    <w:p w:rsidR="00D5768B" w:rsidRPr="000D3FE7" w:rsidRDefault="00D5768B" w:rsidP="006617BE">
      <w:pPr>
        <w:pStyle w:val="a5"/>
        <w:ind w:firstLine="426"/>
        <w:contextualSpacing/>
        <w:jc w:val="both"/>
      </w:pPr>
      <w:r>
        <w:t xml:space="preserve"> </w:t>
      </w:r>
      <w:r w:rsidRPr="000D3FE7">
        <w:rPr>
          <w:lang w:val="en-US"/>
        </w:rPr>
        <w:t>E</w:t>
      </w:r>
      <w:r w:rsidRPr="000D3FE7">
        <w:t xml:space="preserve"> – коэффициент турбулентной диффузии, который для равнинных рек определяется по формуле</w:t>
      </w:r>
    </w:p>
    <w:p w:rsidR="00D5768B" w:rsidRPr="000D3FE7" w:rsidRDefault="00613BFC" w:rsidP="006617BE">
      <w:pPr>
        <w:pStyle w:val="a5"/>
        <w:contextualSpacing/>
        <w:jc w:val="right"/>
      </w:pPr>
      <w:r w:rsidRPr="000D3FE7">
        <w:rPr>
          <w:position w:val="-24"/>
        </w:rPr>
        <w:object w:dxaOrig="1400" w:dyaOrig="660">
          <v:shape id="_x0000_i1160" type="#_x0000_t75" style="width:71.4pt;height:31.7pt" o:ole="" fillcolor="window">
            <v:imagedata r:id="rId270" o:title=""/>
          </v:shape>
          <o:OLEObject Type="Embed" ProgID="Equation.3" ShapeID="_x0000_i1160" DrawAspect="Content" ObjectID="_1808143789" r:id="rId271"/>
        </w:object>
      </w:r>
      <w:r w:rsidR="00D5768B" w:rsidRPr="000D3FE7">
        <w:tab/>
      </w:r>
      <w:r w:rsidR="00D5768B" w:rsidRPr="000D3FE7">
        <w:tab/>
      </w:r>
      <w:r w:rsidR="00D5768B" w:rsidRPr="000D3FE7">
        <w:tab/>
      </w:r>
      <w:r w:rsidR="006D52E3">
        <w:tab/>
      </w:r>
      <w:r w:rsidR="006D52E3">
        <w:tab/>
      </w:r>
      <w:r w:rsidR="006D52E3">
        <w:tab/>
        <w:t xml:space="preserve">         </w:t>
      </w:r>
      <w:r w:rsidRPr="009B78B6">
        <w:t>(</w:t>
      </w:r>
      <w:r>
        <w:t>2.</w:t>
      </w:r>
      <w:r w:rsidR="000754A7">
        <w:t>59</w:t>
      </w:r>
      <w:r w:rsidRPr="009B78B6">
        <w:t>)</w:t>
      </w:r>
      <w:r>
        <w:tab/>
      </w:r>
    </w:p>
    <w:p w:rsidR="00D5768B" w:rsidRPr="004237B1" w:rsidRDefault="00D5768B" w:rsidP="006617BE">
      <w:pPr>
        <w:pStyle w:val="a5"/>
        <w:contextualSpacing/>
      </w:pPr>
      <w:r w:rsidRPr="000D3FE7">
        <w:t xml:space="preserve">где </w:t>
      </w:r>
      <w:r w:rsidRPr="000D3FE7">
        <w:rPr>
          <w:position w:val="-14"/>
        </w:rPr>
        <w:object w:dxaOrig="420" w:dyaOrig="380">
          <v:shape id="_x0000_i1161" type="#_x0000_t75" style="width:20.75pt;height:19pt" o:ole="" fillcolor="window">
            <v:imagedata r:id="rId272" o:title=""/>
          </v:shape>
          <o:OLEObject Type="Embed" ProgID="Equation.3" ShapeID="_x0000_i1161" DrawAspect="Content" ObjectID="_1808143790" r:id="rId273"/>
        </w:object>
      </w:r>
      <w:r>
        <w:t>- средняя глубина потока;</w:t>
      </w:r>
    </w:p>
    <w:p w:rsidR="00D5768B" w:rsidRPr="000D3FE7" w:rsidRDefault="00D5768B" w:rsidP="006617BE">
      <w:pPr>
        <w:pStyle w:val="a5"/>
        <w:contextualSpacing/>
      </w:pPr>
      <w:r w:rsidRPr="00996FAF">
        <w:t xml:space="preserve">       </w:t>
      </w:r>
      <w:r w:rsidRPr="000D3FE7">
        <w:rPr>
          <w:lang w:val="en-US"/>
        </w:rPr>
        <w:t>V</w:t>
      </w:r>
      <w:r w:rsidRPr="000D3FE7">
        <w:rPr>
          <w:vertAlign w:val="subscript"/>
        </w:rPr>
        <w:t>ср –</w:t>
      </w:r>
      <w:r w:rsidRPr="000D3FE7">
        <w:t xml:space="preserve"> средняя скорость течения реки, м/с.</w:t>
      </w:r>
    </w:p>
    <w:p w:rsidR="00D5768B" w:rsidRDefault="00D5768B" w:rsidP="006617BE">
      <w:pPr>
        <w:pStyle w:val="a5"/>
        <w:contextualSpacing/>
      </w:pPr>
    </w:p>
    <w:p w:rsidR="00D5768B" w:rsidRPr="000D3FE7" w:rsidRDefault="00D5768B" w:rsidP="006617BE">
      <w:pPr>
        <w:pStyle w:val="a5"/>
        <w:contextualSpacing/>
      </w:pPr>
      <w:r w:rsidRPr="000D3FE7">
        <w:t xml:space="preserve">Общая кратность разбавления: </w:t>
      </w:r>
      <w:r w:rsidRPr="000D3FE7">
        <w:rPr>
          <w:lang w:val="en-US"/>
        </w:rPr>
        <w:t>n</w:t>
      </w:r>
      <w:r w:rsidRPr="000D3FE7">
        <w:t xml:space="preserve"> = </w:t>
      </w:r>
      <w:r w:rsidRPr="000D3FE7">
        <w:rPr>
          <w:lang w:val="en-US"/>
        </w:rPr>
        <w:t>n</w:t>
      </w:r>
      <w:r w:rsidRPr="000D3FE7">
        <w:rPr>
          <w:vertAlign w:val="subscript"/>
        </w:rPr>
        <w:t>0</w:t>
      </w:r>
      <w:r w:rsidRPr="000D3FE7">
        <w:t>.</w:t>
      </w:r>
    </w:p>
    <w:p w:rsidR="00D5768B" w:rsidRPr="000D3FE7" w:rsidRDefault="00D5768B" w:rsidP="006617BE">
      <w:pPr>
        <w:pStyle w:val="a5"/>
        <w:ind w:left="0"/>
        <w:contextualSpacing/>
        <w:jc w:val="both"/>
        <w:rPr>
          <w:b/>
          <w:bCs/>
        </w:rPr>
      </w:pPr>
    </w:p>
    <w:p w:rsidR="00D5768B" w:rsidRPr="000D3FE7" w:rsidRDefault="00D5768B" w:rsidP="006617BE">
      <w:pPr>
        <w:ind w:firstLine="720"/>
        <w:contextualSpacing/>
        <w:jc w:val="both"/>
      </w:pPr>
      <w:r w:rsidRPr="00B17C5A">
        <w:rPr>
          <w:bCs/>
        </w:rPr>
        <w:t>Расчет концентрации каждого загрязняющего вещества в контрольном створе</w:t>
      </w:r>
      <w:r w:rsidRPr="00B17C5A">
        <w:t xml:space="preserve"> (С</w:t>
      </w:r>
      <w:r w:rsidRPr="00B17C5A">
        <w:rPr>
          <w:vertAlign w:val="subscript"/>
        </w:rPr>
        <w:t>к.ст.,</w:t>
      </w:r>
      <w:r w:rsidRPr="00B17C5A">
        <w:t xml:space="preserve">мг/л)  </w:t>
      </w:r>
      <w:r w:rsidRPr="000D3FE7">
        <w:t>определяется уравнением:</w:t>
      </w:r>
    </w:p>
    <w:p w:rsidR="00D5768B" w:rsidRPr="000D3FE7" w:rsidRDefault="00D5768B" w:rsidP="006617BE">
      <w:pPr>
        <w:pStyle w:val="a5"/>
        <w:contextualSpacing/>
        <w:jc w:val="both"/>
      </w:pPr>
      <w:r>
        <w:t xml:space="preserve">                             </w:t>
      </w:r>
      <w:r w:rsidRPr="000D3FE7">
        <w:rPr>
          <w:position w:val="-24"/>
        </w:rPr>
        <w:object w:dxaOrig="2320" w:dyaOrig="660">
          <v:shape id="_x0000_i1162" type="#_x0000_t75" style="width:126.15pt;height:36.3pt" o:ole="" fillcolor="window">
            <v:imagedata r:id="rId274" o:title=""/>
          </v:shape>
          <o:OLEObject Type="Embed" ProgID="Equation.3" ShapeID="_x0000_i1162" DrawAspect="Content" ObjectID="_1808143791" r:id="rId275"/>
        </w:object>
      </w:r>
      <w:r w:rsidR="00BC74E3">
        <w:tab/>
      </w:r>
      <w:r w:rsidR="00BC74E3">
        <w:tab/>
      </w:r>
      <w:r w:rsidR="00BC74E3">
        <w:tab/>
      </w:r>
      <w:r w:rsidR="00BC74E3">
        <w:tab/>
      </w:r>
      <w:r w:rsidR="00BC74E3">
        <w:tab/>
      </w:r>
      <w:r w:rsidR="00BC74E3">
        <w:tab/>
      </w:r>
      <w:r w:rsidR="00A50A08">
        <w:t xml:space="preserve">   </w:t>
      </w:r>
      <w:r w:rsidR="00BC74E3" w:rsidRPr="009B78B6">
        <w:t>(</w:t>
      </w:r>
      <w:r w:rsidR="00BC74E3">
        <w:t>2.</w:t>
      </w:r>
      <w:r w:rsidR="000754A7">
        <w:t>60</w:t>
      </w:r>
      <w:r w:rsidR="00BC74E3" w:rsidRPr="009B78B6">
        <w:t>)</w:t>
      </w:r>
      <w:r w:rsidRPr="000D3FE7">
        <w:tab/>
      </w:r>
      <w:r>
        <w:t xml:space="preserve">              </w:t>
      </w:r>
    </w:p>
    <w:p w:rsidR="00D5768B" w:rsidRPr="000D3FE7" w:rsidRDefault="00D5768B" w:rsidP="006617BE">
      <w:pPr>
        <w:pStyle w:val="a8"/>
        <w:spacing w:after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3FE7">
        <w:rPr>
          <w:rFonts w:ascii="Times New Roman" w:hAnsi="Times New Roman" w:cs="Times New Roman"/>
          <w:sz w:val="24"/>
          <w:szCs w:val="24"/>
        </w:rPr>
        <w:t>где С</w:t>
      </w:r>
      <w:r w:rsidRPr="000D3FE7">
        <w:rPr>
          <w:rFonts w:ascii="Times New Roman" w:hAnsi="Times New Roman" w:cs="Times New Roman"/>
          <w:sz w:val="24"/>
          <w:szCs w:val="24"/>
          <w:vertAlign w:val="subscript"/>
        </w:rPr>
        <w:t xml:space="preserve">ст </w:t>
      </w:r>
      <w:r w:rsidRPr="000D3FE7">
        <w:rPr>
          <w:rFonts w:ascii="Times New Roman" w:hAnsi="Times New Roman" w:cs="Times New Roman"/>
          <w:sz w:val="24"/>
          <w:szCs w:val="24"/>
        </w:rPr>
        <w:t xml:space="preserve">– фактическая концентрация загрязняющего вещества в сточных водах, мг/л; </w:t>
      </w:r>
    </w:p>
    <w:p w:rsidR="00D5768B" w:rsidRPr="000D3FE7" w:rsidRDefault="00D5768B" w:rsidP="006617BE">
      <w:pPr>
        <w:pStyle w:val="a8"/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3FE7">
        <w:rPr>
          <w:rFonts w:ascii="Times New Roman" w:hAnsi="Times New Roman" w:cs="Times New Roman"/>
          <w:sz w:val="24"/>
          <w:szCs w:val="24"/>
        </w:rPr>
        <w:t xml:space="preserve"> С</w:t>
      </w:r>
      <w:r w:rsidRPr="000D3FE7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0D3FE7">
        <w:rPr>
          <w:rFonts w:ascii="Times New Roman" w:hAnsi="Times New Roman" w:cs="Times New Roman"/>
          <w:sz w:val="24"/>
          <w:szCs w:val="24"/>
        </w:rPr>
        <w:t xml:space="preserve"> – фоновая концентрация загрязняющего вещества в водном объекте, мг/л; </w:t>
      </w:r>
    </w:p>
    <w:p w:rsidR="00D5768B" w:rsidRDefault="00D5768B" w:rsidP="006617BE">
      <w:pPr>
        <w:pStyle w:val="a8"/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3FE7">
        <w:rPr>
          <w:rFonts w:ascii="Times New Roman" w:hAnsi="Times New Roman" w:cs="Times New Roman"/>
          <w:sz w:val="24"/>
          <w:szCs w:val="24"/>
        </w:rPr>
        <w:t xml:space="preserve"> </w:t>
      </w:r>
      <w:r w:rsidRPr="000D3FE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D3FE7">
        <w:rPr>
          <w:rFonts w:ascii="Times New Roman" w:hAnsi="Times New Roman" w:cs="Times New Roman"/>
          <w:sz w:val="24"/>
          <w:szCs w:val="24"/>
        </w:rPr>
        <w:t xml:space="preserve"> – кратность общего разбавления сточных вод в водном объекте.</w:t>
      </w:r>
    </w:p>
    <w:p w:rsidR="000624E2" w:rsidRDefault="000624E2" w:rsidP="006617BE">
      <w:pPr>
        <w:pStyle w:val="a8"/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24E2" w:rsidRPr="000D3FE7" w:rsidRDefault="000624E2" w:rsidP="006617BE">
      <w:pPr>
        <w:pStyle w:val="a8"/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768B" w:rsidRDefault="00D5768B" w:rsidP="006617BE">
      <w:pPr>
        <w:pStyle w:val="a8"/>
        <w:spacing w:after="0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768B" w:rsidRPr="000D3FE7" w:rsidRDefault="00D5768B" w:rsidP="006617BE">
      <w:pPr>
        <w:contextualSpacing/>
        <w:jc w:val="both"/>
      </w:pPr>
      <w:r w:rsidRPr="00292F8E">
        <w:rPr>
          <w:bCs/>
        </w:rPr>
        <w:t xml:space="preserve">Расчет допустимой концентрации каждого загрязняющего вещества </w:t>
      </w:r>
      <w:r w:rsidRPr="00292F8E">
        <w:t>(С</w:t>
      </w:r>
      <w:r w:rsidRPr="00292F8E">
        <w:rPr>
          <w:vertAlign w:val="subscript"/>
        </w:rPr>
        <w:t>пдс</w:t>
      </w:r>
      <w:r w:rsidRPr="00292F8E">
        <w:t xml:space="preserve">, мг/л) </w:t>
      </w:r>
      <w:r w:rsidRPr="00292F8E">
        <w:rPr>
          <w:bCs/>
        </w:rPr>
        <w:t xml:space="preserve"> </w:t>
      </w:r>
      <w:r w:rsidR="00292F8E">
        <w:t>осуществляется в зав</w:t>
      </w:r>
      <w:r w:rsidR="00292F8E" w:rsidRPr="00292F8E">
        <w:t>исимости от правил:</w:t>
      </w:r>
      <w:r w:rsidRPr="00292F8E">
        <w:t xml:space="preserve"> </w:t>
      </w:r>
      <w:r w:rsidR="00292F8E" w:rsidRPr="00292F8E">
        <w:t xml:space="preserve">1) </w:t>
      </w:r>
      <w:r w:rsidRPr="00292F8E">
        <w:t xml:space="preserve">если С </w:t>
      </w:r>
      <w:r w:rsidRPr="00292F8E">
        <w:rPr>
          <w:vertAlign w:val="subscript"/>
        </w:rPr>
        <w:t>К.ст</w:t>
      </w:r>
      <w:r w:rsidRPr="00292F8E">
        <w:rPr>
          <w:vertAlign w:val="subscript"/>
          <w:lang w:val="en-US"/>
        </w:rPr>
        <w:t>i</w:t>
      </w:r>
      <w:r w:rsidRPr="00292F8E">
        <w:t>, по какому-либо веществу больше, чем C</w:t>
      </w:r>
      <w:r w:rsidRPr="00292F8E">
        <w:rPr>
          <w:vertAlign w:val="subscript"/>
        </w:rPr>
        <w:t>ПДК</w:t>
      </w:r>
      <w:r w:rsidRPr="00292F8E">
        <w:rPr>
          <w:vertAlign w:val="subscript"/>
          <w:lang w:val="en-US"/>
        </w:rPr>
        <w:t>i</w:t>
      </w:r>
      <w:r w:rsidRPr="00292F8E">
        <w:t>, то за C</w:t>
      </w:r>
      <w:r w:rsidRPr="00292F8E">
        <w:rPr>
          <w:vertAlign w:val="subscript"/>
        </w:rPr>
        <w:t>ПДС</w:t>
      </w:r>
      <w:r w:rsidRPr="00292F8E">
        <w:rPr>
          <w:vertAlign w:val="subscript"/>
          <w:lang w:val="en-US"/>
        </w:rPr>
        <w:t>i</w:t>
      </w:r>
      <w:r w:rsidRPr="00292F8E">
        <w:rPr>
          <w:vertAlign w:val="subscript"/>
        </w:rPr>
        <w:t xml:space="preserve">  </w:t>
      </w:r>
      <w:r w:rsidRPr="00292F8E">
        <w:t>принимается С</w:t>
      </w:r>
      <w:r w:rsidRPr="00292F8E">
        <w:rPr>
          <w:vertAlign w:val="subscript"/>
        </w:rPr>
        <w:t>СТ</w:t>
      </w:r>
      <w:r w:rsidRPr="00292F8E">
        <w:rPr>
          <w:vertAlign w:val="subscript"/>
          <w:lang w:val="en-US"/>
        </w:rPr>
        <w:t>i</w:t>
      </w:r>
      <w:r w:rsidRPr="00292F8E">
        <w:rPr>
          <w:vertAlign w:val="subscript"/>
        </w:rPr>
        <w:t xml:space="preserve"> </w:t>
      </w:r>
      <w:r w:rsidRPr="00292F8E">
        <w:t>(C</w:t>
      </w:r>
      <w:r w:rsidRPr="00292F8E">
        <w:rPr>
          <w:vertAlign w:val="subscript"/>
        </w:rPr>
        <w:t>ПДС</w:t>
      </w:r>
      <w:r w:rsidRPr="00292F8E">
        <w:rPr>
          <w:vertAlign w:val="subscript"/>
          <w:lang w:val="en-US"/>
        </w:rPr>
        <w:t>i</w:t>
      </w:r>
      <w:r w:rsidRPr="00292F8E">
        <w:rPr>
          <w:vertAlign w:val="subscript"/>
        </w:rPr>
        <w:t xml:space="preserve"> </w:t>
      </w:r>
      <w:r w:rsidRPr="00292F8E">
        <w:t>= С</w:t>
      </w:r>
      <w:r w:rsidRPr="00292F8E">
        <w:rPr>
          <w:vertAlign w:val="subscript"/>
        </w:rPr>
        <w:t>СТ</w:t>
      </w:r>
      <w:r w:rsidRPr="00292F8E">
        <w:rPr>
          <w:vertAlign w:val="subscript"/>
          <w:lang w:val="en-US"/>
        </w:rPr>
        <w:t>i</w:t>
      </w:r>
      <w:r w:rsidR="00292F8E" w:rsidRPr="00292F8E">
        <w:t xml:space="preserve">); </w:t>
      </w:r>
      <w:r w:rsidRPr="00292F8E">
        <w:t>2) если вода водного объекта к месту предполагаемого сброса уже загрязнена (С</w:t>
      </w:r>
      <w:r w:rsidRPr="00292F8E">
        <w:rPr>
          <w:vertAlign w:val="subscript"/>
        </w:rPr>
        <w:t>Ф</w:t>
      </w:r>
      <w:r w:rsidRPr="00292F8E">
        <w:rPr>
          <w:vertAlign w:val="subscript"/>
          <w:lang w:val="en-US"/>
        </w:rPr>
        <w:t>i</w:t>
      </w:r>
      <w:r w:rsidRPr="00292F8E">
        <w:t xml:space="preserve"> </w:t>
      </w:r>
      <w:r w:rsidRPr="00292F8E">
        <w:sym w:font="Courier New" w:char="003E"/>
      </w:r>
      <w:r w:rsidRPr="00292F8E">
        <w:t xml:space="preserve"> C</w:t>
      </w:r>
      <w:r w:rsidRPr="00292F8E">
        <w:rPr>
          <w:vertAlign w:val="subscript"/>
        </w:rPr>
        <w:t>ПДК</w:t>
      </w:r>
      <w:r w:rsidRPr="00292F8E">
        <w:rPr>
          <w:vertAlign w:val="subscript"/>
          <w:lang w:val="en-US"/>
        </w:rPr>
        <w:t>i</w:t>
      </w:r>
      <w:r w:rsidRPr="00292F8E">
        <w:t>), то нормативные требования должны быть отнесены не к воде водного объекта, а к самим сточным водам и за C</w:t>
      </w:r>
      <w:r w:rsidRPr="00292F8E">
        <w:rPr>
          <w:vertAlign w:val="subscript"/>
        </w:rPr>
        <w:t>ПДС</w:t>
      </w:r>
      <w:r w:rsidRPr="00292F8E">
        <w:rPr>
          <w:vertAlign w:val="subscript"/>
          <w:lang w:val="en-US"/>
        </w:rPr>
        <w:t>i</w:t>
      </w:r>
      <w:r w:rsidRPr="00292F8E">
        <w:t xml:space="preserve"> принимается C</w:t>
      </w:r>
      <w:r w:rsidRPr="00292F8E">
        <w:rPr>
          <w:vertAlign w:val="subscript"/>
        </w:rPr>
        <w:t>ПДК</w:t>
      </w:r>
      <w:r w:rsidRPr="00292F8E">
        <w:rPr>
          <w:vertAlign w:val="subscript"/>
          <w:lang w:val="en-US"/>
        </w:rPr>
        <w:t>i</w:t>
      </w:r>
      <w:r w:rsidRPr="00292F8E">
        <w:rPr>
          <w:vertAlign w:val="subscript"/>
        </w:rPr>
        <w:t xml:space="preserve">  </w:t>
      </w:r>
      <w:r w:rsidRPr="00292F8E">
        <w:t>(C</w:t>
      </w:r>
      <w:r w:rsidRPr="00292F8E">
        <w:rPr>
          <w:vertAlign w:val="subscript"/>
        </w:rPr>
        <w:t>ПДС</w:t>
      </w:r>
      <w:r w:rsidRPr="00292F8E">
        <w:rPr>
          <w:vertAlign w:val="subscript"/>
          <w:lang w:val="en-US"/>
        </w:rPr>
        <w:t>i</w:t>
      </w:r>
      <w:r w:rsidRPr="00292F8E">
        <w:rPr>
          <w:vertAlign w:val="subscript"/>
        </w:rPr>
        <w:t>.</w:t>
      </w:r>
      <w:r w:rsidRPr="00292F8E">
        <w:t>= C</w:t>
      </w:r>
      <w:r w:rsidRPr="00292F8E">
        <w:rPr>
          <w:vertAlign w:val="subscript"/>
        </w:rPr>
        <w:t>ПДК</w:t>
      </w:r>
      <w:r w:rsidRPr="00292F8E">
        <w:rPr>
          <w:vertAlign w:val="subscript"/>
          <w:lang w:val="en-US"/>
        </w:rPr>
        <w:t>i</w:t>
      </w:r>
      <w:r w:rsidRPr="00292F8E">
        <w:t>). В исключительных случаях, когда превышение фоновой концентрации обусловлено природными естественными условиями (например, наличие ионов железа), по договоренности с территориальными органами, C</w:t>
      </w:r>
      <w:r w:rsidRPr="00292F8E">
        <w:rPr>
          <w:vertAlign w:val="subscript"/>
        </w:rPr>
        <w:t>ПДС</w:t>
      </w:r>
      <w:r w:rsidRPr="00292F8E">
        <w:rPr>
          <w:vertAlign w:val="subscript"/>
          <w:lang w:val="en-US"/>
        </w:rPr>
        <w:t>i</w:t>
      </w:r>
      <w:r w:rsidRPr="00292F8E">
        <w:rPr>
          <w:vertAlign w:val="subscript"/>
        </w:rPr>
        <w:t xml:space="preserve">. </w:t>
      </w:r>
      <w:r w:rsidRPr="00292F8E">
        <w:t>нормируется на уровне фона (C</w:t>
      </w:r>
      <w:r w:rsidRPr="00292F8E">
        <w:rPr>
          <w:vertAlign w:val="subscript"/>
        </w:rPr>
        <w:t>ПДС</w:t>
      </w:r>
      <w:r w:rsidRPr="00292F8E">
        <w:rPr>
          <w:vertAlign w:val="subscript"/>
          <w:lang w:val="en-US"/>
        </w:rPr>
        <w:t>i</w:t>
      </w:r>
      <w:r w:rsidRPr="00292F8E">
        <w:rPr>
          <w:vertAlign w:val="subscript"/>
        </w:rPr>
        <w:t>.</w:t>
      </w:r>
      <w:r w:rsidRPr="00292F8E">
        <w:t>= C</w:t>
      </w:r>
      <w:r w:rsidRPr="00292F8E">
        <w:rPr>
          <w:vertAlign w:val="subscript"/>
        </w:rPr>
        <w:t>Ф</w:t>
      </w:r>
      <w:r w:rsidRPr="00292F8E">
        <w:rPr>
          <w:vertAlign w:val="subscript"/>
          <w:lang w:val="en-US"/>
        </w:rPr>
        <w:t>i</w:t>
      </w:r>
      <w:r w:rsidRPr="00292F8E">
        <w:t xml:space="preserve">). </w:t>
      </w:r>
    </w:p>
    <w:p w:rsidR="00D5768B" w:rsidRPr="000D3FE7" w:rsidRDefault="00D5768B" w:rsidP="006617BE">
      <w:pPr>
        <w:pStyle w:val="a5"/>
        <w:ind w:firstLine="851"/>
        <w:contextualSpacing/>
        <w:jc w:val="both"/>
      </w:pPr>
      <w:r w:rsidRPr="007D20E8">
        <w:t>Если эти 2 правила не выполняются по отношению к какому-то веществу, то С</w:t>
      </w:r>
      <w:r w:rsidRPr="007D20E8">
        <w:rPr>
          <w:vertAlign w:val="subscript"/>
        </w:rPr>
        <w:t>ПДС</w:t>
      </w:r>
      <w:r w:rsidRPr="007D20E8">
        <w:rPr>
          <w:vertAlign w:val="subscript"/>
          <w:lang w:val="en-US"/>
        </w:rPr>
        <w:t>i</w:t>
      </w:r>
      <w:r w:rsidRPr="007D20E8">
        <w:t xml:space="preserve"> рассчитывается по формуле:</w:t>
      </w:r>
    </w:p>
    <w:p w:rsidR="00D5768B" w:rsidRPr="000D3FE7" w:rsidRDefault="00D5768B" w:rsidP="006617BE">
      <w:pPr>
        <w:pStyle w:val="a8"/>
        <w:spacing w:after="0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768B" w:rsidRPr="000D3FE7" w:rsidRDefault="00D5768B" w:rsidP="006617BE">
      <w:pPr>
        <w:pStyle w:val="a5"/>
        <w:contextualSpacing/>
      </w:pPr>
      <w:r>
        <w:t xml:space="preserve">                       </w:t>
      </w:r>
      <w:r w:rsidRPr="000D3FE7">
        <w:t>С</w:t>
      </w:r>
      <w:r w:rsidRPr="000D3FE7">
        <w:rPr>
          <w:vertAlign w:val="subscript"/>
        </w:rPr>
        <w:t>ПДС</w:t>
      </w:r>
      <w:r w:rsidRPr="000D3FE7">
        <w:rPr>
          <w:vertAlign w:val="subscript"/>
          <w:lang w:val="en-US"/>
        </w:rPr>
        <w:t>i</w:t>
      </w:r>
      <w:r w:rsidRPr="000D3FE7">
        <w:t xml:space="preserve"> = n</w:t>
      </w:r>
      <w:r w:rsidRPr="000D3FE7">
        <w:sym w:font="Symbol" w:char="F0D7"/>
      </w:r>
      <w:r w:rsidRPr="000D3FE7">
        <w:t>(C</w:t>
      </w:r>
      <w:r w:rsidRPr="000D3FE7">
        <w:rPr>
          <w:vertAlign w:val="subscript"/>
        </w:rPr>
        <w:t>ПДК</w:t>
      </w:r>
      <w:r w:rsidRPr="000D3FE7">
        <w:rPr>
          <w:vertAlign w:val="subscript"/>
          <w:lang w:val="en-US"/>
        </w:rPr>
        <w:t>i</w:t>
      </w:r>
      <w:r w:rsidRPr="000D3FE7">
        <w:t xml:space="preserve"> – С</w:t>
      </w:r>
      <w:r w:rsidRPr="000D3FE7">
        <w:rPr>
          <w:vertAlign w:val="subscript"/>
        </w:rPr>
        <w:t>Ф</w:t>
      </w:r>
      <w:r w:rsidRPr="000D3FE7">
        <w:rPr>
          <w:vertAlign w:val="subscript"/>
          <w:lang w:val="en-US"/>
        </w:rPr>
        <w:t>i</w:t>
      </w:r>
      <w:r w:rsidRPr="000D3FE7">
        <w:t>) + С</w:t>
      </w:r>
      <w:r w:rsidRPr="000D3FE7">
        <w:rPr>
          <w:vertAlign w:val="subscript"/>
        </w:rPr>
        <w:t>Ф</w:t>
      </w:r>
      <w:r w:rsidRPr="000D3FE7">
        <w:rPr>
          <w:vertAlign w:val="subscript"/>
          <w:lang w:val="en-US"/>
        </w:rPr>
        <w:t>i</w:t>
      </w:r>
      <w:r w:rsidR="007D20E8">
        <w:rPr>
          <w:vertAlign w:val="subscript"/>
        </w:rPr>
        <w:tab/>
      </w:r>
      <w:r w:rsidR="007D20E8">
        <w:rPr>
          <w:vertAlign w:val="subscript"/>
        </w:rPr>
        <w:tab/>
      </w:r>
      <w:r w:rsidR="007D20E8">
        <w:rPr>
          <w:vertAlign w:val="subscript"/>
        </w:rPr>
        <w:tab/>
      </w:r>
      <w:r w:rsidR="007D20E8">
        <w:rPr>
          <w:vertAlign w:val="subscript"/>
        </w:rPr>
        <w:tab/>
      </w:r>
      <w:r w:rsidR="007D20E8">
        <w:rPr>
          <w:vertAlign w:val="subscript"/>
        </w:rPr>
        <w:tab/>
      </w:r>
      <w:r w:rsidR="007D20E8">
        <w:rPr>
          <w:vertAlign w:val="subscript"/>
        </w:rPr>
        <w:tab/>
      </w:r>
      <w:r w:rsidR="007D20E8">
        <w:rPr>
          <w:vertAlign w:val="subscript"/>
        </w:rPr>
        <w:tab/>
        <w:t xml:space="preserve">         </w:t>
      </w:r>
      <w:r w:rsidR="007D20E8" w:rsidRPr="009B78B6">
        <w:t>(</w:t>
      </w:r>
      <w:r w:rsidR="007D20E8">
        <w:t>2.</w:t>
      </w:r>
      <w:r w:rsidR="000754A7">
        <w:t>61</w:t>
      </w:r>
      <w:r w:rsidR="007D20E8" w:rsidRPr="009B78B6">
        <w:t>)</w:t>
      </w:r>
      <w:r w:rsidRPr="000D3FE7">
        <w:rPr>
          <w:vertAlign w:val="subscript"/>
        </w:rPr>
        <w:tab/>
      </w:r>
      <w:r w:rsidRPr="000D3FE7">
        <w:rPr>
          <w:vertAlign w:val="subscript"/>
        </w:rPr>
        <w:tab/>
      </w:r>
      <w:r w:rsidRPr="000D3FE7">
        <w:rPr>
          <w:vertAlign w:val="subscript"/>
        </w:rPr>
        <w:tab/>
      </w:r>
      <w:r>
        <w:rPr>
          <w:vertAlign w:val="subscript"/>
        </w:rPr>
        <w:t xml:space="preserve">               </w:t>
      </w:r>
    </w:p>
    <w:p w:rsidR="00D5768B" w:rsidRPr="000D3FE7" w:rsidRDefault="00D5768B" w:rsidP="006617BE">
      <w:pPr>
        <w:pStyle w:val="a5"/>
        <w:ind w:firstLine="2268"/>
        <w:contextualSpacing/>
        <w:jc w:val="right"/>
      </w:pPr>
    </w:p>
    <w:p w:rsidR="00D5768B" w:rsidRPr="00A50A08" w:rsidRDefault="00D5768B" w:rsidP="006617BE">
      <w:pPr>
        <w:pStyle w:val="32"/>
        <w:contextualSpacing/>
        <w:rPr>
          <w:sz w:val="24"/>
          <w:szCs w:val="24"/>
        </w:rPr>
      </w:pPr>
      <w:r w:rsidRPr="000D3FE7">
        <w:rPr>
          <w:sz w:val="24"/>
          <w:szCs w:val="24"/>
        </w:rPr>
        <w:t>где С</w:t>
      </w:r>
      <w:r w:rsidRPr="00ED34D3">
        <w:rPr>
          <w:sz w:val="24"/>
          <w:szCs w:val="24"/>
          <w:vertAlign w:val="subscript"/>
        </w:rPr>
        <w:t>пдк</w:t>
      </w:r>
      <w:r w:rsidRPr="00ED34D3">
        <w:rPr>
          <w:sz w:val="24"/>
          <w:szCs w:val="24"/>
          <w:vertAlign w:val="subscript"/>
          <w:lang w:val="en-US"/>
        </w:rPr>
        <w:t>i</w:t>
      </w:r>
      <w:r w:rsidRPr="00ED34D3">
        <w:rPr>
          <w:sz w:val="24"/>
          <w:szCs w:val="24"/>
          <w:vertAlign w:val="subscript"/>
        </w:rPr>
        <w:t xml:space="preserve"> </w:t>
      </w:r>
      <w:r w:rsidRPr="000D3FE7">
        <w:rPr>
          <w:sz w:val="24"/>
          <w:szCs w:val="24"/>
        </w:rPr>
        <w:t xml:space="preserve">– предельно-допустимая концентрация загрязняющего вещества в водном объекте, </w:t>
      </w:r>
      <w:r w:rsidRPr="00A50A08">
        <w:rPr>
          <w:sz w:val="24"/>
          <w:szCs w:val="24"/>
        </w:rPr>
        <w:t xml:space="preserve">мг/л; </w:t>
      </w:r>
    </w:p>
    <w:p w:rsidR="00D5768B" w:rsidRPr="00A50A08" w:rsidRDefault="00D5768B" w:rsidP="006617BE">
      <w:pPr>
        <w:pStyle w:val="32"/>
        <w:contextualSpacing/>
        <w:rPr>
          <w:sz w:val="24"/>
          <w:szCs w:val="24"/>
        </w:rPr>
      </w:pPr>
      <w:r w:rsidRPr="00A50A08">
        <w:rPr>
          <w:sz w:val="24"/>
          <w:szCs w:val="24"/>
        </w:rPr>
        <w:t xml:space="preserve">      С</w:t>
      </w:r>
      <w:r w:rsidRPr="00A50A08">
        <w:rPr>
          <w:sz w:val="24"/>
          <w:szCs w:val="24"/>
          <w:vertAlign w:val="subscript"/>
        </w:rPr>
        <w:t>Ф</w:t>
      </w:r>
      <w:r w:rsidRPr="00A50A08">
        <w:rPr>
          <w:sz w:val="24"/>
          <w:szCs w:val="24"/>
          <w:vertAlign w:val="subscript"/>
          <w:lang w:val="en-US"/>
        </w:rPr>
        <w:t>i</w:t>
      </w:r>
      <w:r w:rsidRPr="00A50A08">
        <w:rPr>
          <w:sz w:val="24"/>
          <w:szCs w:val="24"/>
        </w:rPr>
        <w:t xml:space="preserve"> – фоновая концентрация загрязняющего вещества в водном объекте, мг/л.</w:t>
      </w:r>
    </w:p>
    <w:p w:rsidR="00D5768B" w:rsidRPr="000D3FE7" w:rsidRDefault="00D5768B" w:rsidP="006617BE">
      <w:pPr>
        <w:pStyle w:val="a5"/>
        <w:ind w:firstLine="851"/>
        <w:contextualSpacing/>
        <w:jc w:val="both"/>
      </w:pPr>
      <w:r w:rsidRPr="00A50A08">
        <w:t>Однако если после расчета окажется, что фактическая концентрация сброса С</w:t>
      </w:r>
      <w:r w:rsidRPr="00A50A08">
        <w:rPr>
          <w:vertAlign w:val="subscript"/>
        </w:rPr>
        <w:t>СТ</w:t>
      </w:r>
      <w:r w:rsidRPr="00A50A08">
        <w:rPr>
          <w:vertAlign w:val="subscript"/>
          <w:lang w:val="en-US"/>
        </w:rPr>
        <w:t>i</w:t>
      </w:r>
      <w:r w:rsidRPr="00A50A08">
        <w:t xml:space="preserve"> меньше</w:t>
      </w:r>
      <w:r w:rsidRPr="00A50A08">
        <w:rPr>
          <w:vertAlign w:val="subscript"/>
        </w:rPr>
        <w:t xml:space="preserve"> </w:t>
      </w:r>
      <w:r w:rsidRPr="00A50A08">
        <w:t>С</w:t>
      </w:r>
      <w:r w:rsidRPr="00A50A08">
        <w:rPr>
          <w:vertAlign w:val="subscript"/>
        </w:rPr>
        <w:t>ПДС</w:t>
      </w:r>
      <w:r w:rsidRPr="00A50A08">
        <w:rPr>
          <w:vertAlign w:val="subscript"/>
          <w:lang w:val="en-US"/>
        </w:rPr>
        <w:t>i</w:t>
      </w:r>
      <w:r w:rsidRPr="00A50A08">
        <w:t>, то за С</w:t>
      </w:r>
      <w:r w:rsidRPr="00A50A08">
        <w:rPr>
          <w:vertAlign w:val="subscript"/>
        </w:rPr>
        <w:t>ПДС</w:t>
      </w:r>
      <w:r w:rsidRPr="00A50A08">
        <w:rPr>
          <w:vertAlign w:val="subscript"/>
          <w:lang w:val="en-US"/>
        </w:rPr>
        <w:t>i</w:t>
      </w:r>
      <w:r w:rsidRPr="00A50A08">
        <w:t xml:space="preserve"> следует принять С</w:t>
      </w:r>
      <w:r w:rsidRPr="00A50A08">
        <w:rPr>
          <w:vertAlign w:val="subscript"/>
        </w:rPr>
        <w:t xml:space="preserve">СТ </w:t>
      </w:r>
      <w:r w:rsidRPr="00A50A08">
        <w:t>(С</w:t>
      </w:r>
      <w:r w:rsidRPr="00A50A08">
        <w:rPr>
          <w:vertAlign w:val="subscript"/>
        </w:rPr>
        <w:t>ПДС</w:t>
      </w:r>
      <w:r w:rsidRPr="00A50A08">
        <w:rPr>
          <w:vertAlign w:val="subscript"/>
          <w:lang w:val="en-US"/>
        </w:rPr>
        <w:t>i</w:t>
      </w:r>
      <w:r w:rsidRPr="00A50A08">
        <w:t>= С</w:t>
      </w:r>
      <w:r w:rsidRPr="00A50A08">
        <w:rPr>
          <w:vertAlign w:val="subscript"/>
        </w:rPr>
        <w:t>СТ</w:t>
      </w:r>
      <w:r w:rsidRPr="00A50A08">
        <w:rPr>
          <w:vertAlign w:val="subscript"/>
          <w:lang w:val="en-US"/>
        </w:rPr>
        <w:t>i</w:t>
      </w:r>
      <w:r w:rsidRPr="00A50A08">
        <w:t>).</w:t>
      </w:r>
    </w:p>
    <w:p w:rsidR="00D5768B" w:rsidRDefault="00D5768B" w:rsidP="006617BE">
      <w:pPr>
        <w:pStyle w:val="a5"/>
        <w:contextualSpacing/>
        <w:jc w:val="both"/>
      </w:pPr>
    </w:p>
    <w:p w:rsidR="00D5768B" w:rsidRDefault="00D5768B" w:rsidP="006617BE">
      <w:pPr>
        <w:pStyle w:val="a5"/>
        <w:ind w:firstLine="708"/>
        <w:contextualSpacing/>
        <w:jc w:val="both"/>
      </w:pPr>
      <w:r w:rsidRPr="00AB253F">
        <w:t>Предельно-допустимый сброс (ПДС) – это масса вещества в сточных водах, максимально допустимая к отведению с установленным режимом в данном пункте водного объекта, в единицу времени с целью обеспечения норм качества воды в контрольном створе (г/час). ПДС (г/час) рассчитывается:</w:t>
      </w:r>
    </w:p>
    <w:p w:rsidR="00D5768B" w:rsidRPr="00AB253F" w:rsidRDefault="00D5768B" w:rsidP="006617BE">
      <w:pPr>
        <w:pStyle w:val="a5"/>
        <w:ind w:firstLine="720"/>
        <w:contextualSpacing/>
        <w:jc w:val="both"/>
      </w:pPr>
    </w:p>
    <w:p w:rsidR="00D5768B" w:rsidRDefault="00D5768B" w:rsidP="006617BE">
      <w:pPr>
        <w:pStyle w:val="a5"/>
        <w:contextualSpacing/>
      </w:pPr>
      <w:r w:rsidRPr="000D3FE7">
        <w:t xml:space="preserve">     </w:t>
      </w:r>
      <w:r>
        <w:t xml:space="preserve">                                  </w:t>
      </w:r>
      <w:r w:rsidRPr="000D3FE7">
        <w:t xml:space="preserve">ПДС = q </w:t>
      </w:r>
      <w:r w:rsidRPr="000D3FE7">
        <w:sym w:font="Symbol" w:char="F0D7"/>
      </w:r>
      <w:r w:rsidRPr="000D3FE7">
        <w:t xml:space="preserve"> C</w:t>
      </w:r>
      <w:r w:rsidRPr="000D3FE7">
        <w:rPr>
          <w:vertAlign w:val="subscript"/>
        </w:rPr>
        <w:t xml:space="preserve">ПДС                                       </w:t>
      </w:r>
      <w:r w:rsidR="00A50A08">
        <w:rPr>
          <w:vertAlign w:val="subscript"/>
        </w:rPr>
        <w:tab/>
      </w:r>
      <w:r w:rsidR="00A50A08">
        <w:rPr>
          <w:vertAlign w:val="subscript"/>
        </w:rPr>
        <w:tab/>
      </w:r>
      <w:r w:rsidR="00A50A08">
        <w:rPr>
          <w:vertAlign w:val="subscript"/>
        </w:rPr>
        <w:tab/>
      </w:r>
      <w:r w:rsidR="00A50A08">
        <w:rPr>
          <w:vertAlign w:val="subscript"/>
        </w:rPr>
        <w:tab/>
      </w:r>
      <w:r w:rsidR="00A50A08">
        <w:rPr>
          <w:vertAlign w:val="subscript"/>
        </w:rPr>
        <w:tab/>
        <w:t xml:space="preserve">        </w:t>
      </w:r>
      <w:r w:rsidR="00A50A08" w:rsidRPr="009B78B6">
        <w:t>(</w:t>
      </w:r>
      <w:r w:rsidR="00A50A08">
        <w:t>2.</w:t>
      </w:r>
      <w:r w:rsidR="000754A7">
        <w:t>62</w:t>
      </w:r>
      <w:r w:rsidR="00A50A08" w:rsidRPr="009B78B6">
        <w:t>)</w:t>
      </w:r>
      <w:r w:rsidRPr="000D3FE7">
        <w:rPr>
          <w:vertAlign w:val="subscript"/>
        </w:rPr>
        <w:t xml:space="preserve">     </w:t>
      </w:r>
      <w:r w:rsidRPr="00A50A08">
        <w:t xml:space="preserve">                  </w:t>
      </w:r>
      <w:r w:rsidRPr="000D3FE7">
        <w:t xml:space="preserve"> </w:t>
      </w:r>
    </w:p>
    <w:p w:rsidR="00D5768B" w:rsidRPr="00662D36" w:rsidRDefault="00D5768B" w:rsidP="006617BE">
      <w:pPr>
        <w:pStyle w:val="a5"/>
        <w:contextualSpacing/>
      </w:pPr>
    </w:p>
    <w:p w:rsidR="00D5768B" w:rsidRPr="000D3FE7" w:rsidRDefault="00D5768B" w:rsidP="006617BE">
      <w:pPr>
        <w:pStyle w:val="a5"/>
        <w:contextualSpacing/>
        <w:jc w:val="both"/>
      </w:pPr>
      <w:r w:rsidRPr="000D3FE7">
        <w:t>где q – утвержденный расход сточных вод, м</w:t>
      </w:r>
      <w:r w:rsidRPr="000D3FE7">
        <w:rPr>
          <w:vertAlign w:val="superscript"/>
        </w:rPr>
        <w:t>3</w:t>
      </w:r>
      <w:r w:rsidRPr="000D3FE7">
        <w:t xml:space="preserve">/час; </w:t>
      </w:r>
    </w:p>
    <w:p w:rsidR="00D5768B" w:rsidRDefault="00D5768B" w:rsidP="006617BE">
      <w:pPr>
        <w:pStyle w:val="a5"/>
        <w:contextualSpacing/>
        <w:jc w:val="both"/>
      </w:pPr>
      <w:r w:rsidRPr="000D3FE7">
        <w:t>С</w:t>
      </w:r>
      <w:r w:rsidRPr="000D3FE7">
        <w:rPr>
          <w:vertAlign w:val="subscript"/>
        </w:rPr>
        <w:t>ПДС</w:t>
      </w:r>
      <w:r w:rsidRPr="000D3FE7">
        <w:t xml:space="preserve"> – допустимая концентрация загрязняющего вещества в сточных водах, г/м</w:t>
      </w:r>
      <w:r w:rsidRPr="000D3FE7">
        <w:rPr>
          <w:vertAlign w:val="superscript"/>
        </w:rPr>
        <w:t>3</w:t>
      </w:r>
      <w:r w:rsidRPr="000D3FE7">
        <w:t>.</w:t>
      </w:r>
    </w:p>
    <w:p w:rsidR="00D5768B" w:rsidRDefault="00D5768B" w:rsidP="006617BE">
      <w:pPr>
        <w:pStyle w:val="a5"/>
        <w:ind w:firstLine="851"/>
        <w:contextualSpacing/>
        <w:jc w:val="both"/>
      </w:pPr>
    </w:p>
    <w:p w:rsidR="00D5768B" w:rsidRDefault="00D5768B" w:rsidP="006617BE">
      <w:pPr>
        <w:pStyle w:val="a5"/>
        <w:ind w:left="720"/>
        <w:contextualSpacing/>
        <w:rPr>
          <w:b/>
          <w:bCs/>
        </w:rPr>
      </w:pPr>
    </w:p>
    <w:p w:rsidR="00D5768B" w:rsidRPr="000D3FE7" w:rsidRDefault="00D5768B" w:rsidP="006617BE">
      <w:pPr>
        <w:pStyle w:val="a8"/>
        <w:spacing w:after="0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3FE7">
        <w:rPr>
          <w:rFonts w:ascii="Times New Roman" w:hAnsi="Times New Roman" w:cs="Times New Roman"/>
          <w:sz w:val="24"/>
          <w:szCs w:val="24"/>
        </w:rPr>
        <w:t>Расчеты С</w:t>
      </w:r>
      <w:r w:rsidRPr="000D3FE7">
        <w:rPr>
          <w:rFonts w:ascii="Times New Roman" w:hAnsi="Times New Roman" w:cs="Times New Roman"/>
          <w:sz w:val="24"/>
          <w:szCs w:val="24"/>
          <w:vertAlign w:val="subscript"/>
        </w:rPr>
        <w:t xml:space="preserve">ПДС </w:t>
      </w:r>
      <w:r w:rsidRPr="000D3FE7">
        <w:rPr>
          <w:rFonts w:ascii="Times New Roman" w:hAnsi="Times New Roman" w:cs="Times New Roman"/>
          <w:sz w:val="24"/>
          <w:szCs w:val="24"/>
        </w:rPr>
        <w:t>и ПДС для всех водных объектов аналогичны, различие лишь в расчете показателя кратности разбавления (</w:t>
      </w:r>
      <w:r w:rsidRPr="000D3FE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D3FE7">
        <w:rPr>
          <w:rFonts w:ascii="Times New Roman" w:hAnsi="Times New Roman" w:cs="Times New Roman"/>
          <w:sz w:val="24"/>
          <w:szCs w:val="24"/>
        </w:rPr>
        <w:t xml:space="preserve">), который зависит от типа водного объекта. </w:t>
      </w:r>
    </w:p>
    <w:p w:rsidR="00D5768B" w:rsidRDefault="00D5768B" w:rsidP="006617BE">
      <w:pPr>
        <w:ind w:firstLine="851"/>
        <w:contextualSpacing/>
        <w:jc w:val="both"/>
      </w:pPr>
      <w:r w:rsidRPr="000D3FE7">
        <w:t>Если сброс сточных вод водопользователей превышает норматив ПДС, то для этих предприятий территориальными органами устанавливаются</w:t>
      </w:r>
      <w:r w:rsidRPr="000D3FE7">
        <w:rPr>
          <w:b/>
          <w:bCs/>
        </w:rPr>
        <w:t xml:space="preserve"> </w:t>
      </w:r>
      <w:r w:rsidRPr="00705434">
        <w:rPr>
          <w:bCs/>
        </w:rPr>
        <w:t>лимиты сбросов загрязняющих веществ в водные объекты</w:t>
      </w:r>
      <w:r w:rsidRPr="00705434">
        <w:t xml:space="preserve"> </w:t>
      </w:r>
      <w:r w:rsidRPr="00705434">
        <w:rPr>
          <w:bCs/>
        </w:rPr>
        <w:t>(ВСС – временно согласованный сброс</w:t>
      </w:r>
      <w:r w:rsidRPr="000D3FE7">
        <w:rPr>
          <w:b/>
          <w:bCs/>
        </w:rPr>
        <w:t>)</w:t>
      </w:r>
      <w:r w:rsidRPr="000D3FE7">
        <w:t xml:space="preserve"> с условием поэтапного достижения нормативов ПДС загрязняющих веществ в водные объекты.  </w:t>
      </w:r>
    </w:p>
    <w:p w:rsidR="00D15304" w:rsidRDefault="00D15304" w:rsidP="006617BE">
      <w:pPr>
        <w:contextualSpacing/>
      </w:pPr>
      <w:r w:rsidRPr="006617BE">
        <w:t xml:space="preserve">Исходные данные для заданий по вариантам представлены в </w:t>
      </w:r>
      <w:r w:rsidR="006617BE">
        <w:t>п</w:t>
      </w:r>
      <w:r w:rsidRPr="006617BE">
        <w:t>рил</w:t>
      </w:r>
      <w:r w:rsidR="0075075C">
        <w:t>.12</w:t>
      </w:r>
      <w:r w:rsidR="006617BE">
        <w:t>.</w:t>
      </w:r>
    </w:p>
    <w:p w:rsidR="00CD544E" w:rsidRDefault="00CD544E" w:rsidP="006617BE">
      <w:pPr>
        <w:contextualSpacing/>
      </w:pPr>
    </w:p>
    <w:p w:rsidR="00CD544E" w:rsidRDefault="00CD544E" w:rsidP="00CD544E">
      <w:pPr>
        <w:pStyle w:val="a5"/>
        <w:numPr>
          <w:ilvl w:val="0"/>
          <w:numId w:val="6"/>
        </w:numPr>
        <w:ind w:left="0" w:firstLine="0"/>
        <w:contextualSpacing/>
        <w:jc w:val="both"/>
        <w:rPr>
          <w:b/>
          <w:spacing w:val="-2"/>
        </w:rPr>
      </w:pPr>
      <w:r w:rsidRPr="00CD544E">
        <w:rPr>
          <w:b/>
          <w:spacing w:val="-2"/>
        </w:rPr>
        <w:t xml:space="preserve">Расчет величины </w:t>
      </w:r>
      <w:r>
        <w:rPr>
          <w:b/>
          <w:spacing w:val="-2"/>
        </w:rPr>
        <w:t>допустимых выбросов (Н</w:t>
      </w:r>
      <w:r w:rsidRPr="00CD544E">
        <w:rPr>
          <w:b/>
          <w:spacing w:val="-2"/>
        </w:rPr>
        <w:t xml:space="preserve">ДВ) производственных объектов. </w:t>
      </w:r>
    </w:p>
    <w:p w:rsidR="000754A7" w:rsidRPr="000754A7" w:rsidRDefault="000754A7" w:rsidP="000754A7">
      <w:pPr>
        <w:ind w:left="668"/>
        <w:jc w:val="center"/>
        <w:rPr>
          <w:b/>
        </w:rPr>
      </w:pPr>
      <w:r w:rsidRPr="000754A7">
        <w:rPr>
          <w:b/>
        </w:rPr>
        <w:t xml:space="preserve">Определение норматива </w:t>
      </w:r>
      <w:r>
        <w:rPr>
          <w:b/>
        </w:rPr>
        <w:t>НДВ</w:t>
      </w:r>
    </w:p>
    <w:p w:rsidR="000754A7" w:rsidRPr="000754A7" w:rsidRDefault="000754A7" w:rsidP="000754A7">
      <w:pPr>
        <w:ind w:left="668"/>
      </w:pPr>
    </w:p>
    <w:p w:rsidR="000754A7" w:rsidRPr="000754A7" w:rsidRDefault="000754A7" w:rsidP="000754A7">
      <w:pPr>
        <w:ind w:firstLine="668"/>
        <w:contextualSpacing/>
        <w:jc w:val="both"/>
      </w:pPr>
      <w:r>
        <w:t>Нормативы</w:t>
      </w:r>
      <w:r w:rsidRPr="000754A7">
        <w:t xml:space="preserve"> допустимы</w:t>
      </w:r>
      <w:r>
        <w:t>х</w:t>
      </w:r>
      <w:r w:rsidRPr="000754A7">
        <w:t xml:space="preserve"> выброс</w:t>
      </w:r>
      <w:r>
        <w:t>ов</w:t>
      </w:r>
      <w:r w:rsidRPr="000754A7">
        <w:t xml:space="preserve"> (</w:t>
      </w:r>
      <w:r>
        <w:t>НДВ</w:t>
      </w:r>
      <w:r w:rsidRPr="000754A7">
        <w:t xml:space="preserve">) (г/с) устанавливаются для условий полной нагрузки технологического и газоочистного оборудования и их нормальной работы. </w:t>
      </w:r>
      <w:r>
        <w:t>НДВ</w:t>
      </w:r>
      <w:r w:rsidRPr="000754A7">
        <w:t xml:space="preserve"> не должны превышаться в любой 20-минутный период времени.</w:t>
      </w:r>
      <w:r>
        <w:t xml:space="preserve"> НДВ</w:t>
      </w:r>
      <w:r w:rsidRPr="000754A7">
        <w:t xml:space="preserve"> определяется для каждого вещества отдельно, в том числе и в случаях учета суммации вредного действия нескольких веществ.</w:t>
      </w:r>
      <w:r>
        <w:t xml:space="preserve"> </w:t>
      </w:r>
      <w:r w:rsidRPr="000754A7">
        <w:t xml:space="preserve">При установлении </w:t>
      </w:r>
      <w:r>
        <w:t>НДВ</w:t>
      </w:r>
      <w:r w:rsidRPr="000754A7">
        <w:t xml:space="preserve"> учитываются фоновые концентрации </w:t>
      </w:r>
      <w:r w:rsidRPr="000754A7">
        <w:rPr>
          <w:i/>
          <w:iCs/>
        </w:rPr>
        <w:t>С</w:t>
      </w:r>
      <w:r w:rsidRPr="000754A7">
        <w:rPr>
          <w:i/>
          <w:iCs/>
          <w:vertAlign w:val="subscript"/>
        </w:rPr>
        <w:t>ф</w:t>
      </w:r>
      <w:r w:rsidRPr="000754A7">
        <w:rPr>
          <w:i/>
          <w:iCs/>
        </w:rPr>
        <w:t xml:space="preserve">. </w:t>
      </w:r>
      <w:r w:rsidRPr="000754A7">
        <w:t xml:space="preserve">При определении </w:t>
      </w:r>
      <w:r>
        <w:t>НДВ</w:t>
      </w:r>
      <w:r w:rsidRPr="000754A7">
        <w:t xml:space="preserve"> для действующих производств </w:t>
      </w:r>
      <w:r w:rsidRPr="000754A7">
        <w:rPr>
          <w:i/>
          <w:iCs/>
        </w:rPr>
        <w:t>С</w:t>
      </w:r>
      <w:r w:rsidRPr="000754A7">
        <w:rPr>
          <w:i/>
          <w:iCs/>
          <w:vertAlign w:val="subscript"/>
        </w:rPr>
        <w:t>ф</w:t>
      </w:r>
      <w:r w:rsidRPr="000754A7">
        <w:rPr>
          <w:i/>
          <w:iCs/>
        </w:rPr>
        <w:t xml:space="preserve"> </w:t>
      </w:r>
      <w:r w:rsidRPr="000754A7">
        <w:t>заменяется на расчетное.</w:t>
      </w:r>
    </w:p>
    <w:p w:rsidR="000754A7" w:rsidRPr="000754A7" w:rsidRDefault="000754A7" w:rsidP="000754A7">
      <w:pPr>
        <w:ind w:firstLine="668"/>
      </w:pPr>
      <w:r>
        <w:t>Д</w:t>
      </w:r>
      <w:r w:rsidRPr="000754A7">
        <w:t>опустимый выброс, г/с, из одиночного точечного источника (трубы), при котором обеспечивается не превышающая ПДК концентрация в приземном слое воздуха, определяется по формуле</w:t>
      </w:r>
    </w:p>
    <w:p w:rsidR="000754A7" w:rsidRPr="000754A7" w:rsidRDefault="000754A7" w:rsidP="000754A7">
      <w:pPr>
        <w:ind w:left="668"/>
        <w:jc w:val="right"/>
      </w:pPr>
      <w:r w:rsidRPr="000754A7">
        <w:rPr>
          <w:position w:val="-28"/>
        </w:rPr>
        <w:object w:dxaOrig="3345" w:dyaOrig="765">
          <v:shape id="_x0000_i1147" type="#_x0000_t75" style="width:167.05pt;height:38pt" o:ole="">
            <v:imagedata r:id="rId276" o:title=""/>
          </v:shape>
          <o:OLEObject Type="Embed" ProgID="Equation.DSMT4" ShapeID="_x0000_i1147" DrawAspect="Content" ObjectID="_1808143792" r:id="rId277"/>
        </w:object>
      </w:r>
      <w:r w:rsidRPr="000754A7">
        <w:t xml:space="preserve">        </w:t>
      </w:r>
      <w:r>
        <w:t xml:space="preserve">                  (2.63</w:t>
      </w:r>
      <w:r w:rsidRPr="000754A7">
        <w:t>)</w:t>
      </w:r>
    </w:p>
    <w:p w:rsidR="000754A7" w:rsidRPr="000754A7" w:rsidRDefault="000754A7" w:rsidP="000754A7">
      <w:pPr>
        <w:ind w:left="668"/>
      </w:pPr>
    </w:p>
    <w:p w:rsidR="000754A7" w:rsidRPr="000754A7" w:rsidRDefault="000754A7" w:rsidP="000754A7">
      <w:r w:rsidRPr="000754A7">
        <w:t xml:space="preserve">в случае </w:t>
      </w:r>
      <w:r w:rsidRPr="000754A7">
        <w:rPr>
          <w:i/>
          <w:iCs/>
          <w:lang w:val="en-US"/>
        </w:rPr>
        <w:t>f</w:t>
      </w:r>
      <w:r w:rsidRPr="000754A7">
        <w:rPr>
          <w:i/>
          <w:iCs/>
        </w:rPr>
        <w:t xml:space="preserve"> </w:t>
      </w:r>
      <w:r w:rsidRPr="000754A7">
        <w:t xml:space="preserve">≥ </w:t>
      </w:r>
      <w:r w:rsidRPr="000754A7">
        <w:rPr>
          <w:i/>
          <w:iCs/>
        </w:rPr>
        <w:t xml:space="preserve">100 </w:t>
      </w:r>
      <w:r w:rsidRPr="000754A7">
        <w:t>(или ∆</w:t>
      </w:r>
      <w:r w:rsidRPr="000754A7">
        <w:rPr>
          <w:i/>
          <w:iCs/>
        </w:rPr>
        <w:t xml:space="preserve">Т </w:t>
      </w:r>
      <w:r w:rsidRPr="000754A7">
        <w:t xml:space="preserve">= 0) </w:t>
      </w:r>
      <w:r>
        <w:t>НДВ</w:t>
      </w:r>
      <w:r w:rsidRPr="000754A7">
        <w:t xml:space="preserve"> определяется по формуле:</w:t>
      </w:r>
    </w:p>
    <w:p w:rsidR="000754A7" w:rsidRPr="000754A7" w:rsidRDefault="000754A7" w:rsidP="000754A7">
      <w:pPr>
        <w:ind w:left="668"/>
        <w:jc w:val="right"/>
      </w:pPr>
      <w:r w:rsidRPr="000754A7">
        <w:rPr>
          <w:position w:val="-28"/>
        </w:rPr>
        <w:object w:dxaOrig="3090" w:dyaOrig="870">
          <v:shape id="_x0000_i1148" type="#_x0000_t75" style="width:154.35pt;height:43.8pt" o:ole="">
            <v:imagedata r:id="rId278" o:title=""/>
          </v:shape>
          <o:OLEObject Type="Embed" ProgID="Equation.DSMT4" ShapeID="_x0000_i1148" DrawAspect="Content" ObjectID="_1808143793" r:id="rId279"/>
        </w:object>
      </w:r>
      <w:r w:rsidRPr="000754A7">
        <w:t xml:space="preserve">                           (2.</w:t>
      </w:r>
      <w:r>
        <w:t>64</w:t>
      </w:r>
      <w:r w:rsidRPr="000754A7">
        <w:t>)</w:t>
      </w:r>
    </w:p>
    <w:p w:rsidR="000754A7" w:rsidRPr="000754A7" w:rsidRDefault="000754A7" w:rsidP="000754A7">
      <w:pPr>
        <w:tabs>
          <w:tab w:val="left" w:pos="777"/>
          <w:tab w:val="left" w:pos="2016"/>
          <w:tab w:val="left" w:pos="2462"/>
          <w:tab w:val="left" w:pos="3888"/>
        </w:tabs>
        <w:ind w:left="668"/>
      </w:pPr>
    </w:p>
    <w:p w:rsidR="000754A7" w:rsidRPr="000754A7" w:rsidRDefault="000754A7" w:rsidP="00B406DE">
      <w:pPr>
        <w:tabs>
          <w:tab w:val="left" w:pos="777"/>
          <w:tab w:val="left" w:pos="2016"/>
          <w:tab w:val="left" w:pos="2462"/>
          <w:tab w:val="left" w:pos="3888"/>
        </w:tabs>
      </w:pPr>
      <w:r w:rsidRPr="000754A7">
        <w:t xml:space="preserve">Значение </w:t>
      </w:r>
      <w:r>
        <w:t>НДВ</w:t>
      </w:r>
      <w:r w:rsidRPr="000754A7">
        <w:t xml:space="preserve"> для источника с прямоугольным устьем определяется по тем же формулам</w:t>
      </w:r>
      <w:r w:rsidR="00B406DE">
        <w:t xml:space="preserve">. </w:t>
      </w:r>
      <w:r w:rsidRPr="000754A7">
        <w:t xml:space="preserve">При одновременном совместном присутствии в атмосферном воздухе нескольких веществ, обладающих в соответствии с перечнем (прил. </w:t>
      </w:r>
      <w:r w:rsidR="00B406DE">
        <w:t>13</w:t>
      </w:r>
      <w:r w:rsidRPr="000754A7">
        <w:t>) суммацией вредного действия, для каждой группы рассчитывается безразмерная (приведенная) концентрация:</w:t>
      </w:r>
    </w:p>
    <w:p w:rsidR="000754A7" w:rsidRPr="000754A7" w:rsidRDefault="000754A7" w:rsidP="000754A7">
      <w:pPr>
        <w:ind w:left="668"/>
      </w:pPr>
    </w:p>
    <w:p w:rsidR="000754A7" w:rsidRPr="000754A7" w:rsidRDefault="000754A7" w:rsidP="000754A7">
      <w:pPr>
        <w:ind w:left="668"/>
        <w:jc w:val="right"/>
        <w:rPr>
          <w:iCs/>
        </w:rPr>
      </w:pPr>
      <w:r w:rsidRPr="000754A7">
        <w:rPr>
          <w:i/>
          <w:iCs/>
          <w:lang w:val="en-US"/>
        </w:rPr>
        <w:t>Q</w:t>
      </w:r>
      <w:r w:rsidRPr="000754A7">
        <w:rPr>
          <w:i/>
          <w:iCs/>
        </w:rPr>
        <w:t xml:space="preserve"> </w:t>
      </w:r>
      <w:r w:rsidRPr="000754A7">
        <w:t xml:space="preserve">= </w:t>
      </w:r>
      <w:r w:rsidRPr="000754A7">
        <w:rPr>
          <w:i/>
          <w:iCs/>
        </w:rPr>
        <w:t>(С</w:t>
      </w:r>
      <w:r w:rsidRPr="000754A7">
        <w:rPr>
          <w:i/>
          <w:iCs/>
          <w:vertAlign w:val="subscript"/>
        </w:rPr>
        <w:t>1</w:t>
      </w:r>
      <w:r w:rsidRPr="000754A7">
        <w:rPr>
          <w:i/>
          <w:iCs/>
        </w:rPr>
        <w:t>/ ПДК</w:t>
      </w:r>
      <w:r w:rsidRPr="000754A7">
        <w:rPr>
          <w:i/>
          <w:iCs/>
          <w:vertAlign w:val="subscript"/>
        </w:rPr>
        <w:t>1</w:t>
      </w:r>
      <w:r w:rsidRPr="000754A7">
        <w:rPr>
          <w:i/>
          <w:iCs/>
        </w:rPr>
        <w:t xml:space="preserve">) </w:t>
      </w:r>
      <w:r w:rsidRPr="000754A7">
        <w:t xml:space="preserve">+ </w:t>
      </w:r>
      <w:r w:rsidRPr="000754A7">
        <w:rPr>
          <w:i/>
          <w:iCs/>
        </w:rPr>
        <w:t>(С</w:t>
      </w:r>
      <w:r w:rsidRPr="000754A7">
        <w:rPr>
          <w:i/>
          <w:iCs/>
          <w:vertAlign w:val="subscript"/>
        </w:rPr>
        <w:t>2</w:t>
      </w:r>
      <w:r w:rsidRPr="000754A7">
        <w:rPr>
          <w:i/>
          <w:iCs/>
        </w:rPr>
        <w:t>/ ПДК</w:t>
      </w:r>
      <w:r w:rsidRPr="000754A7">
        <w:rPr>
          <w:i/>
          <w:iCs/>
          <w:vertAlign w:val="subscript"/>
        </w:rPr>
        <w:t>2</w:t>
      </w:r>
      <w:r w:rsidRPr="000754A7">
        <w:rPr>
          <w:i/>
          <w:iCs/>
        </w:rPr>
        <w:t xml:space="preserve">) </w:t>
      </w:r>
      <w:r w:rsidRPr="000754A7">
        <w:t xml:space="preserve">+ ... + </w:t>
      </w:r>
      <w:r w:rsidRPr="000754A7">
        <w:rPr>
          <w:i/>
          <w:iCs/>
        </w:rPr>
        <w:t>(С</w:t>
      </w:r>
      <w:r w:rsidRPr="000754A7">
        <w:rPr>
          <w:i/>
          <w:iCs/>
          <w:vertAlign w:val="subscript"/>
        </w:rPr>
        <w:t>п</w:t>
      </w:r>
      <w:r w:rsidRPr="000754A7">
        <w:rPr>
          <w:i/>
          <w:iCs/>
        </w:rPr>
        <w:t>/ ПДК</w:t>
      </w:r>
      <w:r w:rsidRPr="000754A7">
        <w:rPr>
          <w:i/>
          <w:iCs/>
          <w:vertAlign w:val="subscript"/>
        </w:rPr>
        <w:t>п</w:t>
      </w:r>
      <w:r w:rsidRPr="000754A7">
        <w:rPr>
          <w:i/>
          <w:iCs/>
        </w:rPr>
        <w:t>),</w:t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rPr>
          <w:iCs/>
        </w:rPr>
        <w:t>(2.</w:t>
      </w:r>
      <w:r>
        <w:rPr>
          <w:iCs/>
        </w:rPr>
        <w:t>65</w:t>
      </w:r>
      <w:r w:rsidRPr="000754A7">
        <w:rPr>
          <w:iCs/>
        </w:rPr>
        <w:t>)</w:t>
      </w:r>
    </w:p>
    <w:p w:rsidR="000754A7" w:rsidRPr="000754A7" w:rsidRDefault="000754A7" w:rsidP="000754A7">
      <w:pPr>
        <w:ind w:left="668"/>
        <w:jc w:val="right"/>
        <w:rPr>
          <w:i/>
          <w:iCs/>
        </w:rPr>
      </w:pPr>
    </w:p>
    <w:p w:rsidR="000754A7" w:rsidRPr="000754A7" w:rsidRDefault="000754A7" w:rsidP="00F02550">
      <w:r w:rsidRPr="000754A7">
        <w:t xml:space="preserve">где </w:t>
      </w:r>
      <w:r w:rsidRPr="000754A7">
        <w:rPr>
          <w:i/>
          <w:iCs/>
        </w:rPr>
        <w:t>С</w:t>
      </w:r>
      <w:r w:rsidRPr="000754A7">
        <w:rPr>
          <w:i/>
          <w:iCs/>
          <w:vertAlign w:val="subscript"/>
        </w:rPr>
        <w:t>1</w:t>
      </w:r>
      <w:r w:rsidRPr="000754A7">
        <w:rPr>
          <w:i/>
          <w:iCs/>
        </w:rPr>
        <w:t>, С</w:t>
      </w:r>
      <w:r w:rsidRPr="000754A7">
        <w:rPr>
          <w:i/>
          <w:iCs/>
          <w:vertAlign w:val="subscript"/>
        </w:rPr>
        <w:t>2</w:t>
      </w:r>
      <w:r w:rsidRPr="000754A7">
        <w:rPr>
          <w:i/>
          <w:iCs/>
        </w:rPr>
        <w:t xml:space="preserve">, </w:t>
      </w:r>
      <w:r w:rsidRPr="000754A7">
        <w:t xml:space="preserve">..., </w:t>
      </w:r>
      <w:r w:rsidRPr="000754A7">
        <w:rPr>
          <w:i/>
          <w:iCs/>
        </w:rPr>
        <w:t>С</w:t>
      </w:r>
      <w:r w:rsidRPr="000754A7">
        <w:rPr>
          <w:i/>
          <w:iCs/>
          <w:vertAlign w:val="subscript"/>
        </w:rPr>
        <w:t>п</w:t>
      </w:r>
      <w:r w:rsidRPr="000754A7">
        <w:rPr>
          <w:i/>
          <w:iCs/>
        </w:rPr>
        <w:t xml:space="preserve"> </w:t>
      </w:r>
      <w:r w:rsidRPr="000754A7">
        <w:t>- расчетная концентрация ЗВ в атмосферном воздухе в од</w:t>
      </w:r>
      <w:r w:rsidRPr="000754A7">
        <w:softHyphen/>
        <w:t>ной и той же точке местности, мг/м</w:t>
      </w:r>
      <w:r w:rsidRPr="000754A7">
        <w:rPr>
          <w:vertAlign w:val="superscript"/>
        </w:rPr>
        <w:t>З</w:t>
      </w:r>
      <w:r w:rsidRPr="000754A7">
        <w:t xml:space="preserve">; </w:t>
      </w:r>
    </w:p>
    <w:p w:rsidR="000754A7" w:rsidRPr="000754A7" w:rsidRDefault="000754A7" w:rsidP="00F02550">
      <w:r w:rsidRPr="000754A7">
        <w:rPr>
          <w:i/>
          <w:iCs/>
        </w:rPr>
        <w:t>ПДК</w:t>
      </w:r>
      <w:r w:rsidRPr="000754A7">
        <w:rPr>
          <w:i/>
          <w:iCs/>
          <w:vertAlign w:val="subscript"/>
        </w:rPr>
        <w:t>1</w:t>
      </w:r>
      <w:r w:rsidRPr="000754A7">
        <w:rPr>
          <w:i/>
          <w:iCs/>
        </w:rPr>
        <w:t>, ПДК</w:t>
      </w:r>
      <w:r w:rsidRPr="000754A7">
        <w:rPr>
          <w:i/>
          <w:iCs/>
          <w:vertAlign w:val="subscript"/>
        </w:rPr>
        <w:t>2</w:t>
      </w:r>
      <w:r w:rsidRPr="000754A7">
        <w:rPr>
          <w:i/>
          <w:iCs/>
        </w:rPr>
        <w:t xml:space="preserve">, </w:t>
      </w:r>
      <w:r w:rsidRPr="000754A7">
        <w:t xml:space="preserve">..., </w:t>
      </w:r>
      <w:r w:rsidRPr="000754A7">
        <w:rPr>
          <w:i/>
          <w:iCs/>
        </w:rPr>
        <w:t>ПДК</w:t>
      </w:r>
      <w:r w:rsidRPr="000754A7">
        <w:rPr>
          <w:i/>
          <w:iCs/>
          <w:vertAlign w:val="subscript"/>
        </w:rPr>
        <w:t>п</w:t>
      </w:r>
      <w:r w:rsidRPr="000754A7">
        <w:rPr>
          <w:i/>
          <w:iCs/>
        </w:rPr>
        <w:t xml:space="preserve"> </w:t>
      </w:r>
      <w:r w:rsidRPr="000754A7">
        <w:t>- соответствующие максимальные разовые предельно допустимые концентрации ЗВ, мг/м</w:t>
      </w:r>
      <w:r w:rsidRPr="000754A7">
        <w:rPr>
          <w:vertAlign w:val="superscript"/>
        </w:rPr>
        <w:t>З</w:t>
      </w:r>
      <w:r w:rsidRPr="000754A7">
        <w:t>.</w:t>
      </w:r>
    </w:p>
    <w:p w:rsidR="000754A7" w:rsidRPr="000754A7" w:rsidRDefault="000754A7" w:rsidP="00F02550">
      <w:r w:rsidRPr="000754A7">
        <w:t>Приведенная концентрация С рассчитывается по формуле</w:t>
      </w:r>
    </w:p>
    <w:p w:rsidR="000754A7" w:rsidRPr="000754A7" w:rsidRDefault="000754A7" w:rsidP="000754A7">
      <w:pPr>
        <w:ind w:left="668" w:right="5"/>
      </w:pPr>
    </w:p>
    <w:p w:rsidR="000754A7" w:rsidRPr="000754A7" w:rsidRDefault="000754A7" w:rsidP="000754A7">
      <w:pPr>
        <w:ind w:left="668"/>
        <w:jc w:val="right"/>
      </w:pPr>
      <w:r w:rsidRPr="000754A7">
        <w:rPr>
          <w:i/>
          <w:iCs/>
        </w:rPr>
        <w:t>С=С</w:t>
      </w:r>
      <w:r w:rsidRPr="000754A7">
        <w:rPr>
          <w:i/>
          <w:iCs/>
          <w:vertAlign w:val="subscript"/>
        </w:rPr>
        <w:t>1</w:t>
      </w:r>
      <w:r w:rsidRPr="000754A7">
        <w:rPr>
          <w:i/>
          <w:iCs/>
        </w:rPr>
        <w:t xml:space="preserve"> +С</w:t>
      </w:r>
      <w:r w:rsidRPr="000754A7">
        <w:rPr>
          <w:i/>
          <w:iCs/>
          <w:vertAlign w:val="subscript"/>
        </w:rPr>
        <w:t>2</w:t>
      </w:r>
      <w:r w:rsidRPr="000754A7">
        <w:rPr>
          <w:i/>
          <w:iCs/>
        </w:rPr>
        <w:t>(ПДК</w:t>
      </w:r>
      <w:r w:rsidRPr="000754A7">
        <w:rPr>
          <w:i/>
          <w:iCs/>
          <w:vertAlign w:val="subscript"/>
        </w:rPr>
        <w:t>1</w:t>
      </w:r>
      <w:r w:rsidRPr="000754A7">
        <w:rPr>
          <w:i/>
          <w:iCs/>
        </w:rPr>
        <w:t>/ПДК</w:t>
      </w:r>
      <w:r w:rsidRPr="000754A7">
        <w:rPr>
          <w:i/>
          <w:iCs/>
          <w:vertAlign w:val="subscript"/>
        </w:rPr>
        <w:t>2</w:t>
      </w:r>
      <w:r w:rsidRPr="000754A7">
        <w:rPr>
          <w:i/>
          <w:iCs/>
        </w:rPr>
        <w:t>)+...+С</w:t>
      </w:r>
      <w:r w:rsidRPr="000754A7">
        <w:rPr>
          <w:i/>
          <w:iCs/>
          <w:vertAlign w:val="subscript"/>
        </w:rPr>
        <w:t>п</w:t>
      </w:r>
      <w:r w:rsidRPr="000754A7">
        <w:rPr>
          <w:i/>
          <w:iCs/>
        </w:rPr>
        <w:t>(ПДК</w:t>
      </w:r>
      <w:r w:rsidRPr="000754A7">
        <w:rPr>
          <w:i/>
          <w:iCs/>
          <w:vertAlign w:val="subscript"/>
        </w:rPr>
        <w:t>1</w:t>
      </w:r>
      <w:r w:rsidRPr="000754A7">
        <w:rPr>
          <w:i/>
          <w:iCs/>
        </w:rPr>
        <w:t>/ПДК</w:t>
      </w:r>
      <w:r w:rsidRPr="000754A7">
        <w:rPr>
          <w:i/>
          <w:iCs/>
          <w:vertAlign w:val="subscript"/>
        </w:rPr>
        <w:t>п</w:t>
      </w:r>
      <w:r w:rsidRPr="000754A7">
        <w:rPr>
          <w:i/>
          <w:iCs/>
        </w:rPr>
        <w:t>),</w:t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rPr>
          <w:i/>
          <w:iCs/>
        </w:rPr>
        <w:tab/>
      </w:r>
      <w:r w:rsidRPr="000754A7">
        <w:t>(2.</w:t>
      </w:r>
      <w:r>
        <w:t>66</w:t>
      </w:r>
      <w:r w:rsidRPr="000754A7">
        <w:t>)</w:t>
      </w:r>
    </w:p>
    <w:p w:rsidR="000754A7" w:rsidRPr="000754A7" w:rsidRDefault="000754A7" w:rsidP="000754A7">
      <w:pPr>
        <w:ind w:left="668"/>
      </w:pPr>
    </w:p>
    <w:p w:rsidR="000754A7" w:rsidRPr="000754A7" w:rsidRDefault="000754A7" w:rsidP="00F02550">
      <w:r w:rsidRPr="000754A7">
        <w:t>где С</w:t>
      </w:r>
      <w:r w:rsidRPr="000754A7">
        <w:rPr>
          <w:vertAlign w:val="subscript"/>
        </w:rPr>
        <w:t>1</w:t>
      </w:r>
      <w:r w:rsidRPr="000754A7">
        <w:t xml:space="preserve"> - концентрация вещества 1, к которому осуществляется приведение; </w:t>
      </w:r>
    </w:p>
    <w:p w:rsidR="000754A7" w:rsidRPr="000754A7" w:rsidRDefault="000754A7" w:rsidP="00F02550">
      <w:r w:rsidRPr="000754A7">
        <w:rPr>
          <w:iCs/>
        </w:rPr>
        <w:t>ПДК</w:t>
      </w:r>
      <w:r w:rsidRPr="000754A7">
        <w:rPr>
          <w:iCs/>
          <w:vertAlign w:val="subscript"/>
        </w:rPr>
        <w:t>1</w:t>
      </w:r>
      <w:r w:rsidRPr="000754A7">
        <w:rPr>
          <w:iCs/>
        </w:rPr>
        <w:t xml:space="preserve"> </w:t>
      </w:r>
      <w:r w:rsidRPr="000754A7">
        <w:t>- его предельно допустимая концентрация;</w:t>
      </w:r>
    </w:p>
    <w:p w:rsidR="000754A7" w:rsidRPr="000754A7" w:rsidRDefault="000754A7" w:rsidP="00F02550">
      <w:r w:rsidRPr="000754A7">
        <w:rPr>
          <w:i/>
          <w:iCs/>
        </w:rPr>
        <w:t>С</w:t>
      </w:r>
      <w:r w:rsidRPr="000754A7">
        <w:rPr>
          <w:i/>
          <w:iCs/>
          <w:vertAlign w:val="subscript"/>
        </w:rPr>
        <w:t>2</w:t>
      </w:r>
      <w:r w:rsidRPr="000754A7">
        <w:rPr>
          <w:i/>
          <w:iCs/>
        </w:rPr>
        <w:t xml:space="preserve">, </w:t>
      </w:r>
      <w:r w:rsidRPr="000754A7">
        <w:t xml:space="preserve">..., </w:t>
      </w:r>
      <w:r w:rsidRPr="000754A7">
        <w:rPr>
          <w:i/>
          <w:iCs/>
        </w:rPr>
        <w:t>С</w:t>
      </w:r>
      <w:r w:rsidRPr="000754A7">
        <w:rPr>
          <w:i/>
          <w:iCs/>
          <w:vertAlign w:val="subscript"/>
        </w:rPr>
        <w:t>п</w:t>
      </w:r>
      <w:r w:rsidRPr="000754A7">
        <w:rPr>
          <w:i/>
          <w:iCs/>
        </w:rPr>
        <w:t>, ПДК</w:t>
      </w:r>
      <w:r w:rsidRPr="000754A7">
        <w:rPr>
          <w:i/>
          <w:iCs/>
          <w:vertAlign w:val="subscript"/>
        </w:rPr>
        <w:t>2</w:t>
      </w:r>
      <w:r w:rsidRPr="000754A7">
        <w:rPr>
          <w:i/>
          <w:iCs/>
        </w:rPr>
        <w:t>,..., ПДК</w:t>
      </w:r>
      <w:r w:rsidRPr="000754A7">
        <w:rPr>
          <w:i/>
          <w:iCs/>
          <w:vertAlign w:val="subscript"/>
        </w:rPr>
        <w:t>п</w:t>
      </w:r>
      <w:r w:rsidRPr="000754A7">
        <w:rPr>
          <w:i/>
          <w:iCs/>
        </w:rPr>
        <w:t xml:space="preserve"> </w:t>
      </w:r>
      <w:r w:rsidRPr="000754A7">
        <w:t>- соответственно ПДК и концентрации веществ, входящих в группу суммации.</w:t>
      </w:r>
    </w:p>
    <w:p w:rsidR="000754A7" w:rsidRPr="000754A7" w:rsidRDefault="000754A7" w:rsidP="00F02550">
      <w:r w:rsidRPr="000754A7">
        <w:t xml:space="preserve">Расчет </w:t>
      </w:r>
      <w:r>
        <w:t>НДВ</w:t>
      </w:r>
      <w:r w:rsidRPr="000754A7">
        <w:t xml:space="preserve"> для твердых частиц ведется отдельно, но для веществ, входящих в одну группу суммации, например, оксидов серы и азота, обладающих одно направленным действием, расчет производится по формуле:</w:t>
      </w:r>
    </w:p>
    <w:p w:rsidR="000754A7" w:rsidRPr="00F02550" w:rsidRDefault="00F02550" w:rsidP="00F02550">
      <w:pPr>
        <w:ind w:left="668"/>
        <w:jc w:val="right"/>
        <w:rPr>
          <w:i/>
          <w:iCs/>
        </w:rPr>
      </w:pPr>
      <w:r w:rsidRPr="00F02550">
        <w:rPr>
          <w:position w:val="-24"/>
          <w:sz w:val="18"/>
          <w:szCs w:val="18"/>
        </w:rPr>
        <w:object w:dxaOrig="7500" w:dyaOrig="1005">
          <v:shape id="_x0000_i1149" type="#_x0000_t75" style="width:272.45pt;height:36.85pt" o:ole="">
            <v:imagedata r:id="rId280" o:title=""/>
          </v:shape>
          <o:OLEObject Type="Embed" ProgID="Equation.DSMT4" ShapeID="_x0000_i1149" DrawAspect="Content" ObjectID="_1808143794" r:id="rId281"/>
        </w:object>
      </w:r>
      <w:r w:rsidR="000754A7" w:rsidRPr="000754A7">
        <w:rPr>
          <w:iCs/>
          <w:color w:val="FF0000"/>
        </w:rPr>
        <w:tab/>
      </w:r>
      <w:r w:rsidR="000754A7" w:rsidRPr="000754A7">
        <w:rPr>
          <w:iCs/>
          <w:color w:val="FF0000"/>
        </w:rPr>
        <w:tab/>
      </w:r>
      <w:r w:rsidR="000754A7" w:rsidRPr="000754A7">
        <w:rPr>
          <w:iCs/>
        </w:rPr>
        <w:t>(2.</w:t>
      </w:r>
      <w:r w:rsidR="000754A7">
        <w:rPr>
          <w:iCs/>
        </w:rPr>
        <w:t>67</w:t>
      </w:r>
      <w:r w:rsidR="000754A7" w:rsidRPr="000754A7">
        <w:rPr>
          <w:iCs/>
        </w:rPr>
        <w:t>)</w:t>
      </w:r>
    </w:p>
    <w:p w:rsidR="00122883" w:rsidRPr="00122883" w:rsidRDefault="00122883" w:rsidP="00122883">
      <w:pPr>
        <w:tabs>
          <w:tab w:val="right" w:pos="540"/>
        </w:tabs>
        <w:spacing w:line="24" w:lineRule="atLeast"/>
        <w:ind w:firstLine="567"/>
        <w:jc w:val="both"/>
      </w:pPr>
      <w:r w:rsidRPr="00122883">
        <w:rPr>
          <w:b/>
        </w:rPr>
        <w:t>Пример 1.</w:t>
      </w:r>
      <w:r w:rsidRPr="00122883">
        <w:t xml:space="preserve"> Определите допустимый выброс (</w:t>
      </w:r>
      <w:r>
        <w:t>Н</w:t>
      </w:r>
      <w:r w:rsidRPr="00122883">
        <w:t xml:space="preserve">ДВ) летучей золы из дымовой трубы ТЭС Н= 150 м с диаметром устья 7,2 м, если фоновая концентрация пыли в воздухе </w:t>
      </w:r>
      <w:r w:rsidRPr="00122883">
        <w:rPr>
          <w:i/>
          <w:iCs/>
        </w:rPr>
        <w:t>С</w:t>
      </w:r>
      <w:r w:rsidRPr="00122883">
        <w:rPr>
          <w:i/>
          <w:iCs/>
          <w:vertAlign w:val="subscript"/>
        </w:rPr>
        <w:t>ф</w:t>
      </w:r>
      <w:r w:rsidRPr="00122883">
        <w:rPr>
          <w:i/>
          <w:iCs/>
        </w:rPr>
        <w:t xml:space="preserve"> = </w:t>
      </w:r>
      <w:r w:rsidRPr="00122883">
        <w:t>0,1 мг/м</w:t>
      </w:r>
      <w:r w:rsidRPr="00122883">
        <w:rPr>
          <w:vertAlign w:val="superscript"/>
        </w:rPr>
        <w:t>з</w:t>
      </w:r>
      <w:r w:rsidRPr="00122883">
        <w:t xml:space="preserve">. Разность температур между газовоздушной смесью и атмосферным воздухом </w:t>
      </w:r>
      <w:r w:rsidRPr="00122883">
        <w:rPr>
          <w:i/>
          <w:iCs/>
        </w:rPr>
        <w:t xml:space="preserve">ΔТ= </w:t>
      </w:r>
      <w:r w:rsidRPr="00122883">
        <w:t>150°С. Объемный расход дымовых газов из трубы составляет V= 900 м</w:t>
      </w:r>
      <w:r w:rsidRPr="00122883">
        <w:rPr>
          <w:vertAlign w:val="superscript"/>
        </w:rPr>
        <w:t>з</w:t>
      </w:r>
      <w:r w:rsidRPr="00122883">
        <w:t>/с. ТЭС располагается в Московской области.</w:t>
      </w:r>
    </w:p>
    <w:p w:rsidR="00122883" w:rsidRPr="00122883" w:rsidRDefault="00122883" w:rsidP="00122883">
      <w:pPr>
        <w:spacing w:line="288" w:lineRule="auto"/>
        <w:ind w:firstLine="567"/>
        <w:jc w:val="both"/>
      </w:pPr>
      <w:r w:rsidRPr="00122883">
        <w:rPr>
          <w:b/>
        </w:rPr>
        <w:t xml:space="preserve">Решение. </w:t>
      </w:r>
      <w:r w:rsidRPr="00122883">
        <w:t xml:space="preserve">При условии </w:t>
      </w:r>
      <w:r w:rsidR="00990CA6">
        <w:t>отсутствия</w:t>
      </w:r>
      <w:r>
        <w:t xml:space="preserve"> </w:t>
      </w:r>
      <w:r w:rsidRPr="00122883">
        <w:t>превышения максимальной концентрации вредных веществ в приземном слое атмосферы при неблагоприятных метеорологических условиях предельно допустимый выброс вредного вещества равен:</w:t>
      </w:r>
    </w:p>
    <w:p w:rsidR="00122883" w:rsidRPr="00122883" w:rsidRDefault="00122883" w:rsidP="00122883">
      <w:pPr>
        <w:spacing w:line="288" w:lineRule="auto"/>
        <w:ind w:firstLine="567"/>
        <w:jc w:val="both"/>
      </w:pPr>
      <w:r w:rsidRPr="00122883">
        <w:rPr>
          <w:position w:val="-28"/>
        </w:rPr>
        <w:object w:dxaOrig="3135" w:dyaOrig="720">
          <v:shape id="_x0000_i1163" type="#_x0000_t75" style="width:156.65pt;height:36.3pt" o:ole="">
            <v:imagedata r:id="rId276" o:title=""/>
          </v:shape>
          <o:OLEObject Type="Embed" ProgID="Equation.DSMT4" ShapeID="_x0000_i1163" DrawAspect="Content" ObjectID="_1808143795" r:id="rId28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2883">
        <w:t>где А=140 [с</w:t>
      </w:r>
      <w:r w:rsidRPr="00122883">
        <w:rPr>
          <w:vertAlign w:val="superscript"/>
        </w:rPr>
        <w:t>г/3</w:t>
      </w:r>
      <w:r w:rsidRPr="00122883">
        <w:t xml:space="preserve"> мг К</w:t>
      </w:r>
      <w:r w:rsidRPr="00122883">
        <w:rPr>
          <w:vertAlign w:val="superscript"/>
        </w:rPr>
        <w:t>1/3/</w:t>
      </w:r>
      <w:r w:rsidRPr="00122883">
        <w:rPr>
          <w:vertAlign w:val="superscript"/>
          <w:lang w:val="en-US"/>
        </w:rPr>
        <w:t>r</w:t>
      </w:r>
      <w:r w:rsidRPr="00122883">
        <w:t xml:space="preserve">], </w:t>
      </w:r>
      <w:r w:rsidRPr="00122883">
        <w:rPr>
          <w:lang w:val="en-US"/>
        </w:rPr>
        <w:t>F</w:t>
      </w:r>
      <w:r w:rsidRPr="00122883">
        <w:t>=2</w:t>
      </w:r>
    </w:p>
    <w:p w:rsidR="00122883" w:rsidRPr="00122883" w:rsidRDefault="00122883" w:rsidP="00122883">
      <w:pPr>
        <w:spacing w:line="288" w:lineRule="auto"/>
        <w:ind w:firstLine="567"/>
        <w:jc w:val="both"/>
      </w:pPr>
      <w:r w:rsidRPr="00122883">
        <w:rPr>
          <w:position w:val="-28"/>
        </w:rPr>
        <w:object w:dxaOrig="3045" w:dyaOrig="660">
          <v:shape id="_x0000_i1164" type="#_x0000_t75" style="width:152.05pt;height:32.85pt" o:ole="">
            <v:imagedata r:id="rId283" o:title=""/>
          </v:shape>
          <o:OLEObject Type="Embed" ProgID="Equation.DSMT4" ShapeID="_x0000_i1164" DrawAspect="Content" ObjectID="_1808143796" r:id="rId284"/>
        </w:object>
      </w:r>
    </w:p>
    <w:p w:rsidR="00122883" w:rsidRPr="00122883" w:rsidRDefault="00122883" w:rsidP="00122883">
      <w:pPr>
        <w:spacing w:line="288" w:lineRule="auto"/>
        <w:ind w:firstLine="567"/>
        <w:jc w:val="both"/>
      </w:pPr>
      <w:r w:rsidRPr="00122883">
        <w:rPr>
          <w:position w:val="-24"/>
        </w:rPr>
        <w:object w:dxaOrig="4920" w:dyaOrig="615">
          <v:shape id="_x0000_i1165" type="#_x0000_t75" style="width:245.95pt;height:30.55pt" o:ole="">
            <v:imagedata r:id="rId285" o:title=""/>
          </v:shape>
          <o:OLEObject Type="Embed" ProgID="Equation.DSMT4" ShapeID="_x0000_i1165" DrawAspect="Content" ObjectID="_1808143797" r:id="rId286"/>
        </w:object>
      </w:r>
    </w:p>
    <w:p w:rsidR="00122883" w:rsidRPr="00122883" w:rsidRDefault="00122883" w:rsidP="00122883">
      <w:pPr>
        <w:spacing w:line="288" w:lineRule="auto"/>
        <w:ind w:firstLine="567"/>
        <w:jc w:val="both"/>
      </w:pPr>
      <w:r w:rsidRPr="00122883">
        <w:rPr>
          <w:position w:val="-32"/>
        </w:rPr>
        <w:object w:dxaOrig="6900" w:dyaOrig="705">
          <v:shape id="_x0000_i1166" type="#_x0000_t75" style="width:345pt;height:35.15pt" o:ole="">
            <v:imagedata r:id="rId287" o:title=""/>
          </v:shape>
          <o:OLEObject Type="Embed" ProgID="Equation.DSMT4" ShapeID="_x0000_i1166" DrawAspect="Content" ObjectID="_1808143798" r:id="rId288"/>
        </w:object>
      </w:r>
    </w:p>
    <w:p w:rsidR="00122883" w:rsidRPr="00122883" w:rsidRDefault="00122883" w:rsidP="00122883">
      <w:pPr>
        <w:spacing w:line="288" w:lineRule="auto"/>
        <w:ind w:firstLine="567"/>
        <w:jc w:val="both"/>
      </w:pPr>
      <w:r w:rsidRPr="00122883">
        <w:rPr>
          <w:position w:val="-26"/>
        </w:rPr>
        <w:object w:dxaOrig="4515" w:dyaOrig="705">
          <v:shape id="_x0000_i1167" type="#_x0000_t75" style="width:225.8pt;height:35.15pt" o:ole="">
            <v:imagedata r:id="rId289" o:title=""/>
          </v:shape>
          <o:OLEObject Type="Embed" ProgID="Equation.DSMT4" ShapeID="_x0000_i1167" DrawAspect="Content" ObjectID="_1808143799" r:id="rId290"/>
        </w:object>
      </w:r>
    </w:p>
    <w:p w:rsidR="00122883" w:rsidRPr="00122883" w:rsidRDefault="00122883" w:rsidP="00122883">
      <w:pPr>
        <w:pStyle w:val="MTDisplayEquation"/>
        <w:tabs>
          <w:tab w:val="right" w:pos="0"/>
        </w:tabs>
        <w:spacing w:before="0" w:line="288" w:lineRule="auto"/>
        <w:ind w:left="0" w:firstLine="567"/>
        <w:rPr>
          <w:i w:val="0"/>
          <w:sz w:val="24"/>
          <w:szCs w:val="24"/>
        </w:rPr>
      </w:pPr>
      <w:r w:rsidRPr="00122883">
        <w:rPr>
          <w:i w:val="0"/>
          <w:sz w:val="24"/>
          <w:szCs w:val="24"/>
        </w:rPr>
        <w:t>υ</w:t>
      </w:r>
      <w:r w:rsidRPr="00122883">
        <w:rPr>
          <w:i w:val="0"/>
          <w:sz w:val="24"/>
          <w:szCs w:val="24"/>
          <w:vertAlign w:val="subscript"/>
        </w:rPr>
        <w:t>М</w:t>
      </w:r>
      <w:r w:rsidRPr="00122883">
        <w:rPr>
          <w:i w:val="0"/>
          <w:sz w:val="24"/>
          <w:szCs w:val="24"/>
        </w:rPr>
        <w:t xml:space="preserve">&gt;2, следовательно </w:t>
      </w:r>
      <w:r w:rsidRPr="00122883">
        <w:rPr>
          <w:i w:val="0"/>
          <w:sz w:val="24"/>
          <w:szCs w:val="24"/>
          <w:lang w:val="en-US"/>
        </w:rPr>
        <w:t>n</w:t>
      </w:r>
      <w:r w:rsidRPr="00122883">
        <w:rPr>
          <w:i w:val="0"/>
          <w:sz w:val="24"/>
          <w:szCs w:val="24"/>
        </w:rPr>
        <w:t>=1</w:t>
      </w:r>
    </w:p>
    <w:p w:rsidR="00122883" w:rsidRPr="00122883" w:rsidRDefault="00122883" w:rsidP="00122883">
      <w:pPr>
        <w:spacing w:line="288" w:lineRule="auto"/>
        <w:ind w:firstLine="567"/>
        <w:jc w:val="both"/>
      </w:pPr>
      <w:r w:rsidRPr="00122883">
        <w:rPr>
          <w:position w:val="-28"/>
        </w:rPr>
        <w:object w:dxaOrig="4140" w:dyaOrig="705">
          <v:shape id="_x0000_i1168" type="#_x0000_t75" style="width:206.8pt;height:35.15pt" o:ole="">
            <v:imagedata r:id="rId291" o:title=""/>
          </v:shape>
          <o:OLEObject Type="Embed" ProgID="Equation.DSMT4" ShapeID="_x0000_i1168" DrawAspect="Content" ObjectID="_1808143800" r:id="rId292"/>
        </w:object>
      </w:r>
      <w:r w:rsidRPr="00122883">
        <w:t xml:space="preserve"> т/ч.</w:t>
      </w:r>
    </w:p>
    <w:p w:rsidR="00CD544E" w:rsidRDefault="00CD544E" w:rsidP="00CD544E">
      <w:pPr>
        <w:pStyle w:val="a5"/>
        <w:ind w:left="0"/>
        <w:contextualSpacing/>
        <w:jc w:val="both"/>
        <w:rPr>
          <w:b/>
          <w:spacing w:val="-2"/>
        </w:rPr>
      </w:pPr>
    </w:p>
    <w:p w:rsidR="00CD544E" w:rsidRDefault="00CD544E" w:rsidP="00CD544E">
      <w:pPr>
        <w:pStyle w:val="a5"/>
        <w:numPr>
          <w:ilvl w:val="0"/>
          <w:numId w:val="6"/>
        </w:numPr>
        <w:ind w:left="0" w:firstLine="0"/>
        <w:contextualSpacing/>
        <w:jc w:val="both"/>
        <w:rPr>
          <w:b/>
          <w:spacing w:val="-2"/>
        </w:rPr>
      </w:pPr>
      <w:r w:rsidRPr="00CD544E">
        <w:rPr>
          <w:b/>
          <w:spacing w:val="-2"/>
        </w:rPr>
        <w:t>Оценка уровня химического загрязнения почв при нормировании качества почвы.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>Принцип нормирования содержания химических соединений в почве основан на том, что поступление их в организм происходит преимущественно через контактирующие с почвой среды. Предельно допустимая концентрация в пахотном слое почвы (ПДК</w:t>
      </w:r>
      <w:r w:rsidRPr="00B026A6">
        <w:rPr>
          <w:vertAlign w:val="subscript"/>
        </w:rPr>
        <w:t>п</w:t>
      </w:r>
      <w:r w:rsidRPr="00B026A6">
        <w:t>) – это концентрация вредного вещества в верхнем, пахотном слое почвы, которая не должна оказывать прямого или косвенного отрицательного влияния на соприкасающиеся с почвой среды и на здоровье человека, а также на самоочищающую способность почвы.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>Нормативы ПДК</w:t>
      </w:r>
      <w:r w:rsidRPr="00B026A6">
        <w:rPr>
          <w:vertAlign w:val="subscript"/>
        </w:rPr>
        <w:t>п</w:t>
      </w:r>
      <w:r w:rsidRPr="00B026A6">
        <w:t xml:space="preserve"> разработаны для веществ, которые могут мигрировать в атмосферный воздух или грунтовые воды, снижать урожайность или ухудшать качество сельскохозяйственной продукции.</w:t>
      </w:r>
    </w:p>
    <w:p w:rsidR="00B026A6" w:rsidRPr="00814AC1" w:rsidRDefault="00B026A6" w:rsidP="00B026A6">
      <w:pPr>
        <w:spacing w:line="24" w:lineRule="atLeast"/>
        <w:ind w:firstLine="567"/>
        <w:jc w:val="both"/>
      </w:pPr>
      <w:r w:rsidRPr="00B026A6">
        <w:t>Оценка уровня химического загрязнения почв населенных пунктов проводится по показателям, разработанным при сопряженных геохимических и гигиенических исследованиях окружающей среды г</w:t>
      </w:r>
      <w:r w:rsidRPr="00814AC1">
        <w:t>ородов. Такими показателями являются коэффициент концентрации химического элемента КС и суммарный показатель загрязнения Zc 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814AC1">
        <w:t xml:space="preserve"> В соответствии с СП 502.1325800.2021</w:t>
      </w:r>
      <w:r w:rsidR="000C7806" w:rsidRPr="00814AC1">
        <w:t xml:space="preserve"> «</w:t>
      </w:r>
      <w:r w:rsidRPr="00814AC1">
        <w:t>Инженерно-экологические изыскания для строительства. Общие правила производства работ</w:t>
      </w:r>
      <w:r w:rsidR="000C7806" w:rsidRPr="00814AC1">
        <w:t>»</w:t>
      </w:r>
      <w:r w:rsidRPr="00814AC1">
        <w:t>, химическое загрязнение почв и грунтов оценивается по суммарному показателю химического за</w:t>
      </w:r>
      <w:r w:rsidRPr="00B026A6">
        <w:t>грязнения (Zс), являющемуся индикатором неблагоприятного воздействия на здоровье населения.</w:t>
      </w:r>
    </w:p>
    <w:p w:rsidR="00B026A6" w:rsidRDefault="00B026A6" w:rsidP="00B026A6">
      <w:pPr>
        <w:spacing w:line="24" w:lineRule="atLeast"/>
        <w:ind w:firstLine="567"/>
        <w:jc w:val="both"/>
      </w:pPr>
      <w:r w:rsidRPr="00B026A6">
        <w:t>Суммарный показатель химического загрязнения (Z</w:t>
      </w:r>
      <w:r w:rsidRPr="00B026A6">
        <w:rPr>
          <w:vertAlign w:val="subscript"/>
        </w:rPr>
        <w:t>с</w:t>
      </w:r>
      <w:r w:rsidRPr="00B026A6">
        <w:t>) характеризует степень химического загрязнения почв и грунтов обследуемых территорий вредными веществами различных классов опасности и определяется как сумма коэффициентов концентрации отдельных компонентов загрязнения по формуле</w:t>
      </w:r>
    </w:p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Default="00B026A6" w:rsidP="00B026A6">
      <w:pPr>
        <w:spacing w:line="24" w:lineRule="atLeast"/>
        <w:ind w:left="2160" w:firstLine="720"/>
        <w:jc w:val="both"/>
      </w:pPr>
      <w:r w:rsidRPr="00B026A6">
        <w:t>Z</w:t>
      </w:r>
      <w:r w:rsidRPr="00B026A6">
        <w:rPr>
          <w:vertAlign w:val="subscript"/>
        </w:rPr>
        <w:t>с</w:t>
      </w:r>
      <w:r w:rsidRPr="00B026A6">
        <w:t>=K</w:t>
      </w:r>
      <w:r w:rsidRPr="00B026A6">
        <w:rPr>
          <w:vertAlign w:val="subscript"/>
        </w:rPr>
        <w:t>с1</w:t>
      </w:r>
      <w:r w:rsidRPr="00B026A6">
        <w:t>+... + K</w:t>
      </w:r>
      <w:r w:rsidRPr="00B026A6">
        <w:rPr>
          <w:vertAlign w:val="subscript"/>
        </w:rPr>
        <w:t>с</w:t>
      </w:r>
      <w:r w:rsidRPr="00B026A6">
        <w:rPr>
          <w:vertAlign w:val="subscript"/>
          <w:lang w:val="en-US"/>
        </w:rPr>
        <w:t>i</w:t>
      </w:r>
      <w:r w:rsidRPr="00B026A6">
        <w:t>+... + K</w:t>
      </w:r>
      <w:r w:rsidRPr="00B026A6">
        <w:rPr>
          <w:vertAlign w:val="subscript"/>
        </w:rPr>
        <w:t>с</w:t>
      </w:r>
      <w:r w:rsidRPr="00B026A6">
        <w:rPr>
          <w:vertAlign w:val="subscript"/>
          <w:lang w:val="en-US"/>
        </w:rPr>
        <w:t>n</w:t>
      </w:r>
      <w:r w:rsidRPr="00B026A6">
        <w:t>–(</w:t>
      </w:r>
      <w:r w:rsidRPr="00B026A6">
        <w:rPr>
          <w:lang w:val="en-US"/>
        </w:rPr>
        <w:t>n</w:t>
      </w:r>
      <w:r w:rsidRPr="00B026A6">
        <w:t xml:space="preserve">–1)                   </w:t>
      </w:r>
      <w:r>
        <w:tab/>
      </w:r>
      <w:r>
        <w:tab/>
      </w:r>
      <w:r>
        <w:tab/>
      </w:r>
      <w:r w:rsidRPr="00B026A6">
        <w:t>(</w:t>
      </w:r>
      <w:r>
        <w:t>2.67</w:t>
      </w:r>
      <w:r w:rsidRPr="00B026A6">
        <w:t>)</w:t>
      </w:r>
    </w:p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 xml:space="preserve">где </w:t>
      </w:r>
      <w:r w:rsidRPr="00B026A6">
        <w:rPr>
          <w:lang w:val="en-US"/>
        </w:rPr>
        <w:t>n</w:t>
      </w:r>
      <w:r w:rsidRPr="00B026A6">
        <w:t xml:space="preserve"> - число определяемых компонентов, К</w:t>
      </w:r>
      <w:r w:rsidRPr="00B026A6">
        <w:rPr>
          <w:vertAlign w:val="subscript"/>
          <w:lang w:val="en-US"/>
        </w:rPr>
        <w:t>ci</w:t>
      </w:r>
      <w:r w:rsidRPr="00B026A6">
        <w:t xml:space="preserve"> – коэффициент концентрации i-го загрязняющего компонента, равный кратности превышения содержания данного компонента над фоновым значением:</w:t>
      </w:r>
    </w:p>
    <w:p w:rsidR="00B026A6" w:rsidRDefault="00B026A6" w:rsidP="00B026A6">
      <w:pPr>
        <w:spacing w:line="24" w:lineRule="atLeast"/>
        <w:ind w:left="2880" w:firstLine="720"/>
        <w:jc w:val="both"/>
      </w:pPr>
    </w:p>
    <w:p w:rsidR="00B026A6" w:rsidRPr="00B026A6" w:rsidRDefault="00B026A6" w:rsidP="00B026A6">
      <w:pPr>
        <w:spacing w:line="24" w:lineRule="atLeast"/>
        <w:ind w:left="2880" w:firstLine="720"/>
        <w:jc w:val="both"/>
      </w:pPr>
      <w:r w:rsidRPr="00B026A6">
        <w:t>К</w:t>
      </w:r>
      <w:r w:rsidRPr="00B026A6">
        <w:rPr>
          <w:vertAlign w:val="subscript"/>
          <w:lang w:val="en-US"/>
        </w:rPr>
        <w:t>ci</w:t>
      </w:r>
      <w:r w:rsidRPr="00B026A6">
        <w:t xml:space="preserve"> = С</w:t>
      </w:r>
      <w:r w:rsidRPr="00B026A6">
        <w:rPr>
          <w:vertAlign w:val="subscript"/>
        </w:rPr>
        <w:t xml:space="preserve"> </w:t>
      </w:r>
      <w:r w:rsidRPr="00B026A6">
        <w:rPr>
          <w:vertAlign w:val="subscript"/>
          <w:lang w:val="en-US"/>
        </w:rPr>
        <w:t>i</w:t>
      </w:r>
      <w:r w:rsidRPr="00B026A6">
        <w:t xml:space="preserve"> /С</w:t>
      </w:r>
      <w:r w:rsidRPr="00B026A6">
        <w:rPr>
          <w:vertAlign w:val="subscript"/>
        </w:rPr>
        <w:t>ф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26A6">
        <w:t>(</w:t>
      </w:r>
      <w:r>
        <w:t>2.68</w:t>
      </w:r>
      <w:r w:rsidRPr="00B026A6">
        <w:t>)</w:t>
      </w:r>
    </w:p>
    <w:p w:rsidR="00B026A6" w:rsidRDefault="00B026A6" w:rsidP="00B026A6">
      <w:pPr>
        <w:spacing w:line="24" w:lineRule="atLeast"/>
        <w:ind w:firstLine="567"/>
        <w:jc w:val="both"/>
      </w:pPr>
      <w:r w:rsidRPr="00B026A6">
        <w:t>Для загрязняющих веществ неприродного происхождения коэффициенты концентрации определяют как частное от деления массовой доли загрязнителя на его ПДК:</w:t>
      </w:r>
    </w:p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Default="00B026A6" w:rsidP="00B026A6">
      <w:pPr>
        <w:spacing w:line="24" w:lineRule="atLeast"/>
        <w:ind w:left="1440" w:firstLine="720"/>
        <w:jc w:val="both"/>
      </w:pPr>
      <w:r w:rsidRPr="00B026A6">
        <w:fldChar w:fldCharType="begin"/>
      </w:r>
      <w:r w:rsidRPr="00B026A6">
        <w:instrText xml:space="preserve"> QUOTE </w:instrText>
      </w:r>
      <w:r w:rsidRPr="00B026A6">
        <w:rPr>
          <w:position w:val="-6"/>
        </w:rPr>
        <w:pict>
          <v:shape id="_x0000_i1169" type="#_x0000_t75" style="width:77.2pt;height:14.4pt" equationxml="&lt;">
            <v:imagedata r:id="rId293" o:title="" chromakey="white"/>
          </v:shape>
        </w:pict>
      </w:r>
      <w:r w:rsidRPr="00B026A6">
        <w:instrText xml:space="preserve"> </w:instrText>
      </w:r>
      <w:r w:rsidRPr="00B026A6">
        <w:fldChar w:fldCharType="separate"/>
      </w:r>
      <w:r w:rsidRPr="00B026A6">
        <w:fldChar w:fldCharType="end"/>
      </w:r>
      <w:r w:rsidRPr="00B026A6">
        <w:t xml:space="preserve">  </w:t>
      </w:r>
      <w:r w:rsidRPr="00B026A6">
        <w:tab/>
      </w:r>
      <w:r w:rsidRPr="00B026A6">
        <w:tab/>
        <w:t>К</w:t>
      </w:r>
      <w:r w:rsidRPr="00B026A6">
        <w:rPr>
          <w:vertAlign w:val="subscript"/>
          <w:lang w:val="en-US"/>
        </w:rPr>
        <w:t>ci</w:t>
      </w:r>
      <w:r w:rsidRPr="00B026A6">
        <w:t xml:space="preserve"> = </w:t>
      </w:r>
      <w:r>
        <w:rPr>
          <w:lang w:val="en-US"/>
        </w:rPr>
        <w:t>w</w:t>
      </w:r>
      <w:r w:rsidRPr="00B026A6">
        <w:rPr>
          <w:vertAlign w:val="subscript"/>
        </w:rPr>
        <w:t xml:space="preserve"> </w:t>
      </w:r>
      <w:r w:rsidRPr="00B026A6">
        <w:rPr>
          <w:vertAlign w:val="subscript"/>
          <w:lang w:val="en-US"/>
        </w:rPr>
        <w:t>i</w:t>
      </w:r>
      <w:r w:rsidRPr="00B026A6">
        <w:t xml:space="preserve"> /</w:t>
      </w:r>
      <w:r>
        <w:t>ПДК</w:t>
      </w:r>
      <w:r>
        <w:rPr>
          <w:vertAlign w:val="subscript"/>
          <w:lang w:val="en-US"/>
        </w:rPr>
        <w:t>i</w:t>
      </w:r>
      <w:r w:rsidRPr="00B026A6">
        <w:tab/>
      </w:r>
      <w:r w:rsidRPr="00B026A6">
        <w:tab/>
      </w:r>
      <w:r w:rsidRPr="00B026A6">
        <w:tab/>
      </w:r>
      <w:r w:rsidRPr="00B026A6">
        <w:tab/>
      </w:r>
      <w:r w:rsidRPr="00B026A6">
        <w:tab/>
      </w:r>
      <w:r>
        <w:t xml:space="preserve"> </w:t>
      </w:r>
      <w:r w:rsidRPr="00B026A6">
        <w:t>(</w:t>
      </w:r>
      <w:r w:rsidRPr="00583B32">
        <w:t>2</w:t>
      </w:r>
      <w:r>
        <w:t>.</w:t>
      </w:r>
      <w:r w:rsidRPr="00583B32">
        <w:t>69</w:t>
      </w:r>
      <w:r w:rsidRPr="00B026A6">
        <w:t>)</w:t>
      </w:r>
    </w:p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Pr="00B026A6" w:rsidRDefault="00583B32" w:rsidP="00B026A6">
      <w:pPr>
        <w:spacing w:line="24" w:lineRule="atLeast"/>
        <w:ind w:firstLine="567"/>
        <w:jc w:val="both"/>
      </w:pPr>
      <w:r>
        <w:t xml:space="preserve">К </w:t>
      </w:r>
      <w:r w:rsidR="00B026A6" w:rsidRPr="00B026A6">
        <w:t>дополнительным показателям экологического состояния почв селитебных территорий относятся генотоксичность (рост числа мутаций по сравнению с контрольным, число раз) и показатели биологического загрязнения: число патогенных микроорганизмов, колититр (наименьшая масса почвы в г, в которой содержится 1 кишечная палочка) и содержание яиц гельминтов.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 xml:space="preserve">Экологическое состояние почв селитебных территорий следует считать относительно удовлетворительным при соблюдении следующих условий: </w:t>
      </w:r>
    </w:p>
    <w:p w:rsidR="00B026A6" w:rsidRPr="00B026A6" w:rsidRDefault="00B026A6" w:rsidP="00B026A6">
      <w:pPr>
        <w:pStyle w:val="a7"/>
        <w:widowControl/>
        <w:numPr>
          <w:ilvl w:val="0"/>
          <w:numId w:val="31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суммарный показатель химического загрязнения (Z</w:t>
      </w:r>
      <w:r w:rsidRPr="00B026A6">
        <w:rPr>
          <w:vertAlign w:val="subscript"/>
        </w:rPr>
        <w:t>с</w:t>
      </w:r>
      <w:r w:rsidRPr="00B026A6">
        <w:t xml:space="preserve">) – не более 16; </w:t>
      </w:r>
    </w:p>
    <w:p w:rsidR="00B026A6" w:rsidRPr="00B026A6" w:rsidRDefault="00B026A6" w:rsidP="00B026A6">
      <w:pPr>
        <w:pStyle w:val="a7"/>
        <w:widowControl/>
        <w:numPr>
          <w:ilvl w:val="0"/>
          <w:numId w:val="31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число патогенных микроорганизмов в 1 г почвы – менее 10</w:t>
      </w:r>
      <w:r w:rsidRPr="00B026A6">
        <w:rPr>
          <w:vertAlign w:val="superscript"/>
        </w:rPr>
        <w:t>4</w:t>
      </w:r>
      <w:r w:rsidRPr="00B026A6">
        <w:t xml:space="preserve">; </w:t>
      </w:r>
    </w:p>
    <w:p w:rsidR="00B026A6" w:rsidRPr="00B026A6" w:rsidRDefault="00B026A6" w:rsidP="00B026A6">
      <w:pPr>
        <w:pStyle w:val="a7"/>
        <w:widowControl/>
        <w:numPr>
          <w:ilvl w:val="0"/>
          <w:numId w:val="31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колититр – более 1,0;</w:t>
      </w:r>
    </w:p>
    <w:p w:rsidR="00B026A6" w:rsidRPr="00B026A6" w:rsidRDefault="00B026A6" w:rsidP="00B026A6">
      <w:pPr>
        <w:pStyle w:val="a7"/>
        <w:widowControl/>
        <w:numPr>
          <w:ilvl w:val="0"/>
          <w:numId w:val="31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яйца гельминтов в 1 кг почвы – отсутствуют;</w:t>
      </w:r>
    </w:p>
    <w:p w:rsidR="00B026A6" w:rsidRPr="00B026A6" w:rsidRDefault="00B026A6" w:rsidP="00B026A6">
      <w:pPr>
        <w:pStyle w:val="a7"/>
        <w:widowControl/>
        <w:numPr>
          <w:ilvl w:val="0"/>
          <w:numId w:val="31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генотоксичность почвы – не более 2.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>При загрязнении почвы одним компонентом неорганической природы из прил. 9 определяются класс опасности элемента, его ПДК и К</w:t>
      </w:r>
      <w:r w:rsidRPr="00B026A6">
        <w:rPr>
          <w:vertAlign w:val="subscript"/>
          <w:lang w:val="en-US"/>
        </w:rPr>
        <w:t>max</w:t>
      </w:r>
      <w:r w:rsidRPr="00B026A6">
        <w:t xml:space="preserve"> по одному из четырех критериев эколого-токсикологического состояния (К</w:t>
      </w:r>
      <w:r w:rsidRPr="00B026A6">
        <w:rPr>
          <w:vertAlign w:val="subscript"/>
        </w:rPr>
        <w:t>1</w:t>
      </w:r>
      <w:r w:rsidRPr="00B026A6">
        <w:t>, K</w:t>
      </w:r>
      <w:r w:rsidRPr="00B026A6">
        <w:rPr>
          <w:vertAlign w:val="subscript"/>
        </w:rPr>
        <w:t>2</w:t>
      </w:r>
      <w:r w:rsidRPr="00B026A6">
        <w:t>, К</w:t>
      </w:r>
      <w:r w:rsidRPr="00B026A6">
        <w:rPr>
          <w:vertAlign w:val="subscript"/>
        </w:rPr>
        <w:t>3</w:t>
      </w:r>
      <w:r w:rsidRPr="00B026A6">
        <w:t>, К</w:t>
      </w:r>
      <w:r w:rsidRPr="00B026A6">
        <w:rPr>
          <w:vertAlign w:val="subscript"/>
        </w:rPr>
        <w:t>4</w:t>
      </w:r>
      <w:r w:rsidRPr="00B026A6">
        <w:t>).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 xml:space="preserve">В зависимости от фактического содержания элемента по табл. </w:t>
      </w:r>
      <w:r w:rsidR="00B2161D">
        <w:t>12</w:t>
      </w:r>
      <w:r w:rsidRPr="00B026A6">
        <w:t xml:space="preserve"> и </w:t>
      </w:r>
      <w:r w:rsidR="00B2161D">
        <w:t>13</w:t>
      </w:r>
      <w:r w:rsidRPr="00B026A6">
        <w:t xml:space="preserve"> оценивается степень загрязнения почвы.</w:t>
      </w:r>
    </w:p>
    <w:p w:rsidR="00B026A6" w:rsidRPr="00B026A6" w:rsidRDefault="00B026A6" w:rsidP="00B2161D">
      <w:pPr>
        <w:spacing w:line="24" w:lineRule="atLeast"/>
        <w:ind w:firstLine="567"/>
        <w:jc w:val="right"/>
        <w:rPr>
          <w:i/>
        </w:rPr>
      </w:pPr>
      <w:r w:rsidRPr="00B026A6">
        <w:rPr>
          <w:i/>
        </w:rPr>
        <w:t xml:space="preserve">Таблица </w:t>
      </w:r>
      <w:r w:rsidR="00B2161D">
        <w:rPr>
          <w:i/>
        </w:rPr>
        <w:t>12</w:t>
      </w:r>
      <w:r w:rsidRPr="00B026A6">
        <w:rPr>
          <w:i/>
        </w:rPr>
        <w:t xml:space="preserve"> </w:t>
      </w:r>
    </w:p>
    <w:p w:rsidR="00B026A6" w:rsidRPr="00B026A6" w:rsidRDefault="00B026A6" w:rsidP="00B2161D">
      <w:pPr>
        <w:spacing w:line="24" w:lineRule="atLeast"/>
        <w:jc w:val="center"/>
        <w:rPr>
          <w:b/>
        </w:rPr>
      </w:pPr>
      <w:r w:rsidRPr="00B026A6">
        <w:rPr>
          <w:b/>
        </w:rPr>
        <w:t>Фоновые содержания валовых форм тяжелых металлов и мышьяка в</w:t>
      </w:r>
    </w:p>
    <w:p w:rsidR="00B026A6" w:rsidRPr="00B026A6" w:rsidRDefault="00B026A6" w:rsidP="00B2161D">
      <w:pPr>
        <w:spacing w:line="24" w:lineRule="atLeast"/>
        <w:jc w:val="center"/>
        <w:rPr>
          <w:b/>
        </w:rPr>
      </w:pPr>
      <w:r w:rsidRPr="00B026A6">
        <w:rPr>
          <w:b/>
        </w:rPr>
        <w:t>почвах, мг/кг (ориентировочные значения для средней полосы России)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6"/>
        <w:gridCol w:w="560"/>
        <w:gridCol w:w="560"/>
        <w:gridCol w:w="560"/>
        <w:gridCol w:w="561"/>
        <w:gridCol w:w="560"/>
        <w:gridCol w:w="560"/>
        <w:gridCol w:w="560"/>
        <w:gridCol w:w="561"/>
      </w:tblGrid>
      <w:tr w:rsidR="00B026A6" w:rsidRPr="00B026A6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Почвы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Zn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jc w:val="both"/>
              <w:rPr>
                <w:lang w:val="en-US"/>
              </w:rPr>
            </w:pPr>
            <w:r w:rsidRPr="00B026A6">
              <w:t>С</w:t>
            </w:r>
            <w:r w:rsidRPr="00B026A6">
              <w:rPr>
                <w:lang w:val="en-US"/>
              </w:rPr>
              <w:t>d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РЬ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С</w:t>
            </w:r>
            <w:r w:rsidRPr="00B026A6">
              <w:rPr>
                <w:lang w:val="en-US"/>
              </w:rPr>
              <w:t xml:space="preserve">u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Со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Ni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As</w:t>
            </w:r>
          </w:p>
        </w:tc>
      </w:tr>
      <w:tr w:rsidR="00B026A6" w:rsidRPr="00B026A6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5"/>
              <w:jc w:val="both"/>
            </w:pPr>
            <w:r w:rsidRPr="00B026A6">
              <w:t>Дерново-подзолистые песчаные и супесчаные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28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1,5</w:t>
            </w:r>
          </w:p>
        </w:tc>
      </w:tr>
      <w:tr w:rsidR="00B026A6" w:rsidRPr="00B026A6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5"/>
              <w:jc w:val="both"/>
            </w:pPr>
            <w:r w:rsidRPr="00B026A6">
              <w:t>Дерново-подзолистые суглинистые и глинистые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45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2,2</w:t>
            </w:r>
          </w:p>
        </w:tc>
      </w:tr>
      <w:tr w:rsidR="00B026A6" w:rsidRPr="00B026A6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5"/>
              <w:jc w:val="both"/>
            </w:pPr>
            <w:r w:rsidRPr="00B026A6">
              <w:t>Серые лесные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2,6</w:t>
            </w:r>
          </w:p>
        </w:tc>
      </w:tr>
      <w:tr w:rsidR="00B026A6" w:rsidRPr="00B026A6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5"/>
              <w:jc w:val="both"/>
            </w:pPr>
            <w:r w:rsidRPr="00B026A6">
              <w:t>Черноземы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68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0,24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45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5,6</w:t>
            </w:r>
          </w:p>
        </w:tc>
      </w:tr>
      <w:tr w:rsidR="00B026A6" w:rsidRPr="00B026A6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5"/>
              <w:jc w:val="both"/>
            </w:pPr>
            <w:r w:rsidRPr="00B026A6">
              <w:t>Каштановые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54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5,2</w:t>
            </w:r>
          </w:p>
        </w:tc>
      </w:tr>
      <w:tr w:rsidR="00B026A6" w:rsidRPr="00B026A6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5"/>
              <w:jc w:val="both"/>
            </w:pPr>
            <w:r w:rsidRPr="00B026A6">
              <w:t>Сероземы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58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0,12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  <w:r w:rsidRPr="00B026A6">
              <w:t>4,5</w:t>
            </w:r>
          </w:p>
        </w:tc>
      </w:tr>
    </w:tbl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Pr="00B026A6" w:rsidRDefault="00B2161D" w:rsidP="00B2161D">
      <w:pPr>
        <w:spacing w:line="24" w:lineRule="atLeast"/>
        <w:ind w:firstLine="567"/>
        <w:jc w:val="right"/>
        <w:rPr>
          <w:i/>
        </w:rPr>
      </w:pPr>
      <w:r>
        <w:rPr>
          <w:i/>
        </w:rPr>
        <w:t>Таблица 13</w:t>
      </w:r>
      <w:r w:rsidR="00B026A6" w:rsidRPr="00B026A6">
        <w:rPr>
          <w:i/>
        </w:rPr>
        <w:t xml:space="preserve"> </w:t>
      </w:r>
    </w:p>
    <w:p w:rsidR="00B026A6" w:rsidRPr="00B026A6" w:rsidRDefault="00B026A6" w:rsidP="00B2161D">
      <w:pPr>
        <w:spacing w:line="24" w:lineRule="atLeast"/>
        <w:jc w:val="center"/>
        <w:rPr>
          <w:b/>
        </w:rPr>
      </w:pPr>
      <w:r w:rsidRPr="00B026A6">
        <w:rPr>
          <w:b/>
        </w:rPr>
        <w:t>Критерии оценки степени загрязнения почвы</w:t>
      </w:r>
      <w:r w:rsidR="00B2161D">
        <w:rPr>
          <w:b/>
        </w:rPr>
        <w:t xml:space="preserve"> </w:t>
      </w:r>
      <w:r w:rsidRPr="00B026A6">
        <w:rPr>
          <w:b/>
        </w:rPr>
        <w:t>неорганическими веществами</w:t>
      </w:r>
    </w:p>
    <w:tbl>
      <w:tblPr>
        <w:tblW w:w="9607" w:type="dxa"/>
        <w:jc w:val="center"/>
        <w:tblInd w:w="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2063"/>
        <w:gridCol w:w="2033"/>
        <w:gridCol w:w="1662"/>
      </w:tblGrid>
      <w:tr w:rsidR="00B026A6" w:rsidRPr="00B026A6" w:rsidTr="005170C2">
        <w:trPr>
          <w:jc w:val="center"/>
        </w:trPr>
        <w:tc>
          <w:tcPr>
            <w:tcW w:w="3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Содержание в почве, мг/кг</w:t>
            </w:r>
          </w:p>
        </w:tc>
        <w:tc>
          <w:tcPr>
            <w:tcW w:w="5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Класс опасности соединения</w:t>
            </w:r>
          </w:p>
        </w:tc>
      </w:tr>
      <w:tr w:rsidR="00B026A6" w:rsidRPr="00B026A6" w:rsidTr="005170C2">
        <w:trPr>
          <w:jc w:val="center"/>
        </w:trPr>
        <w:tc>
          <w:tcPr>
            <w:tcW w:w="3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jc w:val="both"/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3</w:t>
            </w:r>
          </w:p>
        </w:tc>
      </w:tr>
      <w:tr w:rsidR="00B026A6" w:rsidRPr="00B026A6" w:rsidTr="005170C2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&gt; К</w:t>
            </w:r>
            <w:r w:rsidRPr="00B026A6">
              <w:rPr>
                <w:vertAlign w:val="subscript"/>
                <w:lang w:val="en-US"/>
              </w:rPr>
              <w:t>max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Очень сильная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Очень сильная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Сильная</w:t>
            </w:r>
          </w:p>
        </w:tc>
      </w:tr>
      <w:tr w:rsidR="00B026A6" w:rsidRPr="00B026A6" w:rsidTr="005170C2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От ПДК до К</w:t>
            </w:r>
            <w:r w:rsidRPr="00B026A6">
              <w:rPr>
                <w:vertAlign w:val="subscript"/>
                <w:lang w:val="en-US"/>
              </w:rPr>
              <w:t>max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Очень сильная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Сильная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Средняя</w:t>
            </w:r>
          </w:p>
        </w:tc>
      </w:tr>
      <w:tr w:rsidR="00B026A6" w:rsidRPr="00B026A6" w:rsidTr="005170C2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От 2 фоновых значений до ПДК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Слабая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Слабая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026A6" w:rsidRPr="00B026A6" w:rsidRDefault="00B026A6" w:rsidP="00B026A6">
            <w:pPr>
              <w:ind w:right="164"/>
              <w:jc w:val="both"/>
            </w:pPr>
            <w:r w:rsidRPr="00B026A6">
              <w:t>Слабая</w:t>
            </w:r>
          </w:p>
        </w:tc>
      </w:tr>
    </w:tbl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 xml:space="preserve">При загрязнении почвы одним компонентом органического происхождения степень загрязнения определяется исходя из его ПДК и класса опасности по табл. </w:t>
      </w:r>
      <w:r w:rsidR="005170C2">
        <w:t>14.</w:t>
      </w:r>
    </w:p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Pr="00B026A6" w:rsidRDefault="00B026A6" w:rsidP="005170C2">
      <w:pPr>
        <w:spacing w:line="24" w:lineRule="atLeast"/>
        <w:ind w:firstLine="567"/>
        <w:jc w:val="right"/>
        <w:rPr>
          <w:i/>
        </w:rPr>
      </w:pPr>
      <w:r w:rsidRPr="00B026A6">
        <w:rPr>
          <w:i/>
        </w:rPr>
        <w:t xml:space="preserve">Таблица </w:t>
      </w:r>
      <w:r w:rsidR="005170C2">
        <w:rPr>
          <w:i/>
        </w:rPr>
        <w:t>14</w:t>
      </w:r>
    </w:p>
    <w:p w:rsidR="00B026A6" w:rsidRPr="00B026A6" w:rsidRDefault="00B026A6" w:rsidP="00B026A6">
      <w:pPr>
        <w:spacing w:line="24" w:lineRule="atLeast"/>
        <w:jc w:val="both"/>
        <w:rPr>
          <w:b/>
        </w:rPr>
      </w:pPr>
      <w:r w:rsidRPr="00B026A6">
        <w:rPr>
          <w:b/>
        </w:rPr>
        <w:t>Критерии оценки степени загрязнения почвы органическими веществами</w:t>
      </w:r>
    </w:p>
    <w:tbl>
      <w:tblPr>
        <w:tblW w:w="0" w:type="auto"/>
        <w:jc w:val="center"/>
        <w:tblInd w:w="-16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042"/>
        <w:gridCol w:w="1560"/>
        <w:gridCol w:w="1672"/>
      </w:tblGrid>
      <w:tr w:rsidR="00B026A6" w:rsidRPr="00B026A6" w:rsidTr="005170C2">
        <w:trPr>
          <w:cantSplit/>
          <w:trHeight w:hRule="exact" w:val="307"/>
          <w:jc w:val="center"/>
        </w:trPr>
        <w:tc>
          <w:tcPr>
            <w:tcW w:w="4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Содержание в почве,</w:t>
            </w:r>
            <w:r w:rsidR="005170C2">
              <w:t xml:space="preserve"> </w:t>
            </w:r>
            <w:r w:rsidRPr="00B026A6">
              <w:t>мг/кг</w:t>
            </w:r>
          </w:p>
        </w:tc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Класс опасности соединения</w:t>
            </w:r>
          </w:p>
        </w:tc>
      </w:tr>
      <w:tr w:rsidR="00B026A6" w:rsidRPr="00B026A6" w:rsidTr="005170C2">
        <w:trPr>
          <w:cantSplit/>
          <w:trHeight w:hRule="exact" w:val="298"/>
          <w:jc w:val="center"/>
        </w:trPr>
        <w:tc>
          <w:tcPr>
            <w:tcW w:w="4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5170C2">
            <w:pPr>
              <w:jc w:val="center"/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3</w:t>
            </w:r>
          </w:p>
        </w:tc>
      </w:tr>
      <w:tr w:rsidR="00B026A6" w:rsidRPr="00B026A6" w:rsidTr="005170C2">
        <w:trPr>
          <w:trHeight w:hRule="exact" w:val="321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&gt; 5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Очень сильная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Сильная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Средняя</w:t>
            </w:r>
          </w:p>
        </w:tc>
      </w:tr>
      <w:tr w:rsidR="00B026A6" w:rsidRPr="00B026A6" w:rsidTr="005170C2">
        <w:trPr>
          <w:trHeight w:hRule="exact" w:val="298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От 2 до 5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Сильная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Средняя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Слабая</w:t>
            </w:r>
          </w:p>
        </w:tc>
      </w:tr>
      <w:tr w:rsidR="00B026A6" w:rsidRPr="00B026A6" w:rsidTr="005170C2">
        <w:trPr>
          <w:trHeight w:hRule="exact" w:val="288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От 1 до 2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Средняя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Слабая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5170C2">
            <w:pPr>
              <w:ind w:right="164"/>
              <w:jc w:val="center"/>
            </w:pPr>
            <w:r w:rsidRPr="00B026A6">
              <w:t>Слабая</w:t>
            </w:r>
          </w:p>
        </w:tc>
      </w:tr>
    </w:tbl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>При многокомпонентном загрязнении допускается оценка степени опасности по компоненту с максимальным содержанием.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>Определение классов опасности, предельно допустимых концентраций (ПДК), ориентировочно допустимых концентраций (ОДК) загрязняющих веществ и общую оценку санитарного состояния почв производят в соответствии с нормативными документами Минздрава и Государственными стандартами РФ.</w:t>
      </w:r>
    </w:p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5170C2">
        <w:rPr>
          <w:b/>
        </w:rPr>
        <w:t>Задача 1.</w:t>
      </w:r>
      <w:r w:rsidRPr="00B026A6">
        <w:t xml:space="preserve"> Ниже (табл. </w:t>
      </w:r>
      <w:r w:rsidR="005170C2">
        <w:t>15</w:t>
      </w:r>
      <w:r w:rsidRPr="00B026A6">
        <w:t>) приведены результаты анализов химического состава проб почв на нефтяном месторождении. Согласно схемам физико-географического почвенного районирования территория месторождения относится к Печорской области Русской равнины крайне северной тайги, Печорской северотаежной провинции. На территории месторождения почвы представлены торфяно-подзолисто-глеевыми, иллювиально-гумусовыми и торфяно-глеевыми типами.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>Оцените степень загрязненности почв органическими и неорганическими веществами и охарактеризуйте динамику состояния почв по отношению к поступлению ЗВ.</w:t>
      </w:r>
    </w:p>
    <w:p w:rsidR="00B026A6" w:rsidRPr="00B026A6" w:rsidRDefault="00B026A6" w:rsidP="00367ABD">
      <w:pPr>
        <w:spacing w:line="24" w:lineRule="atLeast"/>
        <w:ind w:firstLine="567"/>
        <w:jc w:val="right"/>
        <w:rPr>
          <w:i/>
        </w:rPr>
      </w:pPr>
      <w:r w:rsidRPr="00B026A6">
        <w:rPr>
          <w:i/>
        </w:rPr>
        <w:t xml:space="preserve">Таблица </w:t>
      </w:r>
      <w:r w:rsidR="00367ABD">
        <w:rPr>
          <w:i/>
        </w:rPr>
        <w:t>15</w:t>
      </w:r>
    </w:p>
    <w:p w:rsidR="00B026A6" w:rsidRPr="00B026A6" w:rsidRDefault="00B026A6" w:rsidP="00CA2629">
      <w:pPr>
        <w:spacing w:after="120" w:line="24" w:lineRule="atLeast"/>
        <w:jc w:val="center"/>
        <w:rPr>
          <w:b/>
        </w:rPr>
      </w:pPr>
      <w:r w:rsidRPr="00B026A6">
        <w:rPr>
          <w:b/>
        </w:rPr>
        <w:t>Показатели состава почв на территории нефтяного месторождения</w:t>
      </w:r>
    </w:p>
    <w:tbl>
      <w:tblPr>
        <w:tblW w:w="0" w:type="auto"/>
        <w:jc w:val="center"/>
        <w:tblInd w:w="-3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668"/>
        <w:gridCol w:w="1411"/>
        <w:gridCol w:w="1416"/>
        <w:gridCol w:w="1135"/>
        <w:gridCol w:w="928"/>
        <w:gridCol w:w="1197"/>
      </w:tblGrid>
      <w:tr w:rsidR="00B026A6" w:rsidRPr="00B026A6" w:rsidTr="00CA2629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Точка</w:t>
            </w:r>
            <w:r w:rsidR="00CA2629" w:rsidRPr="000F7E22">
              <w:rPr>
                <w:b/>
                <w:sz w:val="22"/>
              </w:rPr>
              <w:t xml:space="preserve"> </w:t>
            </w:r>
            <w:r w:rsidRPr="000F7E22">
              <w:rPr>
                <w:b/>
                <w:sz w:val="22"/>
              </w:rPr>
              <w:t>отбора</w:t>
            </w:r>
          </w:p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проб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Дата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Массовая концентрация, мг/кг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jc w:val="center"/>
              <w:rPr>
                <w:b/>
                <w:sz w:val="22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jc w:val="center"/>
              <w:rPr>
                <w:b/>
                <w:sz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Нефтепродукты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Хлориды</w:t>
            </w:r>
          </w:p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(С1</w:t>
            </w:r>
            <w:r w:rsidRPr="000F7E22">
              <w:rPr>
                <w:b/>
                <w:sz w:val="22"/>
                <w:vertAlign w:val="superscript"/>
              </w:rPr>
              <w:t>-</w:t>
            </w:r>
            <w:r w:rsidRPr="000F7E22">
              <w:rPr>
                <w:b/>
                <w:sz w:val="22"/>
              </w:rPr>
              <w:t>)*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  <w:lang w:val="en-US"/>
              </w:rPr>
            </w:pPr>
            <w:r w:rsidRPr="000F7E22">
              <w:rPr>
                <w:b/>
                <w:sz w:val="22"/>
                <w:lang w:val="en-US"/>
              </w:rPr>
              <w:t>Pb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Zn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CA2629">
            <w:pPr>
              <w:ind w:right="165"/>
              <w:jc w:val="center"/>
              <w:rPr>
                <w:b/>
                <w:sz w:val="22"/>
                <w:lang w:val="en-US"/>
              </w:rPr>
            </w:pPr>
            <w:r w:rsidRPr="000F7E22">
              <w:rPr>
                <w:b/>
                <w:sz w:val="22"/>
              </w:rPr>
              <w:t>С</w:t>
            </w:r>
            <w:r w:rsidRPr="000F7E22">
              <w:rPr>
                <w:b/>
                <w:sz w:val="22"/>
                <w:lang w:val="en-US"/>
              </w:rPr>
              <w:t>u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 ФП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0,28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48,38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0,132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0,029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 25,0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0,067*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 0,025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0,090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0,019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2 ФП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0,61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1377,50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0,105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0,158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0,049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47,88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0,034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0,108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0,о30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84,38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0,086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0,028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118,0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0,083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0,146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0,074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0,059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86,13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0,150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0,043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33,0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0,076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0,057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5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0,053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1б1,75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0,066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38,25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0,077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0,061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6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0,29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38,50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0,146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0,051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42,13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0,092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0,231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0,010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7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ОЬ-07.08.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660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0,34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4812,50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0,119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0,144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128,38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0,298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0,025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8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0,43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79,13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0,037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0,077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0,045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49,50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0,357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0,072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9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0,47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116,00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0,071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 0,005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&lt;25,о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0,102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0,067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&lt;0,005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10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840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1630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17.09.2010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32,75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0,094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0,017</w:t>
            </w:r>
          </w:p>
        </w:tc>
      </w:tr>
      <w:tr w:rsidR="00B026A6" w:rsidRPr="00B026A6" w:rsidTr="00CA262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CA262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2223,75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0,070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0,140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0,427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CA2629">
            <w:pPr>
              <w:ind w:right="165"/>
              <w:jc w:val="center"/>
            </w:pPr>
            <w:r w:rsidRPr="00B026A6">
              <w:t>0,148</w:t>
            </w:r>
          </w:p>
        </w:tc>
      </w:tr>
    </w:tbl>
    <w:p w:rsidR="00B026A6" w:rsidRPr="00B026A6" w:rsidRDefault="00B026A6" w:rsidP="00B026A6">
      <w:pPr>
        <w:spacing w:line="24" w:lineRule="atLeast"/>
        <w:ind w:firstLine="567"/>
        <w:jc w:val="both"/>
      </w:pP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B026A6">
        <w:t>* Значения концентраций хлоридов по пробам 2001 г. приведены в ммоль/100 г.</w:t>
      </w:r>
    </w:p>
    <w:p w:rsidR="00B026A6" w:rsidRPr="00B026A6" w:rsidRDefault="00B026A6" w:rsidP="00B026A6">
      <w:pPr>
        <w:spacing w:line="24" w:lineRule="atLeast"/>
        <w:ind w:firstLine="567"/>
        <w:jc w:val="both"/>
      </w:pPr>
      <w:r w:rsidRPr="00CA2629">
        <w:rPr>
          <w:b/>
        </w:rPr>
        <w:t>Задача 2.</w:t>
      </w:r>
      <w:r w:rsidRPr="00B026A6">
        <w:t xml:space="preserve"> Рассчитайте коэффициенты концентрации содержаний химических элементов в почвах, удобренных осадками сточных вод по данным табл. </w:t>
      </w:r>
      <w:r w:rsidR="00CA2629">
        <w:t>16.</w:t>
      </w:r>
      <w:r w:rsidRPr="00B026A6">
        <w:t xml:space="preserve"> Определите наиболее сильно загрязняющие почвы химические элементы.</w:t>
      </w:r>
    </w:p>
    <w:p w:rsidR="00B026A6" w:rsidRPr="00B026A6" w:rsidRDefault="00B026A6" w:rsidP="000F7E22">
      <w:pPr>
        <w:spacing w:line="24" w:lineRule="atLeast"/>
        <w:ind w:firstLine="709"/>
        <w:jc w:val="right"/>
        <w:rPr>
          <w:i/>
        </w:rPr>
      </w:pPr>
      <w:r w:rsidRPr="00B026A6">
        <w:rPr>
          <w:i/>
        </w:rPr>
        <w:t xml:space="preserve">Таблица </w:t>
      </w:r>
      <w:r w:rsidR="000F7E22">
        <w:rPr>
          <w:i/>
        </w:rPr>
        <w:t>16</w:t>
      </w:r>
      <w:r w:rsidRPr="00B026A6">
        <w:rPr>
          <w:i/>
        </w:rPr>
        <w:t xml:space="preserve"> </w:t>
      </w:r>
    </w:p>
    <w:p w:rsidR="00B026A6" w:rsidRPr="00B026A6" w:rsidRDefault="00B026A6" w:rsidP="000F7E22">
      <w:pPr>
        <w:spacing w:line="24" w:lineRule="atLeast"/>
        <w:ind w:firstLine="709"/>
        <w:jc w:val="center"/>
        <w:rPr>
          <w:b/>
        </w:rPr>
      </w:pPr>
      <w:r w:rsidRPr="00B026A6">
        <w:rPr>
          <w:b/>
        </w:rPr>
        <w:t>Валовое содержание химических элементов в почвах, удобренных компостами из ТБО и осадками сточных вод, мг/кг почв</w:t>
      </w:r>
    </w:p>
    <w:tbl>
      <w:tblPr>
        <w:tblW w:w="97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750"/>
        <w:gridCol w:w="759"/>
        <w:gridCol w:w="744"/>
        <w:gridCol w:w="801"/>
        <w:gridCol w:w="1618"/>
        <w:gridCol w:w="1877"/>
        <w:gridCol w:w="1179"/>
        <w:gridCol w:w="1203"/>
      </w:tblGrid>
      <w:tr w:rsidR="00B026A6" w:rsidRPr="00B026A6" w:rsidTr="000F7E22">
        <w:trPr>
          <w:tblHeader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0F7E22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Элемент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0F7E22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Почвы</w:t>
            </w:r>
          </w:p>
          <w:p w:rsidR="00B026A6" w:rsidRPr="000F7E22" w:rsidRDefault="00B026A6" w:rsidP="000F7E22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полей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0F7E22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Почвы</w:t>
            </w:r>
          </w:p>
          <w:p w:rsidR="00B026A6" w:rsidRPr="000F7E22" w:rsidRDefault="00B026A6" w:rsidP="000F7E22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теплиц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0F7E22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Почвы</w:t>
            </w:r>
          </w:p>
          <w:p w:rsidR="00B026A6" w:rsidRPr="000F7E22" w:rsidRDefault="00B026A6" w:rsidP="000F7E22">
            <w:pPr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контрольных</w:t>
            </w:r>
          </w:p>
          <w:p w:rsidR="00B026A6" w:rsidRPr="000F7E22" w:rsidRDefault="00B026A6" w:rsidP="000F7E22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полей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0F7E22">
            <w:pPr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Почвы с осадками от мало</w:t>
            </w:r>
            <w:r w:rsidR="000F7E22">
              <w:rPr>
                <w:b/>
                <w:sz w:val="22"/>
              </w:rPr>
              <w:t>-</w:t>
            </w:r>
            <w:r w:rsidRPr="000F7E22">
              <w:rPr>
                <w:b/>
                <w:sz w:val="22"/>
              </w:rPr>
              <w:t>промышленного города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0F7E22" w:rsidRDefault="00B026A6" w:rsidP="000F7E22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Почвы с осадками от промышленного города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0F7E22">
            <w:pPr>
              <w:ind w:right="165"/>
              <w:jc w:val="center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right="165"/>
              <w:jc w:val="center"/>
            </w:pPr>
            <w:r w:rsidRPr="00B026A6"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right="165"/>
              <w:jc w:val="center"/>
            </w:pPr>
            <w:r w:rsidRPr="00B026A6"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right="165"/>
              <w:jc w:val="center"/>
            </w:pPr>
            <w:r w:rsidRPr="00B026A6"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right="165"/>
              <w:jc w:val="center"/>
            </w:pPr>
            <w:r w:rsidRPr="00B026A6"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right="165"/>
              <w:jc w:val="center"/>
            </w:pPr>
            <w:r w:rsidRPr="00B026A6"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right="165"/>
              <w:jc w:val="center"/>
            </w:pPr>
            <w:r w:rsidRPr="00B026A6">
              <w:t>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right="165"/>
              <w:jc w:val="center"/>
            </w:pPr>
            <w:r w:rsidRPr="00B026A6"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right="165"/>
              <w:jc w:val="center"/>
            </w:pPr>
            <w:r w:rsidRPr="00B026A6">
              <w:t>8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Hg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ind w:left="-42" w:firstLine="42"/>
              <w:jc w:val="center"/>
            </w:pPr>
            <w:r w:rsidRPr="00B026A6">
              <w:t>0,43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1,51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0,001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0,013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0,029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0,250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Мо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0,42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1,61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1,87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8,50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0,62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0,74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0,71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0,9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Ag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0,46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1,24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0,06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0,06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0,5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1,8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As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0F7E22">
            <w:pPr>
              <w:jc w:val="center"/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0F7E22">
            <w:pPr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0F7E22">
            <w:pPr>
              <w:jc w:val="center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A6" w:rsidRPr="00B026A6" w:rsidRDefault="00B026A6" w:rsidP="000F7E22">
            <w:pPr>
              <w:jc w:val="center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1,6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62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27,0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Сu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18,85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42,35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66,4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207,0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13,3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15,6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24,3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55,7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Zn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46,0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154,0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282,6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963,3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37,5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95,3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145,5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Cr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46,2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77,3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29,5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68,2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27,7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22,7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124,9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Sb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3,95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13,47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7,20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61,28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4,0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10,8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Ni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9,8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21,15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10,8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34,3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11,8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7,7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31,3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Pb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76,5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86,4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180,0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19,75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15,4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34,4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50,1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V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84,5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170,0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10,7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69,3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115,0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58,5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172,5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225,0</w:t>
            </w:r>
          </w:p>
        </w:tc>
      </w:tr>
      <w:tr w:rsidR="00B026A6" w:rsidRPr="00B026A6" w:rsidTr="000F7E22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Sr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27,0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41,0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106,3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250,0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24,75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23,2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33,5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6A6" w:rsidRPr="00B026A6" w:rsidRDefault="00B026A6" w:rsidP="000F7E22">
            <w:pPr>
              <w:jc w:val="center"/>
            </w:pPr>
            <w:r w:rsidRPr="00B026A6">
              <w:t>40,0</w:t>
            </w:r>
          </w:p>
        </w:tc>
      </w:tr>
    </w:tbl>
    <w:p w:rsidR="00B026A6" w:rsidRPr="00B026A6" w:rsidRDefault="00B026A6" w:rsidP="00B026A6">
      <w:pPr>
        <w:spacing w:line="288" w:lineRule="auto"/>
        <w:ind w:firstLine="567"/>
        <w:jc w:val="both"/>
        <w:rPr>
          <w:b/>
          <w:highlight w:val="magenta"/>
        </w:rPr>
      </w:pPr>
    </w:p>
    <w:p w:rsidR="00636289" w:rsidRDefault="00636289" w:rsidP="006617BE">
      <w:pPr>
        <w:pStyle w:val="a5"/>
        <w:kinsoku w:val="0"/>
        <w:overflowPunct w:val="0"/>
        <w:spacing w:before="155"/>
        <w:ind w:left="4162"/>
        <w:contextualSpacing/>
        <w:rPr>
          <w:sz w:val="23"/>
          <w:szCs w:val="23"/>
        </w:rPr>
      </w:pPr>
      <w:r>
        <w:rPr>
          <w:b/>
          <w:bCs/>
          <w:spacing w:val="-2"/>
          <w:w w:val="105"/>
          <w:sz w:val="23"/>
          <w:szCs w:val="23"/>
        </w:rPr>
        <w:t>Контрольные</w:t>
      </w:r>
      <w:r>
        <w:rPr>
          <w:b/>
          <w:bCs/>
          <w:spacing w:val="-12"/>
          <w:w w:val="105"/>
          <w:sz w:val="23"/>
          <w:szCs w:val="23"/>
        </w:rPr>
        <w:t xml:space="preserve"> </w:t>
      </w:r>
      <w:r>
        <w:rPr>
          <w:b/>
          <w:bCs/>
          <w:spacing w:val="-1"/>
          <w:w w:val="105"/>
          <w:sz w:val="23"/>
          <w:szCs w:val="23"/>
        </w:rPr>
        <w:t>вопросы:</w:t>
      </w:r>
    </w:p>
    <w:p w:rsidR="00D15304" w:rsidRDefault="00D15304" w:rsidP="00084A15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>
        <w:rPr>
          <w:spacing w:val="-1"/>
          <w:sz w:val="23"/>
          <w:szCs w:val="23"/>
        </w:rPr>
        <w:t>Что такое ПДС?</w:t>
      </w:r>
    </w:p>
    <w:p w:rsidR="00D15304" w:rsidRPr="00FC3D64" w:rsidRDefault="00D15304" w:rsidP="00084A15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084A15">
        <w:rPr>
          <w:spacing w:val="-1"/>
          <w:sz w:val="23"/>
          <w:szCs w:val="23"/>
        </w:rPr>
        <w:t>По какому методу рассчитывается кратность основного разбавления?</w:t>
      </w:r>
    </w:p>
    <w:p w:rsidR="00FC3D64" w:rsidRPr="00FC3D64" w:rsidRDefault="00FC3D64" w:rsidP="00084A15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084A15">
        <w:rPr>
          <w:spacing w:val="-1"/>
          <w:sz w:val="23"/>
          <w:szCs w:val="23"/>
        </w:rPr>
        <w:t>Как называются замкнутые и незамкнутые водные объекты?</w:t>
      </w:r>
    </w:p>
    <w:p w:rsidR="00FC3D64" w:rsidRPr="00FC3D64" w:rsidRDefault="00FC3D64" w:rsidP="00084A15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>
        <w:rPr>
          <w:spacing w:val="-1"/>
          <w:sz w:val="23"/>
          <w:szCs w:val="23"/>
        </w:rPr>
        <w:t xml:space="preserve">В каком случае </w:t>
      </w:r>
      <w:r w:rsidRPr="00084A15">
        <w:rPr>
          <w:spacing w:val="-1"/>
          <w:sz w:val="23"/>
          <w:szCs w:val="23"/>
        </w:rPr>
        <w:t>кратность начального разбавления nн не учитывается?</w:t>
      </w:r>
    </w:p>
    <w:p w:rsidR="00FC3D64" w:rsidRPr="00084A15" w:rsidRDefault="00FC3D64" w:rsidP="00084A15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084A15">
        <w:rPr>
          <w:spacing w:val="-1"/>
          <w:sz w:val="23"/>
          <w:szCs w:val="23"/>
        </w:rPr>
        <w:t>В каких случаях CПДСi нормируется на уровне фона?</w:t>
      </w:r>
    </w:p>
    <w:p w:rsidR="00084A15" w:rsidRPr="00084A15" w:rsidRDefault="00084A15" w:rsidP="00084A15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084A15">
        <w:rPr>
          <w:spacing w:val="-1"/>
          <w:sz w:val="23"/>
          <w:szCs w:val="23"/>
        </w:rPr>
        <w:t>Что такое норматив допустимых выбросов (НДВ) ?</w:t>
      </w:r>
    </w:p>
    <w:p w:rsidR="00084A15" w:rsidRDefault="00084A15" w:rsidP="00084A15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084A15">
        <w:rPr>
          <w:spacing w:val="-1"/>
          <w:sz w:val="23"/>
          <w:szCs w:val="23"/>
        </w:rPr>
        <w:t>Какие факторы учитываются при расчёте НДВ?</w:t>
      </w:r>
    </w:p>
    <w:p w:rsidR="00F31817" w:rsidRPr="00F31817" w:rsidRDefault="00F31817" w:rsidP="00F31817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Какие основные источники химического загрязнения почв вы знаете?</w:t>
      </w:r>
    </w:p>
    <w:p w:rsidR="00F31817" w:rsidRPr="00F31817" w:rsidRDefault="00F31817" w:rsidP="00F31817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В чем заключается суть нормирования качества почвы?</w:t>
      </w:r>
    </w:p>
    <w:p w:rsidR="00F31817" w:rsidRPr="00F31817" w:rsidRDefault="00F31817" w:rsidP="00F31817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Какие показатели используются для оценки химического загрязнения почв?</w:t>
      </w:r>
    </w:p>
    <w:p w:rsidR="00F31817" w:rsidRPr="00F31817" w:rsidRDefault="00F31817" w:rsidP="00F31817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Что такое предельно допустимая концентрация (ПДК) химических веществ в почве?</w:t>
      </w:r>
    </w:p>
    <w:p w:rsidR="00F31817" w:rsidRPr="00F31817" w:rsidRDefault="00F31817" w:rsidP="00F31817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Чем отличаются ориентировочно допустимые концентрации (ОДК) от ПДК?</w:t>
      </w:r>
    </w:p>
    <w:p w:rsidR="00084A15" w:rsidRDefault="00084A15" w:rsidP="00F31817">
      <w:pPr>
        <w:pStyle w:val="a5"/>
        <w:tabs>
          <w:tab w:val="left" w:pos="1430"/>
        </w:tabs>
        <w:kinsoku w:val="0"/>
        <w:overflowPunct w:val="0"/>
        <w:spacing w:before="9"/>
        <w:ind w:left="761"/>
        <w:contextualSpacing/>
        <w:rPr>
          <w:spacing w:val="-1"/>
          <w:sz w:val="23"/>
          <w:szCs w:val="23"/>
        </w:rPr>
      </w:pPr>
    </w:p>
    <w:p w:rsidR="00021585" w:rsidRDefault="00021585" w:rsidP="006617BE">
      <w:pPr>
        <w:pStyle w:val="a5"/>
        <w:kinsoku w:val="0"/>
        <w:overflowPunct w:val="0"/>
        <w:spacing w:before="11"/>
        <w:ind w:left="0"/>
        <w:contextualSpacing/>
        <w:rPr>
          <w:sz w:val="29"/>
          <w:szCs w:val="29"/>
        </w:rPr>
      </w:pPr>
    </w:p>
    <w:p w:rsidR="00021585" w:rsidRDefault="00021585" w:rsidP="006617BE">
      <w:pPr>
        <w:pStyle w:val="a5"/>
        <w:tabs>
          <w:tab w:val="left" w:pos="846"/>
        </w:tabs>
        <w:kinsoku w:val="0"/>
        <w:overflowPunct w:val="0"/>
        <w:ind w:left="0"/>
        <w:contextualSpacing/>
        <w:rPr>
          <w:spacing w:val="-1"/>
        </w:rPr>
      </w:pPr>
    </w:p>
    <w:p w:rsidR="00227B62" w:rsidRDefault="00227B62" w:rsidP="006617BE">
      <w:pPr>
        <w:pStyle w:val="a5"/>
        <w:tabs>
          <w:tab w:val="left" w:pos="1235"/>
        </w:tabs>
        <w:kinsoku w:val="0"/>
        <w:overflowPunct w:val="0"/>
        <w:contextualSpacing/>
        <w:rPr>
          <w:spacing w:val="-1"/>
        </w:rPr>
        <w:sectPr w:rsidR="00227B62">
          <w:pgSz w:w="11920" w:h="16850"/>
          <w:pgMar w:top="1060" w:right="740" w:bottom="280" w:left="1600" w:header="720" w:footer="720" w:gutter="0"/>
          <w:cols w:space="720" w:equalWidth="0">
            <w:col w:w="9580"/>
          </w:cols>
          <w:noEndnote/>
        </w:sectPr>
      </w:pPr>
    </w:p>
    <w:p w:rsidR="00021585" w:rsidRDefault="00021585" w:rsidP="006617BE">
      <w:pPr>
        <w:pStyle w:val="6"/>
        <w:kinsoku w:val="0"/>
        <w:overflowPunct w:val="0"/>
        <w:spacing w:before="53"/>
        <w:ind w:left="2385"/>
        <w:contextualSpacing/>
        <w:rPr>
          <w:b w:val="0"/>
          <w:bCs w:val="0"/>
        </w:rPr>
      </w:pPr>
      <w:r>
        <w:rPr>
          <w:spacing w:val="-1"/>
        </w:rPr>
        <w:t>БИБЛИОГРАФИЧЕСКИЙ</w:t>
      </w:r>
      <w:r>
        <w:rPr>
          <w:spacing w:val="-10"/>
        </w:rPr>
        <w:t xml:space="preserve"> </w:t>
      </w:r>
      <w:r>
        <w:rPr>
          <w:spacing w:val="-1"/>
        </w:rPr>
        <w:t>СПИСОК</w:t>
      </w:r>
    </w:p>
    <w:p w:rsidR="00021585" w:rsidRDefault="00021585" w:rsidP="006617BE">
      <w:pPr>
        <w:pStyle w:val="a5"/>
        <w:kinsoku w:val="0"/>
        <w:overflowPunct w:val="0"/>
        <w:spacing w:before="3"/>
        <w:ind w:left="0"/>
        <w:contextualSpacing/>
        <w:rPr>
          <w:b/>
          <w:bCs/>
          <w:sz w:val="27"/>
          <w:szCs w:val="27"/>
        </w:rPr>
      </w:pP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Инженерная защита окружающей среды / Под ред. О.Г.Воробьева. – СПб.: Изд-во «Лань», 2002.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Нормативные показатели удельных выбросов вредных веществ в атмосферу от основных видов технологического оборудования предприятий отрасли. 3-е изд. – Харьков,1991.</w:t>
      </w:r>
    </w:p>
    <w:p w:rsid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B026A6">
        <w:t>СП 502.1325800.2021</w:t>
      </w:r>
      <w:r>
        <w:t xml:space="preserve"> «</w:t>
      </w:r>
      <w:r w:rsidRPr="00B026A6">
        <w:t>Инженерно-экологические изыскания для строительства. Общие правила производства работ</w:t>
      </w:r>
      <w:r>
        <w:t>», 2021.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Оценка степени загрязнения почв химическими веществами. – Ч. 1. Тяжелые металлы и пестициды. – М.: Минприроды РФ, 1982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Природопользование, охрана окружающей среды и экономика: теория и практикум: учеб. пособие / под ред. А.П. Хаустова.-М.: Изд-во РУДН, 2006.-613 с.: ил.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Еремкин А.И., Квашин И.Н., Юнкеров Ю.И. Нормирование выбросов вредных веществ в атмосферу: Учеб. пособие. - М.: Изд-во АСВ, 2000.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Каралюнец А.В., Маслов Т.Н., Медведев В.Т. Основы инженерной экологии. Обращение с отходами производства и потребления: Учеб. пособие. - М.: Изд-во МЭИ, 2000.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Москаленко А.П. Экономика природопользования и охраны окружающей среды: Учеб. пособие. – Ростов-н/Д.: Изд-во ФЕНИКС, 2002.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Охрана окружающей среды. Учеб. Пособие: в 2 т / Под ред. В.И. Данилов-Данильян. - М.: Изд-во МНЭПУ, 2000.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Пахомова Н.В., Рихтер К.К. Экономика природопользования и охраны окружающей среды: Учеб. пособие. – СПб.: Изд-во СПбГУ, 2001.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Систер В.Г., Мирный Л.Н. Современные технологии обезвреживания и утилизации твердых бытовых отходов. - М.: Изд-во Академии коммунального хозяйства им. К.Д.Памфилова, 2003.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Карманова С.В., Карманов В.В., Цыбина А.В. Методы минимизации воздействий промышленных предприятий на окружающую среду. Учеб. пособие. – ПГТУ.: Изд-во Пермь, 2006.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Родионов А.И., Кузнецов Ю.П., Соловьев Г.С. Защита биосферы от промышленных выбросов. Основы проектирования технологических процессов. – М.: Химия, КолосС, 2005.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Николайкин Н.И. Экология: Учебник для ВУЗов. – М.: Дрофа, 2004.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Арустамов Э.А., Баркалова Н.В., Левакова И.В. Экологические основы природопользования: Учебник. – 2-е. изд., перераб. –М.: Издательско-торговая корпорация Дашков и Ко, 2005.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Л</w:t>
      </w:r>
      <w:r w:rsidRPr="00814AC1">
        <w:rPr>
          <w:bCs/>
          <w:iCs/>
        </w:rPr>
        <w:t>укъянчиков Н.Н., Улитин А.А. Стратегия управления природопользованием. М.:Эльзевир. 2001. 560 с.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П</w:t>
      </w:r>
      <w:r w:rsidRPr="00814AC1">
        <w:rPr>
          <w:bCs/>
          <w:iCs/>
        </w:rPr>
        <w:t>ахомова Н.В., Рихтер К.К. Экономика природопользования и охраны окружающей среды. Учебное пособие. С.-Пб, Типография Издательства СПбГУ. 2003. 219 с.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Плата за негативное воздействие на окружающую среду: пособие для природопользователей / П.И.Кузнецов; Союз отходопереработчиков Кубани. – Краснодар: Совет. Кубань, 2006.- 112с.</w:t>
      </w:r>
    </w:p>
    <w:p w:rsidR="00814AC1" w:rsidRPr="00814AC1" w:rsidRDefault="00814AC1" w:rsidP="00814AC1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rPr>
          <w:bCs/>
          <w:iCs/>
        </w:rPr>
        <w:t>Протасов В.Ф. Экология, здоровье и охрана окружающей среды в России. М.: Финансы и статистика, 2000. 672 с.</w:t>
      </w:r>
    </w:p>
    <w:p w:rsidR="00814AC1" w:rsidRPr="00814AC1" w:rsidRDefault="00814AC1" w:rsidP="00814AC1">
      <w:pPr>
        <w:ind w:firstLine="567"/>
        <w:jc w:val="both"/>
        <w:rPr>
          <w:bCs/>
          <w:iCs/>
        </w:rPr>
      </w:pPr>
      <w:r w:rsidRPr="00814AC1">
        <w:rPr>
          <w:bCs/>
          <w:iCs/>
        </w:rPr>
        <w:t>19.     В.И. Данилов-Данильян, М.Ч. Залиханов, К.С.Лосев. Экологическая безопасность. Общие принципы и российский аспект. М..Изд-во МНЭПУ.- 2001</w:t>
      </w:r>
    </w:p>
    <w:p w:rsidR="00814AC1" w:rsidRPr="00814AC1" w:rsidRDefault="00814AC1" w:rsidP="00814AC1">
      <w:pPr>
        <w:ind w:firstLine="567"/>
        <w:jc w:val="both"/>
        <w:rPr>
          <w:bCs/>
          <w:iCs/>
        </w:rPr>
      </w:pPr>
      <w:r w:rsidRPr="00814AC1">
        <w:rPr>
          <w:bCs/>
          <w:iCs/>
        </w:rPr>
        <w:t>20.   Дежкин В.В. Природопользование, курс лекций, 3-е издание исправленное и доп., Изд-во МНЭПУ, М., 2008, 71с.</w:t>
      </w:r>
    </w:p>
    <w:p w:rsidR="003A4E37" w:rsidRDefault="003A4E37" w:rsidP="006617BE">
      <w:pPr>
        <w:pStyle w:val="a5"/>
        <w:numPr>
          <w:ilvl w:val="0"/>
          <w:numId w:val="3"/>
        </w:numPr>
        <w:tabs>
          <w:tab w:val="left" w:pos="1235"/>
        </w:tabs>
        <w:kinsoku w:val="0"/>
        <w:overflowPunct w:val="0"/>
        <w:ind w:right="119"/>
        <w:contextualSpacing/>
        <w:jc w:val="both"/>
        <w:rPr>
          <w:color w:val="000000"/>
          <w:spacing w:val="-1"/>
          <w:highlight w:val="yellow"/>
        </w:rPr>
        <w:sectPr w:rsidR="003A4E37">
          <w:pgSz w:w="11920" w:h="16850"/>
          <w:pgMar w:top="1060" w:right="720" w:bottom="280" w:left="1600" w:header="720" w:footer="720" w:gutter="0"/>
          <w:cols w:space="720" w:equalWidth="0">
            <w:col w:w="9600"/>
          </w:cols>
          <w:noEndnote/>
        </w:sectPr>
      </w:pP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</w:rPr>
      </w:pPr>
      <w:r w:rsidRPr="003A4E37">
        <w:rPr>
          <w:rFonts w:ascii="Times New Roman" w:hAnsi="Times New Roman"/>
        </w:rPr>
        <w:t>ПРИЛОЖЕНИЕ 1</w:t>
      </w: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ind w:right="818" w:firstLine="900"/>
        <w:contextualSpacing/>
        <w:jc w:val="center"/>
        <w:rPr>
          <w:rFonts w:ascii="Times New Roman" w:hAnsi="Times New Roman"/>
          <w:i w:val="0"/>
        </w:rPr>
      </w:pPr>
      <w:r w:rsidRPr="003A4E37">
        <w:rPr>
          <w:rFonts w:ascii="Times New Roman" w:hAnsi="Times New Roman"/>
          <w:i w:val="0"/>
        </w:rPr>
        <w:t>Значение коэффициента А, зависящего от температурной стратификации атмосферы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808"/>
      </w:tblGrid>
      <w:tr w:rsidR="003A4E37" w:rsidRPr="003A4E37" w:rsidTr="003A4E3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3A4E37">
              <w:rPr>
                <w:rFonts w:ascii="Times New Roman" w:hAnsi="Times New Roman"/>
                <w:i w:val="0"/>
              </w:rPr>
              <w:t>Территория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3A4E37">
              <w:rPr>
                <w:rFonts w:ascii="Times New Roman" w:hAnsi="Times New Roman"/>
                <w:i w:val="0"/>
              </w:rPr>
              <w:t>Значения коэффициента А</w:t>
            </w:r>
          </w:p>
        </w:tc>
      </w:tr>
      <w:tr w:rsidR="003A4E37" w:rsidRPr="003A4E37" w:rsidTr="003A4E3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Районы Средней Азии южнее 40</w:t>
            </w:r>
            <w:r w:rsidRPr="003A4E37">
              <w:rPr>
                <w:rFonts w:ascii="Times New Roman" w:hAnsi="Times New Roman"/>
                <w:b w:val="0"/>
                <w:i w:val="0"/>
                <w:vertAlign w:val="superscript"/>
              </w:rPr>
              <w:t>о</w:t>
            </w:r>
            <w:r w:rsidRPr="003A4E37">
              <w:rPr>
                <w:rFonts w:ascii="Times New Roman" w:hAnsi="Times New Roman"/>
                <w:b w:val="0"/>
                <w:i w:val="0"/>
              </w:rPr>
              <w:t xml:space="preserve"> с.ш., Бурятии и читинской области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250</w:t>
            </w:r>
          </w:p>
        </w:tc>
      </w:tr>
      <w:tr w:rsidR="003A4E37" w:rsidRPr="003A4E37" w:rsidTr="003A4E3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Субтропическая зона Средней Азии(ниже 40</w:t>
            </w:r>
            <w:r w:rsidRPr="003A4E37">
              <w:rPr>
                <w:rFonts w:ascii="Times New Roman" w:hAnsi="Times New Roman"/>
                <w:b w:val="0"/>
                <w:i w:val="0"/>
                <w:vertAlign w:val="superscript"/>
              </w:rPr>
              <w:t>о</w:t>
            </w:r>
            <w:r w:rsidRPr="003A4E37">
              <w:rPr>
                <w:rFonts w:ascii="Times New Roman" w:hAnsi="Times New Roman"/>
                <w:b w:val="0"/>
                <w:i w:val="0"/>
              </w:rPr>
              <w:t xml:space="preserve"> с.ш.)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240</w:t>
            </w:r>
          </w:p>
        </w:tc>
      </w:tr>
      <w:tr w:rsidR="003A4E37" w:rsidRPr="003A4E37" w:rsidTr="003A4E3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Европейская часть территории бывш. СССР: районы России южнее 50</w:t>
            </w:r>
            <w:r w:rsidRPr="003A4E37">
              <w:rPr>
                <w:rFonts w:ascii="Times New Roman" w:hAnsi="Times New Roman"/>
                <w:b w:val="0"/>
                <w:i w:val="0"/>
                <w:vertAlign w:val="superscript"/>
              </w:rPr>
              <w:t>о</w:t>
            </w:r>
            <w:r w:rsidRPr="003A4E37">
              <w:rPr>
                <w:rFonts w:ascii="Times New Roman" w:hAnsi="Times New Roman"/>
                <w:b w:val="0"/>
                <w:i w:val="0"/>
              </w:rPr>
              <w:t xml:space="preserve"> с.ш., остальные районы Нижнего Поволжья, Кавказа, Молдовы; Азиатская территория России, Казахстана, Дальний Восток, остальная территория Сибири и Средней Азии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200</w:t>
            </w:r>
          </w:p>
        </w:tc>
      </w:tr>
      <w:tr w:rsidR="003A4E37" w:rsidRPr="003A4E37" w:rsidTr="003A4E3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Европейская территория России и Урала от 50 до 52</w:t>
            </w:r>
            <w:r w:rsidRPr="003A4E37">
              <w:rPr>
                <w:rFonts w:ascii="Times New Roman" w:hAnsi="Times New Roman"/>
                <w:b w:val="0"/>
                <w:i w:val="0"/>
                <w:vertAlign w:val="superscript"/>
              </w:rPr>
              <w:t>о</w:t>
            </w:r>
            <w:r w:rsidRPr="003A4E37">
              <w:rPr>
                <w:rFonts w:ascii="Times New Roman" w:hAnsi="Times New Roman"/>
                <w:b w:val="0"/>
                <w:i w:val="0"/>
              </w:rPr>
              <w:t xml:space="preserve"> с.ш. за исключением попадающих в эту зону перечисленных выше районов и Украины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180</w:t>
            </w:r>
          </w:p>
        </w:tc>
      </w:tr>
      <w:tr w:rsidR="003A4E37" w:rsidRPr="003A4E37" w:rsidTr="003A4E3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Европейская территория России и Урала севернее 52</w:t>
            </w:r>
            <w:r w:rsidRPr="003A4E37">
              <w:rPr>
                <w:rFonts w:ascii="Times New Roman" w:hAnsi="Times New Roman"/>
                <w:b w:val="0"/>
                <w:i w:val="0"/>
                <w:vertAlign w:val="superscript"/>
              </w:rPr>
              <w:t>о</w:t>
            </w:r>
            <w:r w:rsidRPr="003A4E37">
              <w:rPr>
                <w:rFonts w:ascii="Times New Roman" w:hAnsi="Times New Roman"/>
                <w:b w:val="0"/>
                <w:i w:val="0"/>
              </w:rPr>
              <w:t xml:space="preserve"> с.ш. (за исключением центра ЕТС), а также для Украины (при высоте источников менее 200 м в зоне от 50 до 52</w:t>
            </w:r>
            <w:r w:rsidRPr="003A4E37">
              <w:rPr>
                <w:rFonts w:ascii="Times New Roman" w:hAnsi="Times New Roman"/>
                <w:b w:val="0"/>
                <w:i w:val="0"/>
                <w:vertAlign w:val="superscript"/>
              </w:rPr>
              <w:t>о</w:t>
            </w:r>
            <w:r w:rsidRPr="003A4E37">
              <w:rPr>
                <w:rFonts w:ascii="Times New Roman" w:hAnsi="Times New Roman"/>
                <w:b w:val="0"/>
                <w:i w:val="0"/>
              </w:rPr>
              <w:t xml:space="preserve"> с.ш. – 180, южнее 50</w:t>
            </w:r>
            <w:r w:rsidRPr="003A4E37">
              <w:rPr>
                <w:rFonts w:ascii="Times New Roman" w:hAnsi="Times New Roman"/>
                <w:b w:val="0"/>
                <w:i w:val="0"/>
                <w:vertAlign w:val="superscript"/>
              </w:rPr>
              <w:t>о</w:t>
            </w:r>
            <w:r w:rsidRPr="003A4E37">
              <w:rPr>
                <w:rFonts w:ascii="Times New Roman" w:hAnsi="Times New Roman"/>
                <w:b w:val="0"/>
                <w:i w:val="0"/>
              </w:rPr>
              <w:t xml:space="preserve"> с.ш. – 200)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160</w:t>
            </w:r>
          </w:p>
        </w:tc>
      </w:tr>
      <w:tr w:rsidR="003A4E37" w:rsidRPr="003A4E37" w:rsidTr="003A4E3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Московская, Тульская, Рязанская, Владимировская Калужская, Ивановская обл.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140</w:t>
            </w:r>
          </w:p>
        </w:tc>
      </w:tr>
      <w:tr w:rsidR="003A4E37" w:rsidRPr="003A4E37" w:rsidTr="003A4E3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Центральная часть Европейской территории РФ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120</w:t>
            </w:r>
          </w:p>
        </w:tc>
      </w:tr>
    </w:tbl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contextualSpacing/>
        <w:jc w:val="both"/>
        <w:rPr>
          <w:rFonts w:ascii="Times New Roman" w:hAnsi="Times New Roman"/>
          <w:b w:val="0"/>
          <w:i w:val="0"/>
        </w:rPr>
      </w:pP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contextualSpacing/>
        <w:jc w:val="both"/>
        <w:rPr>
          <w:rFonts w:ascii="Times New Roman" w:hAnsi="Times New Roman"/>
          <w:b w:val="0"/>
          <w:i w:val="0"/>
        </w:rPr>
      </w:pPr>
      <w:r w:rsidRPr="003A4E37">
        <w:rPr>
          <w:rFonts w:ascii="Times New Roman" w:hAnsi="Times New Roman"/>
          <w:b w:val="0"/>
          <w:i w:val="0"/>
        </w:rPr>
        <w:t>Примечание. Для других территорий значения коэффициента А должны приниматься по сходству климатических условий турбулентного обмена.</w:t>
      </w: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  <w:highlight w:val="darkCyan"/>
        </w:rPr>
      </w:pP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</w:rPr>
      </w:pPr>
      <w:r w:rsidRPr="003A4E37">
        <w:rPr>
          <w:rFonts w:ascii="Times New Roman" w:hAnsi="Times New Roman"/>
        </w:rPr>
        <w:t>ПРИЛОЖЕНИЕ 2</w:t>
      </w: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/>
          <w:i w:val="0"/>
        </w:rPr>
      </w:pPr>
      <w:r w:rsidRPr="003A4E37">
        <w:rPr>
          <w:rFonts w:ascii="Times New Roman" w:hAnsi="Times New Roman"/>
          <w:i w:val="0"/>
        </w:rPr>
        <w:t>Значения коэффициента скорости оседания вредных веществ</w:t>
      </w: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/>
          <w:i w:val="0"/>
        </w:rPr>
      </w:pPr>
      <w:r w:rsidRPr="003A4E37">
        <w:rPr>
          <w:rFonts w:ascii="Times New Roman" w:hAnsi="Times New Roman"/>
          <w:i w:val="0"/>
        </w:rPr>
        <w:t xml:space="preserve"> в атмосферном воздухе, </w:t>
      </w:r>
      <w:r w:rsidRPr="003A4E37">
        <w:rPr>
          <w:rFonts w:ascii="Times New Roman" w:hAnsi="Times New Roman"/>
          <w:i w:val="0"/>
          <w:lang w:val="en-US"/>
        </w:rPr>
        <w:t>F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8"/>
        <w:gridCol w:w="948"/>
      </w:tblGrid>
      <w:tr w:rsidR="003A4E37" w:rsidRPr="003A4E37" w:rsidTr="003A4E3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3A4E37">
              <w:rPr>
                <w:rFonts w:ascii="Times New Roman" w:hAnsi="Times New Roman"/>
                <w:i w:val="0"/>
              </w:rPr>
              <w:t>Вид выбросов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lang w:val="en-US"/>
              </w:rPr>
            </w:pPr>
            <w:r w:rsidRPr="003A4E37">
              <w:rPr>
                <w:rFonts w:ascii="Times New Roman" w:hAnsi="Times New Roman"/>
                <w:i w:val="0"/>
                <w:lang w:val="en-US"/>
              </w:rPr>
              <w:t>F</w:t>
            </w:r>
          </w:p>
        </w:tc>
      </w:tr>
      <w:tr w:rsidR="003A4E37" w:rsidRPr="003A4E37" w:rsidTr="003A4E3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Газообразные вредные вещества (оксиды серы, азота и др.) и мелкодисперсные аэрозоли (пыль, зола и т.п., скорость упорядоченного оседания которых практически равна 0)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</w:t>
            </w:r>
          </w:p>
        </w:tc>
      </w:tr>
      <w:tr w:rsidR="003A4E37" w:rsidRPr="003A4E37" w:rsidTr="003A4E3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Пыль и зола при среднем эксплуатационном коэффициенте очистки, равном:</w:t>
            </w:r>
          </w:p>
        </w:tc>
      </w:tr>
      <w:tr w:rsidR="003A4E37" w:rsidRPr="003A4E37" w:rsidTr="003A4E3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90%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2</w:t>
            </w:r>
          </w:p>
        </w:tc>
      </w:tr>
      <w:tr w:rsidR="003A4E37" w:rsidRPr="003A4E37" w:rsidTr="003A4E3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70-90%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2,5</w:t>
            </w:r>
          </w:p>
        </w:tc>
      </w:tr>
      <w:tr w:rsidR="003A4E37" w:rsidRPr="003A4E37" w:rsidTr="003A4E3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75%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3</w:t>
            </w:r>
          </w:p>
        </w:tc>
      </w:tr>
    </w:tbl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ind w:left="-42" w:firstLine="582"/>
        <w:contextualSpacing/>
        <w:jc w:val="both"/>
        <w:rPr>
          <w:rFonts w:ascii="Times New Roman" w:hAnsi="Times New Roman"/>
          <w:b w:val="0"/>
          <w:i w:val="0"/>
        </w:rPr>
      </w:pPr>
      <w:r w:rsidRPr="003A4E37">
        <w:rPr>
          <w:rFonts w:ascii="Times New Roman" w:hAnsi="Times New Roman"/>
          <w:b w:val="0"/>
          <w:i w:val="0"/>
        </w:rPr>
        <w:t>Примечания:</w:t>
      </w:r>
    </w:p>
    <w:p w:rsidR="003A4E37" w:rsidRPr="003A4E37" w:rsidRDefault="003A4E37" w:rsidP="006617BE">
      <w:pPr>
        <w:pStyle w:val="540"/>
        <w:keepNext/>
        <w:keepLines/>
        <w:numPr>
          <w:ilvl w:val="0"/>
          <w:numId w:val="15"/>
        </w:numPr>
        <w:shd w:val="clear" w:color="auto" w:fill="auto"/>
        <w:tabs>
          <w:tab w:val="num" w:pos="360"/>
        </w:tabs>
        <w:spacing w:before="0" w:after="0" w:line="240" w:lineRule="auto"/>
        <w:ind w:left="360" w:hanging="360"/>
        <w:contextualSpacing/>
        <w:jc w:val="both"/>
        <w:rPr>
          <w:rFonts w:ascii="Times New Roman" w:hAnsi="Times New Roman"/>
          <w:b w:val="0"/>
          <w:i w:val="0"/>
        </w:rPr>
      </w:pPr>
      <w:r w:rsidRPr="003A4E37">
        <w:rPr>
          <w:rFonts w:ascii="Times New Roman" w:hAnsi="Times New Roman"/>
          <w:b w:val="0"/>
          <w:i w:val="0"/>
        </w:rPr>
        <w:t xml:space="preserve">При наличии данных распределении на выбросе частиц аэрозолей размером определяются диаметр </w:t>
      </w:r>
      <w:r w:rsidRPr="003A4E37">
        <w:rPr>
          <w:rFonts w:ascii="Times New Roman" w:hAnsi="Times New Roman"/>
          <w:b w:val="0"/>
          <w:i w:val="0"/>
          <w:lang w:val="en-US"/>
        </w:rPr>
        <w:t>d</w:t>
      </w:r>
      <w:r w:rsidRPr="003A4E37">
        <w:rPr>
          <w:rFonts w:ascii="Times New Roman" w:hAnsi="Times New Roman"/>
          <w:b w:val="0"/>
          <w:i w:val="0"/>
          <w:vertAlign w:val="subscript"/>
          <w:lang w:val="en-US"/>
        </w:rPr>
        <w:t>g</w:t>
      </w:r>
      <w:r w:rsidRPr="003A4E37">
        <w:rPr>
          <w:rFonts w:ascii="Times New Roman" w:hAnsi="Times New Roman"/>
          <w:b w:val="0"/>
          <w:i w:val="0"/>
        </w:rPr>
        <w:t xml:space="preserve">, так что масса всех частиц диаметром больше </w:t>
      </w:r>
      <w:r w:rsidRPr="003A4E37">
        <w:rPr>
          <w:rFonts w:ascii="Times New Roman" w:hAnsi="Times New Roman"/>
          <w:b w:val="0"/>
          <w:i w:val="0"/>
          <w:lang w:val="en-US"/>
        </w:rPr>
        <w:t>d</w:t>
      </w:r>
      <w:r w:rsidRPr="003A4E37">
        <w:rPr>
          <w:rFonts w:ascii="Times New Roman" w:hAnsi="Times New Roman"/>
          <w:b w:val="0"/>
          <w:i w:val="0"/>
          <w:vertAlign w:val="subscript"/>
          <w:lang w:val="en-US"/>
        </w:rPr>
        <w:t>g</w:t>
      </w:r>
      <w:r w:rsidRPr="003A4E37">
        <w:rPr>
          <w:rFonts w:ascii="Times New Roman" w:hAnsi="Times New Roman"/>
          <w:b w:val="0"/>
          <w:i w:val="0"/>
          <w:vertAlign w:val="subscript"/>
        </w:rPr>
        <w:t xml:space="preserve"> </w:t>
      </w:r>
      <w:r w:rsidRPr="003A4E37">
        <w:rPr>
          <w:rFonts w:ascii="Times New Roman" w:hAnsi="Times New Roman"/>
          <w:b w:val="0"/>
          <w:i w:val="0"/>
        </w:rPr>
        <w:t xml:space="preserve">составляет 5% общей массы частиц, и соответствующая </w:t>
      </w:r>
      <w:r w:rsidRPr="003A4E37">
        <w:rPr>
          <w:rFonts w:ascii="Times New Roman" w:hAnsi="Times New Roman"/>
          <w:b w:val="0"/>
          <w:i w:val="0"/>
          <w:lang w:val="en-US"/>
        </w:rPr>
        <w:t>d</w:t>
      </w:r>
      <w:r w:rsidRPr="003A4E37">
        <w:rPr>
          <w:rFonts w:ascii="Times New Roman" w:hAnsi="Times New Roman"/>
          <w:b w:val="0"/>
          <w:i w:val="0"/>
          <w:vertAlign w:val="subscript"/>
          <w:lang w:val="en-US"/>
        </w:rPr>
        <w:t>g</w:t>
      </w:r>
      <w:r w:rsidRPr="003A4E37">
        <w:rPr>
          <w:rFonts w:ascii="Times New Roman" w:hAnsi="Times New Roman"/>
          <w:b w:val="0"/>
          <w:i w:val="0"/>
        </w:rPr>
        <w:t xml:space="preserve"> скорость оседания υ</w:t>
      </w:r>
      <w:r w:rsidRPr="003A4E37">
        <w:rPr>
          <w:rFonts w:ascii="Times New Roman" w:hAnsi="Times New Roman"/>
          <w:b w:val="0"/>
          <w:i w:val="0"/>
          <w:vertAlign w:val="subscript"/>
          <w:lang w:val="en-US"/>
        </w:rPr>
        <w:t>g</w:t>
      </w:r>
      <w:r w:rsidRPr="003A4E37">
        <w:rPr>
          <w:rFonts w:ascii="Times New Roman" w:hAnsi="Times New Roman"/>
          <w:b w:val="0"/>
          <w:i w:val="0"/>
        </w:rPr>
        <w:t xml:space="preserve"> (м/с). Значение коэффициента </w:t>
      </w:r>
      <w:r w:rsidRPr="003A4E37">
        <w:rPr>
          <w:rFonts w:ascii="Times New Roman" w:hAnsi="Times New Roman"/>
          <w:b w:val="0"/>
          <w:i w:val="0"/>
          <w:lang w:val="en-US"/>
        </w:rPr>
        <w:t>F</w:t>
      </w:r>
      <w:r w:rsidRPr="003A4E37">
        <w:rPr>
          <w:rFonts w:ascii="Times New Roman" w:hAnsi="Times New Roman"/>
          <w:b w:val="0"/>
          <w:i w:val="0"/>
        </w:rPr>
        <w:t xml:space="preserve"> устанавливается в зависимости от безразмерного отношения υ</w:t>
      </w:r>
      <w:r w:rsidRPr="003A4E37">
        <w:rPr>
          <w:rFonts w:ascii="Times New Roman" w:hAnsi="Times New Roman"/>
          <w:b w:val="0"/>
          <w:i w:val="0"/>
          <w:vertAlign w:val="subscript"/>
          <w:lang w:val="en-US"/>
        </w:rPr>
        <w:t>g</w:t>
      </w:r>
      <w:r w:rsidRPr="003A4E37">
        <w:rPr>
          <w:rFonts w:ascii="Times New Roman" w:hAnsi="Times New Roman"/>
        </w:rPr>
        <w:t>/</w:t>
      </w:r>
      <w:r w:rsidRPr="003A4E37">
        <w:rPr>
          <w:rFonts w:ascii="Times New Roman" w:hAnsi="Times New Roman"/>
          <w:lang w:val="en-US"/>
        </w:rPr>
        <w:t>u</w:t>
      </w:r>
      <w:r w:rsidRPr="003A4E37">
        <w:rPr>
          <w:rFonts w:ascii="Times New Roman" w:hAnsi="Times New Roman"/>
          <w:vertAlign w:val="subscript"/>
        </w:rPr>
        <w:t>м</w:t>
      </w:r>
      <w:r w:rsidRPr="003A4E37">
        <w:rPr>
          <w:rFonts w:ascii="Times New Roman" w:hAnsi="Times New Roman"/>
        </w:rPr>
        <w:t xml:space="preserve"> </w:t>
      </w:r>
      <w:r w:rsidRPr="003A4E37">
        <w:rPr>
          <w:rFonts w:ascii="Times New Roman" w:hAnsi="Times New Roman"/>
          <w:b w:val="0"/>
          <w:i w:val="0"/>
        </w:rPr>
        <w:t xml:space="preserve">где </w:t>
      </w:r>
      <w:r w:rsidRPr="003A4E37">
        <w:rPr>
          <w:rFonts w:ascii="Times New Roman" w:hAnsi="Times New Roman"/>
          <w:lang w:val="en-US"/>
        </w:rPr>
        <w:t>u</w:t>
      </w:r>
      <w:r w:rsidRPr="003A4E37">
        <w:rPr>
          <w:rFonts w:ascii="Times New Roman" w:hAnsi="Times New Roman"/>
          <w:vertAlign w:val="subscript"/>
        </w:rPr>
        <w:t>м</w:t>
      </w:r>
      <w:r w:rsidRPr="003A4E37">
        <w:rPr>
          <w:rFonts w:ascii="Times New Roman" w:hAnsi="Times New Roman"/>
        </w:rPr>
        <w:t xml:space="preserve">- </w:t>
      </w:r>
      <w:r w:rsidRPr="003A4E37">
        <w:rPr>
          <w:rFonts w:ascii="Times New Roman" w:hAnsi="Times New Roman"/>
          <w:b w:val="0"/>
          <w:i w:val="0"/>
        </w:rPr>
        <w:t xml:space="preserve">опасная скорость ветра. При этом </w:t>
      </w:r>
      <w:r w:rsidRPr="003A4E37">
        <w:rPr>
          <w:rFonts w:ascii="Times New Roman" w:hAnsi="Times New Roman"/>
          <w:b w:val="0"/>
          <w:i w:val="0"/>
          <w:lang w:val="en-US"/>
        </w:rPr>
        <w:t>F</w:t>
      </w:r>
      <w:r w:rsidRPr="003A4E37">
        <w:rPr>
          <w:rFonts w:ascii="Times New Roman" w:hAnsi="Times New Roman"/>
          <w:b w:val="0"/>
          <w:i w:val="0"/>
        </w:rPr>
        <w:t xml:space="preserve"> = 1  в случае υ</w:t>
      </w:r>
      <w:r w:rsidRPr="003A4E37">
        <w:rPr>
          <w:rFonts w:ascii="Times New Roman" w:hAnsi="Times New Roman"/>
          <w:b w:val="0"/>
          <w:i w:val="0"/>
          <w:vertAlign w:val="subscript"/>
          <w:lang w:val="en-US"/>
        </w:rPr>
        <w:t>g</w:t>
      </w:r>
      <w:r w:rsidRPr="003A4E37">
        <w:rPr>
          <w:rFonts w:ascii="Times New Roman" w:hAnsi="Times New Roman"/>
        </w:rPr>
        <w:t>/</w:t>
      </w:r>
      <w:r w:rsidRPr="003A4E37">
        <w:rPr>
          <w:rFonts w:ascii="Times New Roman" w:hAnsi="Times New Roman"/>
          <w:lang w:val="en-US"/>
        </w:rPr>
        <w:t>u</w:t>
      </w:r>
      <w:r w:rsidRPr="003A4E37">
        <w:rPr>
          <w:rFonts w:ascii="Times New Roman" w:hAnsi="Times New Roman"/>
          <w:vertAlign w:val="subscript"/>
        </w:rPr>
        <w:t>м</w:t>
      </w:r>
      <w:r w:rsidRPr="003A4E37">
        <w:rPr>
          <w:rFonts w:ascii="Times New Roman" w:hAnsi="Times New Roman"/>
        </w:rPr>
        <w:t>≤</w:t>
      </w:r>
      <w:r w:rsidRPr="003A4E37">
        <w:rPr>
          <w:rFonts w:ascii="Times New Roman" w:hAnsi="Times New Roman"/>
          <w:b w:val="0"/>
          <w:i w:val="0"/>
        </w:rPr>
        <w:t xml:space="preserve">0,015 и </w:t>
      </w:r>
      <w:r w:rsidRPr="003A4E37">
        <w:rPr>
          <w:rFonts w:ascii="Times New Roman" w:hAnsi="Times New Roman"/>
          <w:b w:val="0"/>
          <w:i w:val="0"/>
          <w:lang w:val="en-US"/>
        </w:rPr>
        <w:t>F</w:t>
      </w:r>
      <w:r w:rsidRPr="003A4E37">
        <w:rPr>
          <w:rFonts w:ascii="Times New Roman" w:hAnsi="Times New Roman"/>
          <w:b w:val="0"/>
          <w:i w:val="0"/>
        </w:rPr>
        <w:t xml:space="preserve"> = 1,5 в случае 0,015&lt; υ</w:t>
      </w:r>
      <w:r w:rsidRPr="003A4E37">
        <w:rPr>
          <w:rFonts w:ascii="Times New Roman" w:hAnsi="Times New Roman"/>
          <w:b w:val="0"/>
          <w:i w:val="0"/>
          <w:vertAlign w:val="subscript"/>
          <w:lang w:val="en-US"/>
        </w:rPr>
        <w:t>g</w:t>
      </w:r>
      <w:r w:rsidRPr="003A4E37">
        <w:rPr>
          <w:rFonts w:ascii="Times New Roman" w:hAnsi="Times New Roman"/>
          <w:b w:val="0"/>
          <w:i w:val="0"/>
        </w:rPr>
        <w:t>/</w:t>
      </w:r>
      <w:r w:rsidRPr="003A4E37">
        <w:rPr>
          <w:rFonts w:ascii="Times New Roman" w:hAnsi="Times New Roman"/>
          <w:lang w:val="en-US"/>
        </w:rPr>
        <w:t>u</w:t>
      </w:r>
      <w:r w:rsidRPr="003A4E37">
        <w:rPr>
          <w:rFonts w:ascii="Times New Roman" w:hAnsi="Times New Roman"/>
          <w:vertAlign w:val="subscript"/>
        </w:rPr>
        <w:t>м</w:t>
      </w:r>
      <w:r w:rsidRPr="003A4E37">
        <w:rPr>
          <w:rFonts w:ascii="Times New Roman" w:hAnsi="Times New Roman"/>
          <w:b w:val="0"/>
          <w:i w:val="0"/>
        </w:rPr>
        <w:t>≤0,030. Для остальных значений υ</w:t>
      </w:r>
      <w:r w:rsidRPr="003A4E37">
        <w:rPr>
          <w:rFonts w:ascii="Times New Roman" w:hAnsi="Times New Roman"/>
          <w:b w:val="0"/>
          <w:i w:val="0"/>
          <w:vertAlign w:val="subscript"/>
          <w:lang w:val="en-US"/>
        </w:rPr>
        <w:t>g</w:t>
      </w:r>
      <w:r w:rsidRPr="003A4E37">
        <w:rPr>
          <w:rFonts w:ascii="Times New Roman" w:hAnsi="Times New Roman"/>
        </w:rPr>
        <w:t>/</w:t>
      </w:r>
      <w:r w:rsidRPr="003A4E37">
        <w:rPr>
          <w:rFonts w:ascii="Times New Roman" w:hAnsi="Times New Roman"/>
          <w:lang w:val="en-US"/>
        </w:rPr>
        <w:t>u</w:t>
      </w:r>
      <w:r w:rsidRPr="003A4E37">
        <w:rPr>
          <w:rFonts w:ascii="Times New Roman" w:hAnsi="Times New Roman"/>
          <w:vertAlign w:val="subscript"/>
        </w:rPr>
        <w:t>м</w:t>
      </w:r>
      <w:r w:rsidRPr="003A4E37">
        <w:rPr>
          <w:rFonts w:ascii="Times New Roman" w:hAnsi="Times New Roman"/>
        </w:rPr>
        <w:t xml:space="preserve"> </w:t>
      </w:r>
      <w:r w:rsidRPr="003A4E37">
        <w:rPr>
          <w:rFonts w:ascii="Times New Roman" w:hAnsi="Times New Roman"/>
          <w:b w:val="0"/>
          <w:i w:val="0"/>
        </w:rPr>
        <w:t xml:space="preserve">коэффициент </w:t>
      </w:r>
      <w:r w:rsidRPr="003A4E37">
        <w:rPr>
          <w:rFonts w:ascii="Times New Roman" w:hAnsi="Times New Roman"/>
          <w:b w:val="0"/>
          <w:i w:val="0"/>
          <w:lang w:val="en-US"/>
        </w:rPr>
        <w:t>F</w:t>
      </w:r>
      <w:r w:rsidRPr="003A4E37">
        <w:rPr>
          <w:rFonts w:ascii="Times New Roman" w:hAnsi="Times New Roman"/>
          <w:b w:val="0"/>
          <w:i w:val="0"/>
        </w:rPr>
        <w:t xml:space="preserve"> устанавливается согласно табл.</w:t>
      </w:r>
    </w:p>
    <w:p w:rsidR="003A4E37" w:rsidRPr="003A4E37" w:rsidRDefault="003A4E37" w:rsidP="006617BE">
      <w:pPr>
        <w:pStyle w:val="540"/>
        <w:keepNext/>
        <w:keepLines/>
        <w:numPr>
          <w:ilvl w:val="0"/>
          <w:numId w:val="15"/>
        </w:numPr>
        <w:shd w:val="clear" w:color="auto" w:fill="auto"/>
        <w:tabs>
          <w:tab w:val="num" w:pos="360"/>
        </w:tabs>
        <w:spacing w:before="0" w:after="0" w:line="240" w:lineRule="auto"/>
        <w:ind w:left="360" w:hanging="360"/>
        <w:contextualSpacing/>
        <w:jc w:val="both"/>
        <w:rPr>
          <w:rFonts w:ascii="Times New Roman" w:hAnsi="Times New Roman"/>
          <w:b w:val="0"/>
          <w:i w:val="0"/>
        </w:rPr>
      </w:pPr>
      <w:r w:rsidRPr="003A4E37">
        <w:rPr>
          <w:rFonts w:ascii="Times New Roman" w:hAnsi="Times New Roman"/>
          <w:b w:val="0"/>
          <w:i w:val="0"/>
        </w:rPr>
        <w:t xml:space="preserve">Вне зависимости от эффективности очистки значение коэффициента </w:t>
      </w:r>
      <w:r w:rsidRPr="003A4E37">
        <w:rPr>
          <w:rFonts w:ascii="Times New Roman" w:hAnsi="Times New Roman"/>
          <w:b w:val="0"/>
          <w:i w:val="0"/>
          <w:lang w:val="en-US"/>
        </w:rPr>
        <w:t>F</w:t>
      </w:r>
      <w:r w:rsidRPr="003A4E37">
        <w:rPr>
          <w:rFonts w:ascii="Times New Roman" w:hAnsi="Times New Roman"/>
          <w:b w:val="0"/>
          <w:i w:val="0"/>
        </w:rPr>
        <w:t xml:space="preserve"> принимается равным 3 при расчетах концентраций пыли в атмосферном воздухе для производств, в которых содержание водяного пара в выбросах достаточно для того, чтобы в течение всего года наблюдалась его интенсивная конденсация сразу же после выхода в атмосферу, а также коагуляция влажных пылевых частиц (например, при производстве глинозема мокрым способом)</w:t>
      </w:r>
    </w:p>
    <w:p w:rsidR="003A4E37" w:rsidRPr="003A4E37" w:rsidRDefault="003A4E37" w:rsidP="006617BE">
      <w:pPr>
        <w:pStyle w:val="540"/>
        <w:keepNext/>
        <w:keepLines/>
        <w:numPr>
          <w:ilvl w:val="0"/>
          <w:numId w:val="15"/>
        </w:numPr>
        <w:shd w:val="clear" w:color="auto" w:fill="auto"/>
        <w:tabs>
          <w:tab w:val="num" w:pos="360"/>
        </w:tabs>
        <w:spacing w:before="0" w:after="0" w:line="240" w:lineRule="auto"/>
        <w:ind w:left="360" w:hanging="360"/>
        <w:contextualSpacing/>
        <w:jc w:val="both"/>
        <w:rPr>
          <w:rFonts w:ascii="Times New Roman" w:hAnsi="Times New Roman"/>
          <w:b w:val="0"/>
          <w:i w:val="0"/>
        </w:rPr>
      </w:pP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</w:rPr>
      </w:pPr>
      <w:r w:rsidRPr="003A4E37">
        <w:rPr>
          <w:rFonts w:ascii="Times New Roman" w:hAnsi="Times New Roman"/>
        </w:rPr>
        <w:t>ПРИЛОЖЕНИЕ 3</w:t>
      </w: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contextualSpacing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Шкала Бофорта для бези</w:t>
      </w:r>
      <w:r w:rsidRPr="003A4E37">
        <w:rPr>
          <w:rFonts w:ascii="Times New Roman" w:hAnsi="Times New Roman"/>
          <w:i w:val="0"/>
        </w:rPr>
        <w:t>нструментального определения скорости ветра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"/>
        <w:gridCol w:w="2019"/>
        <w:gridCol w:w="5661"/>
        <w:gridCol w:w="1253"/>
      </w:tblGrid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3A4E37">
              <w:rPr>
                <w:rFonts w:ascii="Times New Roman" w:hAnsi="Times New Roman"/>
                <w:i w:val="0"/>
              </w:rPr>
              <w:t>Баллы Бофорта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3A4E37">
              <w:rPr>
                <w:rFonts w:ascii="Times New Roman" w:hAnsi="Times New Roman"/>
                <w:i w:val="0"/>
              </w:rPr>
              <w:t>Характеристика ветра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3A4E37">
              <w:rPr>
                <w:rFonts w:ascii="Times New Roman" w:hAnsi="Times New Roman"/>
                <w:i w:val="0"/>
              </w:rPr>
              <w:t>Подробное описание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</w:rPr>
            </w:pPr>
            <w:r w:rsidRPr="003A4E37">
              <w:rPr>
                <w:rFonts w:ascii="Times New Roman" w:hAnsi="Times New Roman"/>
                <w:i w:val="0"/>
              </w:rPr>
              <w:t>Скорость ветра м/с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 xml:space="preserve">Штиль 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Дым из трубы поднимается вертикально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0-0,5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Тихий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Направление ветра определяется по направлению дыма, но не по движению флюгера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0,6-1,7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Легкий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Лицо человека ощущает ветер; слышится шорох листьев; флюгер начинает двигаться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1,8-3,3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Слабый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Листья находятся в непрерывном движении; легкие флаги полощутся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3,4-5,2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Умеренный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В воздух поднимаются обрывки бумаги и пыль, небольшие ветки раскачиваются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5,3-7,4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Свежий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Небольшие деревья с листвой начинают раскачиваться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7,5-9,8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Сильный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Большие ветки находятся в движении, слышен свист ветра в телеграфных проводах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9,9-12,5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Крепкий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Ветви деревьев находятся в непрерывном движении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12,5-15,2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Очень крепкий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Ветви деревьев обламываются; трудно идти против ветра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15,3-18,2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Шторм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Наблюдаются легкие повреждения зданий, падают дымовые трубы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18,3-21,5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Сильный шторм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Деревья вырываются с корнем; значительные повреждения зданий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21,6-25,1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Жесткий шторм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Большие разрушения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25,2-29</w:t>
            </w:r>
          </w:p>
        </w:tc>
      </w:tr>
      <w:tr w:rsidR="003A4E37" w:rsidRPr="003A4E37" w:rsidTr="003A4E3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Ураган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</w:rPr>
              <w:t>Опустошительные действия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E37" w:rsidRPr="003A4E37" w:rsidRDefault="003A4E37" w:rsidP="006617BE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3A4E37">
              <w:rPr>
                <w:rFonts w:ascii="Times New Roman" w:hAnsi="Times New Roman"/>
                <w:b w:val="0"/>
                <w:i w:val="0"/>
                <w:lang w:val="en-US"/>
              </w:rPr>
              <w:t>&gt;29</w:t>
            </w:r>
          </w:p>
        </w:tc>
      </w:tr>
    </w:tbl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contextualSpacing/>
        <w:rPr>
          <w:rFonts w:ascii="Times New Roman" w:hAnsi="Times New Roman"/>
          <w:b w:val="0"/>
          <w:i w:val="0"/>
        </w:rPr>
      </w:pPr>
    </w:p>
    <w:p w:rsidR="003A4E37" w:rsidRP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contextualSpacing/>
        <w:rPr>
          <w:rFonts w:ascii="Times New Roman" w:hAnsi="Times New Roman"/>
          <w:b w:val="0"/>
          <w:i w:val="0"/>
        </w:rPr>
      </w:pPr>
    </w:p>
    <w:p w:rsidR="000F02F7" w:rsidRDefault="000F02F7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</w:rPr>
        <w:sectPr w:rsidR="000F02F7">
          <w:pgSz w:w="11910" w:h="16840"/>
          <w:pgMar w:top="1060" w:right="1020" w:bottom="520" w:left="1020" w:header="0" w:footer="307" w:gutter="0"/>
          <w:cols w:space="720"/>
        </w:sectPr>
      </w:pPr>
    </w:p>
    <w:p w:rsidR="003A4E37" w:rsidRDefault="003A4E37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</w:rPr>
      </w:pPr>
      <w:r w:rsidRPr="003A4E37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tbl>
      <w:tblPr>
        <w:tblW w:w="13091" w:type="dxa"/>
        <w:jc w:val="righ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929"/>
        <w:gridCol w:w="960"/>
        <w:gridCol w:w="960"/>
        <w:gridCol w:w="1223"/>
        <w:gridCol w:w="1054"/>
        <w:gridCol w:w="1128"/>
        <w:gridCol w:w="1182"/>
        <w:gridCol w:w="1240"/>
        <w:gridCol w:w="1209"/>
        <w:gridCol w:w="960"/>
        <w:gridCol w:w="988"/>
        <w:gridCol w:w="1094"/>
      </w:tblGrid>
      <w:tr w:rsidR="000F02F7" w:rsidRPr="004667C8" w:rsidTr="000F02F7">
        <w:trPr>
          <w:trHeight w:val="405"/>
          <w:jc w:val="right"/>
        </w:trPr>
        <w:tc>
          <w:tcPr>
            <w:tcW w:w="1137" w:type="dxa"/>
            <w:vMerge w:val="restart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bCs/>
                <w:sz w:val="18"/>
                <w:szCs w:val="20"/>
              </w:rPr>
            </w:pPr>
            <w:r w:rsidRPr="004667C8">
              <w:rPr>
                <w:b/>
                <w:bCs/>
                <w:sz w:val="18"/>
                <w:szCs w:val="20"/>
              </w:rPr>
              <w:t>Номер варианта</w:t>
            </w: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Р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2</w:t>
            </w:r>
            <w:r w:rsidRPr="004667C8">
              <w:rPr>
                <w:rFonts w:ascii="Symbol" w:hAnsi="Symbol" w:cs="Arial CYR"/>
                <w:b/>
                <w:bCs/>
                <w:i/>
                <w:sz w:val="18"/>
                <w:szCs w:val="20"/>
              </w:rPr>
              <w:t></w:t>
            </w:r>
            <w:r w:rsidRPr="004667C8">
              <w:rPr>
                <w:rFonts w:ascii="Symbol" w:hAnsi="Symbol" w:cs="Arial CYR"/>
                <w:b/>
                <w:i/>
                <w:sz w:val="18"/>
                <w:szCs w:val="16"/>
              </w:rPr>
              <w:t></w:t>
            </w:r>
            <w:r w:rsidRPr="004667C8">
              <w:rPr>
                <w:rFonts w:ascii="Symbol" w:hAnsi="Symbol" w:cs="Arial CYR"/>
                <w:b/>
                <w:i/>
                <w:sz w:val="18"/>
                <w:szCs w:val="16"/>
              </w:rPr>
              <w:t></w:t>
            </w:r>
            <w:r w:rsidRPr="004667C8">
              <w:rPr>
                <w:rFonts w:ascii="Arial CYR" w:hAnsi="Arial CYR" w:cs="Arial CYR"/>
                <w:b/>
                <w:i/>
                <w:sz w:val="18"/>
                <w:szCs w:val="16"/>
              </w:rPr>
              <w:t>l</w:t>
            </w:r>
            <w:r w:rsidRPr="004667C8">
              <w:rPr>
                <w:rFonts w:ascii="Symbol" w:hAnsi="Symbol" w:cs="Arial CYR"/>
                <w:b/>
                <w:i/>
                <w:sz w:val="18"/>
                <w:szCs w:val="16"/>
              </w:rPr>
              <w:t>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8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8"/>
              </w:rPr>
              <w:t>x</w:t>
            </w: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o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2</w:t>
            </w:r>
            <w:r w:rsidRPr="004667C8">
              <w:rPr>
                <w:rFonts w:ascii="Arial CYR" w:hAnsi="Arial CYR" w:cs="Arial CYR"/>
                <w:b/>
                <w:bCs/>
                <w:i/>
                <w:iCs/>
                <w:sz w:val="18"/>
                <w:szCs w:val="20"/>
              </w:rPr>
              <w:t>l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Qo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Q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к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i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 xml:space="preserve">q </w:t>
            </w:r>
            <w:r w:rsidRPr="004667C8">
              <w:rPr>
                <w:rFonts w:ascii="Arial CYR" w:hAnsi="Arial CYR" w:cs="Arial CYR"/>
                <w:b/>
                <w:i/>
                <w:sz w:val="18"/>
                <w:szCs w:val="16"/>
              </w:rPr>
              <w:t>(=k*m*i)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  <w:t>Тх</w:t>
            </w:r>
          </w:p>
        </w:tc>
      </w:tr>
      <w:tr w:rsidR="000F02F7" w:rsidRPr="004667C8" w:rsidTr="000F02F7">
        <w:trPr>
          <w:trHeight w:val="255"/>
          <w:jc w:val="right"/>
        </w:trPr>
        <w:tc>
          <w:tcPr>
            <w:tcW w:w="1137" w:type="dxa"/>
            <w:vMerge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  <w:szCs w:val="16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i/>
                <w:sz w:val="18"/>
                <w:szCs w:val="16"/>
              </w:rPr>
            </w:pPr>
            <w:r w:rsidRPr="004667C8">
              <w:rPr>
                <w:rFonts w:ascii="Arial CYR" w:hAnsi="Arial CYR" w:cs="Arial CYR"/>
                <w:b/>
                <w:i/>
                <w:sz w:val="18"/>
                <w:szCs w:val="16"/>
              </w:rPr>
              <w:t>м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i/>
                <w:sz w:val="18"/>
                <w:szCs w:val="16"/>
              </w:rPr>
            </w:pPr>
            <w:r w:rsidRPr="004667C8">
              <w:rPr>
                <w:rFonts w:ascii="Arial CYR" w:hAnsi="Arial CYR" w:cs="Arial CYR"/>
                <w:b/>
                <w:i/>
                <w:sz w:val="18"/>
                <w:szCs w:val="16"/>
              </w:rPr>
              <w:t>м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i/>
                <w:sz w:val="18"/>
                <w:szCs w:val="20"/>
              </w:rPr>
              <w:t>(Р</w:t>
            </w:r>
            <w:r w:rsidRPr="004667C8">
              <w:rPr>
                <w:rFonts w:ascii="Arial CYR" w:hAnsi="Arial CYR" w:cs="Arial CYR"/>
                <w:b/>
                <w:i/>
                <w:sz w:val="18"/>
                <w:szCs w:val="16"/>
              </w:rPr>
              <w:t>х</w:t>
            </w:r>
            <w:r w:rsidRPr="004667C8">
              <w:rPr>
                <w:rFonts w:ascii="Arial CYR" w:hAnsi="Arial CYR" w:cs="Arial CYR"/>
                <w:b/>
                <w:i/>
                <w:sz w:val="18"/>
                <w:szCs w:val="20"/>
              </w:rPr>
              <w:t>2</w:t>
            </w:r>
            <w:r w:rsidRPr="004667C8">
              <w:rPr>
                <w:rFonts w:ascii="Symbol" w:hAnsi="Symbol" w:cs="Arial CYR"/>
                <w:b/>
                <w:i/>
                <w:sz w:val="18"/>
                <w:szCs w:val="20"/>
              </w:rPr>
              <w:t></w:t>
            </w:r>
            <w:r w:rsidRPr="004667C8">
              <w:rPr>
                <w:rFonts w:ascii="Arial CYR" w:hAnsi="Arial CYR" w:cs="Arial CYR"/>
                <w:b/>
                <w:i/>
                <w:sz w:val="18"/>
                <w:szCs w:val="20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i/>
                <w:sz w:val="18"/>
                <w:szCs w:val="16"/>
              </w:rPr>
            </w:pPr>
            <w:r w:rsidRPr="004667C8">
              <w:rPr>
                <w:rFonts w:ascii="Arial CYR" w:hAnsi="Arial CYR" w:cs="Arial CYR"/>
                <w:b/>
                <w:i/>
                <w:sz w:val="18"/>
                <w:szCs w:val="16"/>
              </w:rPr>
              <w:t>м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i/>
                <w:sz w:val="18"/>
                <w:szCs w:val="16"/>
              </w:rPr>
            </w:pPr>
            <w:r w:rsidRPr="004667C8">
              <w:rPr>
                <w:rFonts w:ascii="Arial CYR" w:hAnsi="Arial CYR" w:cs="Arial CYR"/>
                <w:b/>
                <w:i/>
                <w:sz w:val="18"/>
                <w:szCs w:val="16"/>
              </w:rPr>
              <w:t>м/сут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i/>
                <w:sz w:val="18"/>
                <w:szCs w:val="14"/>
              </w:rPr>
            </w:pPr>
            <w:r w:rsidRPr="004667C8">
              <w:rPr>
                <w:rFonts w:ascii="Arial CYR" w:hAnsi="Arial CYR" w:cs="Arial CYR"/>
                <w:b/>
                <w:i/>
                <w:sz w:val="18"/>
                <w:szCs w:val="14"/>
              </w:rPr>
              <w:t>уклон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i/>
                <w:sz w:val="18"/>
                <w:szCs w:val="20"/>
              </w:rPr>
              <w:t>м2/сут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rFonts w:ascii="Arial CYR" w:hAnsi="Arial CYR" w:cs="Arial CYR"/>
                <w:b/>
                <w:i/>
                <w:sz w:val="18"/>
                <w:szCs w:val="20"/>
              </w:rPr>
            </w:pPr>
            <w:r w:rsidRPr="004667C8">
              <w:rPr>
                <w:rFonts w:ascii="Arial CYR" w:hAnsi="Arial CYR" w:cs="Arial CYR"/>
                <w:b/>
                <w:i/>
                <w:sz w:val="18"/>
                <w:szCs w:val="20"/>
              </w:rPr>
              <w:t>сут</w:t>
            </w:r>
          </w:p>
        </w:tc>
      </w:tr>
      <w:tr w:rsidR="000F02F7" w:rsidRPr="004667C8" w:rsidTr="000F02F7">
        <w:trPr>
          <w:trHeight w:val="315"/>
          <w:jc w:val="right"/>
        </w:trPr>
        <w:tc>
          <w:tcPr>
            <w:tcW w:w="1137" w:type="dxa"/>
            <w:vMerge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  <w:szCs w:val="16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bCs/>
                <w:i/>
                <w:sz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м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м</w:t>
            </w:r>
            <w:r w:rsidRPr="004667C8">
              <w:rPr>
                <w:b/>
                <w:i/>
                <w:sz w:val="18"/>
                <w:vertAlign w:val="superscript"/>
              </w:rPr>
              <w:t>3</w:t>
            </w:r>
            <w:r w:rsidRPr="004667C8">
              <w:rPr>
                <w:b/>
                <w:i/>
                <w:sz w:val="18"/>
              </w:rPr>
              <w:t>/сут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м</w:t>
            </w:r>
            <w:r w:rsidRPr="004667C8">
              <w:rPr>
                <w:b/>
                <w:i/>
                <w:sz w:val="18"/>
                <w:vertAlign w:val="superscript"/>
              </w:rPr>
              <w:t>3</w:t>
            </w:r>
            <w:r w:rsidRPr="004667C8">
              <w:rPr>
                <w:b/>
                <w:i/>
                <w:sz w:val="18"/>
              </w:rPr>
              <w:t>/сут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мощность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bCs/>
                <w:i/>
                <w:sz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bCs/>
                <w:i/>
                <w:sz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естеств.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скорость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срок</w:t>
            </w:r>
          </w:p>
        </w:tc>
      </w:tr>
      <w:tr w:rsidR="000F02F7" w:rsidRPr="004667C8" w:rsidTr="000F02F7">
        <w:trPr>
          <w:trHeight w:val="315"/>
          <w:jc w:val="right"/>
        </w:trPr>
        <w:tc>
          <w:tcPr>
            <w:tcW w:w="1137" w:type="dxa"/>
            <w:vMerge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  <w:szCs w:val="14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Кол-во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раст-е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средн. раст-е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общая длина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дебит каждой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суммарный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водоносного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коэфф-т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пористость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потока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бытового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экс-ции</w:t>
            </w:r>
          </w:p>
        </w:tc>
      </w:tr>
      <w:tr w:rsidR="000F02F7" w:rsidRPr="004667C8" w:rsidTr="000F02F7">
        <w:trPr>
          <w:trHeight w:val="255"/>
          <w:jc w:val="right"/>
        </w:trPr>
        <w:tc>
          <w:tcPr>
            <w:tcW w:w="1137" w:type="dxa"/>
            <w:vMerge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  <w:szCs w:val="14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скважин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между скв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до реки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водозаб.ряда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скважины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водоотбор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слоя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фильтрации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bCs/>
                <w:i/>
                <w:sz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к реке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потока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b/>
                <w:i/>
                <w:sz w:val="18"/>
              </w:rPr>
            </w:pPr>
            <w:r w:rsidRPr="004667C8">
              <w:rPr>
                <w:b/>
                <w:i/>
                <w:sz w:val="18"/>
              </w:rPr>
              <w:t>водозабора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0,5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7200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0,4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9800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40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0,3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13000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80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800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12800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0,6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1350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1800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16200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0,5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1,8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110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2200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15400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17000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2400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14400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130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2500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12500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40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0,5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400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2800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11200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0,5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13000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3000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1,5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3200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19200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0,8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170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2600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18200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3000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24000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0,4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17000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1800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2800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25200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40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0,4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2500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25000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1,3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130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1350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2400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21600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0,7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13000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2200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17600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0,5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110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1800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10800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0,3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90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1600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8000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40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1,0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17000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80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400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1400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5600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0,6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18000</w:t>
            </w:r>
          </w:p>
        </w:tc>
      </w:tr>
      <w:tr w:rsidR="000F02F7" w:rsidRPr="004667C8" w:rsidTr="000F02F7">
        <w:trPr>
          <w:trHeight w:val="284"/>
          <w:jc w:val="right"/>
        </w:trPr>
        <w:tc>
          <w:tcPr>
            <w:tcW w:w="1137" w:type="dxa"/>
            <w:vAlign w:val="center"/>
          </w:tcPr>
          <w:p w:rsidR="000F02F7" w:rsidRPr="004667C8" w:rsidRDefault="000F02F7" w:rsidP="006617BE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sz w:val="18"/>
                <w:szCs w:val="20"/>
              </w:rPr>
            </w:pPr>
          </w:p>
        </w:tc>
        <w:tc>
          <w:tcPr>
            <w:tcW w:w="977" w:type="dxa"/>
            <w:vAlign w:val="center"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750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1200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60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0,0007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0,4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0F02F7" w:rsidRPr="004667C8" w:rsidRDefault="000F02F7" w:rsidP="006617BE">
            <w:pPr>
              <w:contextualSpacing/>
              <w:jc w:val="center"/>
              <w:rPr>
                <w:sz w:val="18"/>
              </w:rPr>
            </w:pPr>
            <w:r w:rsidRPr="004667C8">
              <w:rPr>
                <w:sz w:val="18"/>
              </w:rPr>
              <w:t>19000</w:t>
            </w:r>
          </w:p>
        </w:tc>
      </w:tr>
    </w:tbl>
    <w:p w:rsidR="000F02F7" w:rsidRPr="003A4E37" w:rsidRDefault="000F02F7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</w:rPr>
      </w:pPr>
    </w:p>
    <w:p w:rsidR="003A4E37" w:rsidRDefault="003A4E37" w:rsidP="006617BE">
      <w:pPr>
        <w:pStyle w:val="a5"/>
        <w:spacing w:before="1"/>
        <w:ind w:left="360" w:right="110"/>
        <w:contextualSpacing/>
        <w:jc w:val="right"/>
        <w:rPr>
          <w:spacing w:val="24"/>
        </w:rPr>
      </w:pPr>
    </w:p>
    <w:p w:rsidR="000F02F7" w:rsidRDefault="000F02F7" w:rsidP="006617BE">
      <w:pPr>
        <w:pStyle w:val="a5"/>
        <w:spacing w:before="1"/>
        <w:ind w:left="360" w:right="110"/>
        <w:contextualSpacing/>
        <w:rPr>
          <w:spacing w:val="24"/>
        </w:rPr>
        <w:sectPr w:rsidR="000F02F7" w:rsidSect="000F02F7">
          <w:pgSz w:w="16840" w:h="11910" w:orient="landscape"/>
          <w:pgMar w:top="1020" w:right="1060" w:bottom="1020" w:left="520" w:header="0" w:footer="307" w:gutter="0"/>
          <w:cols w:space="720"/>
          <w:docGrid w:linePitch="326"/>
        </w:sectPr>
      </w:pPr>
    </w:p>
    <w:p w:rsidR="000F02F7" w:rsidRDefault="000F02F7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</w:rPr>
      </w:pPr>
      <w:r w:rsidRPr="003A4E37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5</w:t>
      </w:r>
    </w:p>
    <w:p w:rsidR="009B4E23" w:rsidRPr="009B4E23" w:rsidRDefault="009B4E23" w:rsidP="006617BE">
      <w:pPr>
        <w:spacing w:after="120"/>
        <w:contextualSpacing/>
        <w:jc w:val="center"/>
        <w:rPr>
          <w:b/>
        </w:rPr>
      </w:pPr>
      <w:r w:rsidRPr="009B4E23">
        <w:rPr>
          <w:b/>
        </w:rPr>
        <w:t>Расходы воды на поливку в населенных пунктах</w:t>
      </w:r>
    </w:p>
    <w:p w:rsidR="009B4E23" w:rsidRPr="009B4E23" w:rsidRDefault="009B4E23" w:rsidP="006617BE">
      <w:pPr>
        <w:spacing w:after="120"/>
        <w:contextualSpacing/>
        <w:jc w:val="center"/>
        <w:rPr>
          <w:b/>
        </w:rPr>
      </w:pPr>
      <w:r w:rsidRPr="009B4E23">
        <w:rPr>
          <w:b/>
        </w:rPr>
        <w:t xml:space="preserve">и на территории промышленных предприятий, по </w:t>
      </w:r>
      <w:r w:rsidRPr="009B4E23">
        <w:rPr>
          <w:b/>
          <w:color w:val="000000"/>
        </w:rPr>
        <w:t>СНиП 2.04.02-84</w:t>
      </w:r>
    </w:p>
    <w:tbl>
      <w:tblPr>
        <w:tblW w:w="101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1"/>
        <w:gridCol w:w="1737"/>
        <w:gridCol w:w="1440"/>
      </w:tblGrid>
      <w:tr w:rsidR="009B4E23" w:rsidRPr="009B4E23" w:rsidTr="00154D92">
        <w:trPr>
          <w:trHeight w:val="494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i w:val="0"/>
                <w:sz w:val="24"/>
                <w:szCs w:val="24"/>
              </w:rPr>
            </w:pPr>
            <w:r w:rsidRPr="009B4E23">
              <w:rPr>
                <w:rStyle w:val="169"/>
                <w:bCs w:val="0"/>
                <w:i w:val="0"/>
                <w:iCs w:val="0"/>
                <w:sz w:val="24"/>
                <w:szCs w:val="24"/>
              </w:rPr>
              <w:t>Механизированная</w:t>
            </w:r>
            <w:r w:rsidRPr="009B4E23">
              <w:rPr>
                <w:bCs w:val="0"/>
                <w:i w:val="0"/>
                <w:iCs w:val="0"/>
                <w:sz w:val="24"/>
                <w:szCs w:val="24"/>
              </w:rPr>
              <w:t xml:space="preserve"> мойка усовершенствованных покры</w:t>
            </w:r>
            <w:r w:rsidRPr="009B4E23">
              <w:rPr>
                <w:rStyle w:val="16-1pt1"/>
                <w:bCs w:val="0"/>
                <w:i w:val="0"/>
                <w:iCs w:val="0"/>
                <w:sz w:val="24"/>
                <w:szCs w:val="24"/>
              </w:rPr>
              <w:t>тий</w:t>
            </w:r>
            <w:r w:rsidRPr="009B4E23">
              <w:rPr>
                <w:rStyle w:val="169"/>
                <w:bCs w:val="0"/>
                <w:i w:val="0"/>
                <w:iCs w:val="0"/>
                <w:sz w:val="24"/>
                <w:szCs w:val="24"/>
              </w:rPr>
              <w:t xml:space="preserve"> проездов и площадей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B4E23">
              <w:rPr>
                <w:b/>
                <w:sz w:val="24"/>
                <w:szCs w:val="24"/>
              </w:rPr>
              <w:t>I мойка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6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i w:val="0"/>
                <w:sz w:val="24"/>
                <w:szCs w:val="24"/>
              </w:rPr>
            </w:pPr>
            <w:r w:rsidRPr="009B4E23">
              <w:rPr>
                <w:bCs w:val="0"/>
                <w:i w:val="0"/>
                <w:iCs w:val="0"/>
                <w:sz w:val="24"/>
                <w:szCs w:val="24"/>
              </w:rPr>
              <w:t>1,2-1,5</w:t>
            </w:r>
          </w:p>
        </w:tc>
      </w:tr>
      <w:tr w:rsidR="009B4E23" w:rsidRPr="009B4E23" w:rsidTr="00154D92">
        <w:trPr>
          <w:trHeight w:val="461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Механизированная поливка усовершенствованных покрытий проездов и площадей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 мойка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0,3-0,4</w:t>
            </w:r>
          </w:p>
        </w:tc>
      </w:tr>
      <w:tr w:rsidR="009B4E23" w:rsidRPr="009B4E23" w:rsidTr="00154D92">
        <w:trPr>
          <w:trHeight w:val="48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Поливка вручную (из шлангов) усовершенствованных покрытий тротуаров и проездов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 поливка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0,4-0,5</w:t>
            </w:r>
          </w:p>
        </w:tc>
      </w:tr>
      <w:tr w:rsidR="009B4E23" w:rsidRPr="009B4E23" w:rsidTr="00154D92">
        <w:trPr>
          <w:trHeight w:val="23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Поливка городских зеленых насаждений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 поливка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3-4</w:t>
            </w:r>
          </w:p>
        </w:tc>
      </w:tr>
      <w:tr w:rsidR="009B4E23" w:rsidRPr="009B4E23" w:rsidTr="00154D92">
        <w:trPr>
          <w:trHeight w:val="24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Поливка газонов и цветников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 поливка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4-6</w:t>
            </w:r>
          </w:p>
        </w:tc>
      </w:tr>
      <w:tr w:rsidR="009B4E23" w:rsidRPr="009B4E23" w:rsidTr="00154D92">
        <w:trPr>
          <w:trHeight w:val="23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Поливка посадок в грунтовых зимних теплицах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 сут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15</w:t>
            </w:r>
          </w:p>
        </w:tc>
      </w:tr>
      <w:tr w:rsidR="009B4E23" w:rsidRPr="009B4E23" w:rsidTr="00154D92">
        <w:trPr>
          <w:trHeight w:val="48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Поливка посадок в стеллажах зимних, грунтовых весенних теплицах, парниках всех типов, утепленном грунте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 сут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6</w:t>
            </w:r>
          </w:p>
        </w:tc>
      </w:tr>
      <w:tr w:rsidR="009B4E23" w:rsidRPr="009B4E23" w:rsidTr="00154D92">
        <w:trPr>
          <w:trHeight w:val="71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ind w:left="360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Поливка посадок на приусадебных участках: овощных плодовых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 поливка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 xml:space="preserve">3-15 </w:t>
            </w:r>
          </w:p>
          <w:p w:rsidR="009B4E23" w:rsidRPr="009B4E23" w:rsidRDefault="009B4E23" w:rsidP="006617BE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9B4E23">
              <w:rPr>
                <w:sz w:val="24"/>
                <w:szCs w:val="24"/>
              </w:rPr>
              <w:t>10-15</w:t>
            </w:r>
          </w:p>
        </w:tc>
      </w:tr>
    </w:tbl>
    <w:p w:rsidR="009B4E23" w:rsidRPr="009B4E23" w:rsidRDefault="009B4E23" w:rsidP="006617BE">
      <w:pPr>
        <w:pStyle w:val="331"/>
        <w:keepNext/>
        <w:keepLines/>
        <w:shd w:val="clear" w:color="auto" w:fill="auto"/>
        <w:spacing w:after="0" w:line="240" w:lineRule="auto"/>
        <w:ind w:left="5280" w:firstLine="567"/>
        <w:contextualSpacing/>
        <w:jc w:val="right"/>
        <w:rPr>
          <w:rFonts w:ascii="Times New Roman" w:hAnsi="Times New Roman"/>
          <w:sz w:val="24"/>
          <w:szCs w:val="24"/>
        </w:rPr>
      </w:pPr>
      <w:bookmarkStart w:id="3" w:name="bookmark14"/>
    </w:p>
    <w:p w:rsidR="009B4E23" w:rsidRPr="009B4E23" w:rsidRDefault="009B4E23" w:rsidP="006617BE">
      <w:pPr>
        <w:pStyle w:val="331"/>
        <w:keepNext/>
        <w:keepLines/>
        <w:shd w:val="clear" w:color="auto" w:fill="auto"/>
        <w:spacing w:after="0" w:line="240" w:lineRule="auto"/>
        <w:ind w:left="5280" w:firstLine="567"/>
        <w:contextualSpacing/>
        <w:jc w:val="right"/>
        <w:rPr>
          <w:rFonts w:ascii="Times New Roman" w:hAnsi="Times New Roman"/>
          <w:sz w:val="24"/>
          <w:szCs w:val="24"/>
        </w:rPr>
      </w:pPr>
      <w:r w:rsidRPr="009B4E23">
        <w:rPr>
          <w:rFonts w:ascii="Times New Roman" w:hAnsi="Times New Roman"/>
          <w:sz w:val="24"/>
          <w:szCs w:val="24"/>
        </w:rPr>
        <w:t>ПРИЛОЖЕНИЕ</w:t>
      </w:r>
      <w:bookmarkEnd w:id="3"/>
      <w:r w:rsidRPr="009B4E23">
        <w:rPr>
          <w:rFonts w:ascii="Times New Roman" w:hAnsi="Times New Roman"/>
          <w:sz w:val="24"/>
          <w:szCs w:val="24"/>
        </w:rPr>
        <w:t xml:space="preserve"> 6</w:t>
      </w:r>
    </w:p>
    <w:p w:rsidR="009B4E23" w:rsidRPr="009B4E23" w:rsidRDefault="009B4E23" w:rsidP="006617BE">
      <w:pPr>
        <w:pStyle w:val="151"/>
        <w:shd w:val="clear" w:color="auto" w:fill="auto"/>
        <w:spacing w:line="240" w:lineRule="auto"/>
        <w:ind w:left="80" w:hanging="80"/>
        <w:contextualSpacing/>
        <w:jc w:val="center"/>
        <w:rPr>
          <w:bCs w:val="0"/>
          <w:sz w:val="24"/>
          <w:szCs w:val="24"/>
        </w:rPr>
      </w:pPr>
      <w:r w:rsidRPr="009B4E23">
        <w:rPr>
          <w:bCs w:val="0"/>
          <w:sz w:val="24"/>
          <w:szCs w:val="24"/>
        </w:rPr>
        <w:t xml:space="preserve">Средние удельные расходы воды и количества сточных вод </w:t>
      </w:r>
    </w:p>
    <w:p w:rsidR="009B4E23" w:rsidRPr="009B4E23" w:rsidRDefault="009B4E23" w:rsidP="006617BE">
      <w:pPr>
        <w:pStyle w:val="151"/>
        <w:shd w:val="clear" w:color="auto" w:fill="auto"/>
        <w:spacing w:line="240" w:lineRule="auto"/>
        <w:ind w:left="80" w:hanging="80"/>
        <w:contextualSpacing/>
        <w:jc w:val="center"/>
        <w:rPr>
          <w:sz w:val="24"/>
          <w:szCs w:val="24"/>
        </w:rPr>
      </w:pPr>
      <w:r w:rsidRPr="009B4E23">
        <w:rPr>
          <w:bCs w:val="0"/>
          <w:sz w:val="24"/>
          <w:szCs w:val="24"/>
        </w:rPr>
        <w:t>на производство важнейших видов продукции, м</w:t>
      </w:r>
      <w:r w:rsidRPr="009B4E23">
        <w:rPr>
          <w:bCs w:val="0"/>
          <w:sz w:val="24"/>
          <w:szCs w:val="24"/>
          <w:vertAlign w:val="superscript"/>
        </w:rPr>
        <w:t>3</w:t>
      </w:r>
    </w:p>
    <w:tbl>
      <w:tblPr>
        <w:tblW w:w="0" w:type="auto"/>
        <w:jc w:val="center"/>
        <w:tblInd w:w="-2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4"/>
        <w:gridCol w:w="1913"/>
        <w:gridCol w:w="1440"/>
        <w:gridCol w:w="887"/>
        <w:gridCol w:w="1536"/>
        <w:gridCol w:w="1141"/>
      </w:tblGrid>
      <w:tr w:rsidR="009B4E23" w:rsidRPr="00154D92" w:rsidTr="00154D92">
        <w:trPr>
          <w:trHeight w:val="859"/>
          <w:tblHeader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/>
                <w:sz w:val="22"/>
                <w:szCs w:val="24"/>
              </w:rPr>
              <w:t>Вид продукции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/>
                <w:sz w:val="22"/>
                <w:szCs w:val="24"/>
              </w:rPr>
              <w:t>Оборотная и последовательно используемая 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/>
                <w:sz w:val="22"/>
                <w:szCs w:val="24"/>
              </w:rPr>
              <w:t>Свежая вода из источника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/>
                <w:sz w:val="22"/>
                <w:szCs w:val="24"/>
              </w:rPr>
              <w:t>Всего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/>
                <w:sz w:val="22"/>
                <w:szCs w:val="24"/>
              </w:rPr>
              <w:t>Безвозвратное потребление и потери воды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/>
                <w:sz w:val="22"/>
                <w:szCs w:val="24"/>
              </w:rPr>
              <w:t>Сточная вода</w:t>
            </w:r>
          </w:p>
        </w:tc>
      </w:tr>
      <w:tr w:rsidR="009B4E23" w:rsidRPr="00154D92" w:rsidTr="00154D92">
        <w:trPr>
          <w:trHeight w:val="24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b w:val="0"/>
                <w:bCs w:val="0"/>
                <w:i w:val="0"/>
                <w:iCs w:val="0"/>
                <w:sz w:val="22"/>
                <w:szCs w:val="24"/>
              </w:rPr>
              <w:t>Добывающая промышленность</w:t>
            </w:r>
          </w:p>
        </w:tc>
      </w:tr>
      <w:tr w:rsidR="009B4E23" w:rsidRPr="00154D92" w:rsidTr="00154D92">
        <w:trPr>
          <w:trHeight w:val="24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нефти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2,75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0.25</w:t>
            </w:r>
            <w:r w:rsidRPr="00154D92">
              <w:rPr>
                <w:rStyle w:val="299"/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</w:tr>
      <w:tr w:rsidR="009B4E23" w:rsidRPr="00154D92" w:rsidTr="00154D92">
        <w:trPr>
          <w:trHeight w:val="23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газа (на 1000</w:t>
            </w:r>
            <w:r w:rsidRPr="00154D92">
              <w:rPr>
                <w:rStyle w:val="299"/>
                <w:rFonts w:ascii="Times New Roman" w:hAnsi="Times New Roman"/>
                <w:sz w:val="22"/>
                <w:szCs w:val="24"/>
              </w:rPr>
              <w:t xml:space="preserve"> м</w:t>
            </w:r>
            <w:r w:rsidRPr="00154D92">
              <w:rPr>
                <w:rStyle w:val="299"/>
                <w:rFonts w:ascii="Times New Roman" w:hAnsi="Times New Roman"/>
                <w:sz w:val="22"/>
                <w:szCs w:val="24"/>
                <w:vertAlign w:val="superscript"/>
              </w:rPr>
              <w:t>3</w:t>
            </w:r>
            <w:r w:rsidRPr="00154D92">
              <w:rPr>
                <w:rStyle w:val="299"/>
                <w:rFonts w:ascii="Times New Roman" w:hAnsi="Times New Roman"/>
                <w:sz w:val="22"/>
                <w:szCs w:val="24"/>
              </w:rPr>
              <w:t>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944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21,2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b w:val="0"/>
                <w:bCs w:val="0"/>
                <w:i w:val="0"/>
                <w:iCs w:val="0"/>
                <w:sz w:val="22"/>
                <w:szCs w:val="24"/>
                <w:lang w:eastAsia="en-US"/>
              </w:rPr>
              <w:t>2,8</w:t>
            </w:r>
          </w:p>
        </w:tc>
      </w:tr>
      <w:tr w:rsidR="009B4E23" w:rsidRPr="00154D92" w:rsidTr="00154D92">
        <w:trPr>
          <w:trHeight w:val="24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угля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0,37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0,13</w:t>
            </w:r>
          </w:p>
        </w:tc>
      </w:tr>
      <w:tr w:rsidR="009B4E23" w:rsidRPr="00154D92" w:rsidTr="00154D92">
        <w:trPr>
          <w:trHeight w:val="24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железной</w:t>
            </w:r>
            <w:r w:rsidRPr="00154D92">
              <w:rPr>
                <w:rStyle w:val="299"/>
                <w:rFonts w:ascii="Times New Roman" w:hAnsi="Times New Roman"/>
                <w:sz w:val="22"/>
                <w:szCs w:val="24"/>
              </w:rPr>
              <w:t xml:space="preserve"> руды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0,21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0,9</w:t>
            </w:r>
          </w:p>
        </w:tc>
      </w:tr>
      <w:tr w:rsidR="009B4E23" w:rsidRPr="00154D92" w:rsidTr="00154D92">
        <w:trPr>
          <w:trHeight w:val="24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b w:val="0"/>
                <w:bCs w:val="0"/>
                <w:i w:val="0"/>
                <w:iCs w:val="0"/>
                <w:sz w:val="22"/>
                <w:szCs w:val="24"/>
              </w:rPr>
              <w:t>Предприятия черной и цветной металлургии</w:t>
            </w:r>
          </w:p>
        </w:tc>
      </w:tr>
      <w:tr w:rsidR="009B4E23" w:rsidRPr="00154D92" w:rsidTr="00154D92">
        <w:trPr>
          <w:trHeight w:val="418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Горнорудные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0,2-1,8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0,15-3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0,53- 4,8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0,14-2,97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rStyle w:val="149pt1"/>
                <w:sz w:val="22"/>
                <w:szCs w:val="24"/>
              </w:rPr>
              <w:t>0</w:t>
            </w:r>
            <w:r w:rsidRPr="00154D92">
              <w:rPr>
                <w:rStyle w:val="14-1pt"/>
                <w:sz w:val="22"/>
                <w:szCs w:val="24"/>
              </w:rPr>
              <w:t xml:space="preserve">.01- </w:t>
            </w:r>
          </w:p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rStyle w:val="149pt1"/>
                <w:sz w:val="22"/>
                <w:szCs w:val="24"/>
              </w:rPr>
              <w:t>0</w:t>
            </w:r>
            <w:r w:rsidRPr="00154D92">
              <w:rPr>
                <w:rStyle w:val="14-1pt"/>
                <w:sz w:val="22"/>
                <w:szCs w:val="24"/>
              </w:rPr>
              <w:t xml:space="preserve">.03 </w:t>
            </w:r>
          </w:p>
        </w:tc>
      </w:tr>
      <w:tr w:rsidR="009B4E23" w:rsidRPr="00154D92" w:rsidTr="00154D92">
        <w:trPr>
          <w:trHeight w:val="24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Цинковые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215,5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231,5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14,6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  <w:lang w:eastAsia="en-US"/>
              </w:rPr>
              <w:t>1,36</w:t>
            </w:r>
          </w:p>
        </w:tc>
      </w:tr>
      <w:tr w:rsidR="009B4E23" w:rsidRPr="00154D92" w:rsidTr="00154D92">
        <w:trPr>
          <w:trHeight w:val="24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Свинцовые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14,8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79,8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  <w:lang w:eastAsia="en-US"/>
              </w:rPr>
              <w:t>6,8</w:t>
            </w:r>
          </w:p>
        </w:tc>
      </w:tr>
      <w:tr w:rsidR="009B4E23" w:rsidRPr="00154D92" w:rsidTr="00154D92">
        <w:trPr>
          <w:trHeight w:val="24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Медные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231,5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12,1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243,6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  <w:lang w:eastAsia="en-US"/>
              </w:rPr>
              <w:t>1,4</w:t>
            </w:r>
          </w:p>
        </w:tc>
      </w:tr>
      <w:tr w:rsidR="009B4E23" w:rsidRPr="00154D92" w:rsidTr="00154D92">
        <w:trPr>
          <w:trHeight w:val="47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Никелевые (фанштейна)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453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3153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3</w:t>
            </w:r>
          </w:p>
        </w:tc>
      </w:tr>
      <w:tr w:rsidR="009B4E23" w:rsidRPr="00154D92" w:rsidTr="00154D92">
        <w:trPr>
          <w:trHeight w:val="24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Глиноземные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261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1</w:t>
            </w:r>
          </w:p>
        </w:tc>
      </w:tr>
      <w:tr w:rsidR="009B4E23" w:rsidRPr="00154D92" w:rsidTr="00154D92">
        <w:trPr>
          <w:trHeight w:val="48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Криолитовые (вторичные соли)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1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Алюминиевые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41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noProof w:val="0"/>
                <w:sz w:val="22"/>
                <w:szCs w:val="24"/>
              </w:rPr>
              <w:t>9</w:t>
            </w:r>
          </w:p>
        </w:tc>
      </w:tr>
      <w:tr w:rsidR="009B4E23" w:rsidRPr="00154D92" w:rsidTr="00154D92">
        <w:trPr>
          <w:trHeight w:val="24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Титановые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41,5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820,5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11,5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30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Магниевые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134,4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6,3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rStyle w:val="153"/>
                <w:b w:val="0"/>
                <w:bCs w:val="0"/>
                <w:i w:val="0"/>
                <w:iCs w:val="0"/>
                <w:sz w:val="22"/>
                <w:szCs w:val="24"/>
              </w:rPr>
              <w:t>Химическая промышленность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 xml:space="preserve">Удобрения, 1 т </w:t>
            </w:r>
          </w:p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 xml:space="preserve">сложные </w:t>
            </w:r>
          </w:p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азотные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47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4,3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52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61,6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2,1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2,9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4,9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Химические средства защиты растений,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292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1,25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0,75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Сода, т</w:t>
            </w:r>
          </w:p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Кальцинированная</w:t>
            </w:r>
          </w:p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Каустическая (фиритный способ)</w:t>
            </w:r>
          </w:p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Каустическая (известковый способ)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120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42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125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50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123,5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6,3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15,2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1,7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</w:p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0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Серная кислота, 1т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3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Синтетические волокна, 1т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290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2590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195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Смолы (СГД), 1т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11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bCs/>
                <w:iCs/>
                <w:sz w:val="22"/>
              </w:rPr>
              <w:t>Заводы нефтеперерабатывающей промышленности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311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Style w:val="312"/>
                <w:rFonts w:ascii="Times New Roman" w:hAnsi="Times New Roman"/>
                <w:sz w:val="22"/>
                <w:szCs w:val="24"/>
              </w:rPr>
              <w:t>Топливного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 xml:space="preserve"> профиля</w:t>
            </w:r>
            <w:r w:rsidRPr="00154D92">
              <w:rPr>
                <w:rStyle w:val="312"/>
                <w:rFonts w:ascii="Times New Roman" w:hAnsi="Times New Roman"/>
                <w:sz w:val="22"/>
                <w:szCs w:val="24"/>
              </w:rPr>
              <w:t xml:space="preserve"> (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>нефть),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20,6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0,2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10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Нефтехимического  производства (нефть),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52,4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0,3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Производства автопокрышек,</w:t>
            </w:r>
            <w:r w:rsidRPr="00154D92">
              <w:rPr>
                <w:rStyle w:val="292"/>
                <w:sz w:val="22"/>
                <w:szCs w:val="24"/>
              </w:rPr>
              <w:t xml:space="preserve"> 1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 xml:space="preserve"> услов3ная шина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5,7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0,6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Cs/>
                <w:iCs/>
                <w:sz w:val="22"/>
                <w:szCs w:val="24"/>
              </w:rPr>
              <w:t>Машиностроение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Турбины, 1000 с Вт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583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9983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447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136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Металлургическое оборудование,</w:t>
            </w:r>
            <w:r w:rsidRPr="00154D92">
              <w:rPr>
                <w:rStyle w:val="292"/>
                <w:sz w:val="22"/>
                <w:szCs w:val="24"/>
              </w:rPr>
              <w:t xml:space="preserve"> 1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 xml:space="preserve">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Станки металлорежущие,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337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41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Нефтеаппаратура, 1000 руб.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36-78,3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17-25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53- 103,3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3-4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14-21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Химическое оборудование и запчасти  к нему, 100 руб.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20,7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66,3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17,8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10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Технологическое оборудование и запчасти к нему, 1000 руб.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36,3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15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Тепловозы магистральные,</w:t>
            </w:r>
            <w:r w:rsidRPr="00154D92">
              <w:rPr>
                <w:rStyle w:val="292"/>
                <w:sz w:val="22"/>
                <w:szCs w:val="24"/>
              </w:rPr>
              <w:t xml:space="preserve"> 1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 xml:space="preserve"> секция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4670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35670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2950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1720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 xml:space="preserve">Вагоны грузовые, </w:t>
            </w:r>
            <w:r w:rsidRPr="00154D92">
              <w:rPr>
                <w:rStyle w:val="292"/>
                <w:sz w:val="22"/>
                <w:szCs w:val="24"/>
              </w:rPr>
              <w:t>1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 xml:space="preserve"> вагон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1570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1780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102</w:t>
            </w:r>
          </w:p>
        </w:tc>
      </w:tr>
      <w:tr w:rsidR="009B4E23" w:rsidRPr="00154D92" w:rsidTr="00154D92">
        <w:trPr>
          <w:trHeight w:val="159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Автомобили грузовые грузоподъемностью, один: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до 1 т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5-27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90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110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333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64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Автомобили легковые, один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18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Автобусы, один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102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Запчасти к автомобилям,</w:t>
            </w:r>
            <w:r w:rsidRPr="00154D92">
              <w:rPr>
                <w:rStyle w:val="292"/>
                <w:sz w:val="22"/>
                <w:szCs w:val="24"/>
              </w:rPr>
              <w:t xml:space="preserve"> 1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>000 руб.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29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Тракторы, один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47</w:t>
            </w:r>
          </w:p>
        </w:tc>
      </w:tr>
      <w:tr w:rsidR="009B4E23" w:rsidRPr="00154D92" w:rsidTr="00154D92">
        <w:trPr>
          <w:trHeight w:val="95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Комбайны, один: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 xml:space="preserve">зерноуборочные 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кукурузоуборочные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 xml:space="preserve">410 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right="-34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right="-34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 xml:space="preserve">76 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right="-34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486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 xml:space="preserve">28 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48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</w:t>
            </w:r>
          </w:p>
        </w:tc>
      </w:tr>
      <w:tr w:rsidR="009B4E23" w:rsidRPr="00154D92" w:rsidTr="00154D92">
        <w:trPr>
          <w:trHeight w:val="64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Запчасти к комбайнам, 1000 руб.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40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9,6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Экскаваторы,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40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20,5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129,5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11,8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8,7</w:t>
            </w:r>
          </w:p>
        </w:tc>
      </w:tr>
      <w:tr w:rsidR="009B4E23" w:rsidRPr="00154D92" w:rsidTr="00154D92">
        <w:trPr>
          <w:trHeight w:val="96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Мотоциклы и мотороллеры, 1 мотоцикл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40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13,8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27,3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11</w:t>
            </w:r>
          </w:p>
        </w:tc>
      </w:tr>
      <w:tr w:rsidR="009B4E23" w:rsidRPr="00154D92" w:rsidTr="00154D92">
        <w:trPr>
          <w:trHeight w:val="64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Велосипеды и мопеды, 10 мопедов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40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12,5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bCs/>
                <w:iCs/>
                <w:sz w:val="22"/>
              </w:rPr>
              <w:t>Лесная и целлюлозно-бумажная промышленность</w:t>
            </w:r>
          </w:p>
        </w:tc>
      </w:tr>
      <w:tr w:rsidR="009B4E23" w:rsidRPr="00154D92" w:rsidTr="00154D92">
        <w:trPr>
          <w:trHeight w:val="529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Лесопильные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заводы, 1 м</w:t>
            </w:r>
            <w:r w:rsidRPr="00154D92">
              <w:rPr>
                <w:rFonts w:ascii="Times New Roman" w:hAnsi="Times New Roman"/>
                <w:sz w:val="22"/>
                <w:szCs w:val="24"/>
                <w:vertAlign w:val="superscript"/>
              </w:rPr>
              <w:t>3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 xml:space="preserve"> бревен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4,1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1,6</w:t>
            </w:r>
          </w:p>
        </w:tc>
      </w:tr>
      <w:tr w:rsidR="009B4E23" w:rsidRPr="00154D92" w:rsidTr="00154D92">
        <w:trPr>
          <w:trHeight w:val="128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Целлюлоза, 1 т беленой целлюлозы: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Сульфатная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сульфитная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1040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 xml:space="preserve">200 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1240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1665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2,1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191,9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313,4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Бумага,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83,6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Картон тарный,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68,7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Мебель, 1000 руб.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6,9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Cs/>
                <w:iCs/>
                <w:sz w:val="22"/>
                <w:szCs w:val="24"/>
              </w:rPr>
              <w:t>Строительная индустрия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Цемент,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0,2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Сборный железобетон, 1 м</w:t>
            </w:r>
            <w:r w:rsidRPr="00154D92">
              <w:rPr>
                <w:rFonts w:ascii="Times New Roman" w:hAnsi="Times New Roman"/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0,5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Кирпич силикатный, 1000 шт.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1,6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</w:tr>
      <w:tr w:rsidR="009B4E23" w:rsidRPr="00154D92" w:rsidTr="00154D92">
        <w:trPr>
          <w:trHeight w:val="955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Мягкие кровельные материалы: кровельный картон,1т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43</w:t>
            </w:r>
          </w:p>
        </w:tc>
      </w:tr>
      <w:tr w:rsidR="009B4E23" w:rsidRPr="00154D92" w:rsidTr="00154D92">
        <w:trPr>
          <w:trHeight w:val="934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Стекло оконное, тыс. м</w:t>
            </w:r>
            <w:r w:rsidRPr="00154D92">
              <w:rPr>
                <w:rFonts w:ascii="Times New Roman" w:hAnsi="Times New Roman"/>
                <w:sz w:val="22"/>
                <w:szCs w:val="24"/>
                <w:vertAlign w:val="superscript"/>
              </w:rPr>
              <w:t>2</w:t>
            </w:r>
            <w:r w:rsidRPr="00154D92">
              <w:rPr>
                <w:rFonts w:ascii="Times New Roman" w:hAnsi="Times New Roman"/>
                <w:sz w:val="22"/>
                <w:szCs w:val="24"/>
              </w:rPr>
              <w:t>: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лодочный способ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left="18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безлодочный способ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76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33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109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-49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30</w:t>
            </w:r>
          </w:p>
          <w:p w:rsidR="009B4E23" w:rsidRPr="00154D92" w:rsidRDefault="009B4E23" w:rsidP="006617BE">
            <w:pPr>
              <w:pStyle w:val="291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44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Cs/>
                <w:iCs/>
                <w:sz w:val="22"/>
                <w:szCs w:val="24"/>
              </w:rPr>
              <w:t>Электротехническая промышленность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Генераторы к турбинам, 1000 кВт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913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2640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34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2772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71,6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60,8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Электродвигатели переменного тока, 1000 руб.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182"/>
                <w:tab w:val="left" w:pos="1913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208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2,6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ind w:left="220"/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30</w:t>
            </w:r>
            <w:r w:rsidRPr="00154D92">
              <w:rPr>
                <w:rStyle w:val="afff8"/>
                <w:sz w:val="22"/>
                <w:szCs w:val="24"/>
              </w:rPr>
              <w:t>,4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Cs/>
                <w:iCs/>
                <w:sz w:val="22"/>
                <w:szCs w:val="24"/>
              </w:rPr>
              <w:t>Легкая промышленность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Ткани, 1000 м: хлопчатобумажные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шерстяные</w:t>
            </w:r>
          </w:p>
          <w:p w:rsidR="009B4E23" w:rsidRPr="00154D92" w:rsidRDefault="009B4E23" w:rsidP="006617BE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b w:val="0"/>
                <w:bCs w:val="0"/>
                <w:i w:val="0"/>
                <w:iCs w:val="0"/>
                <w:sz w:val="22"/>
                <w:szCs w:val="24"/>
              </w:rPr>
              <w:t>льняные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шелковые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1130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1840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133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3910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447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1263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2230 447 275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58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49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 xml:space="preserve">42 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49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65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49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49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5,5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91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325</w:t>
            </w: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44,5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Бельевой трикотаж,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313,7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313,7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310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Верхний трикотаж, 1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386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11,2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374,8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Обувь кожаная, 1000 пар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17,5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12,5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10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bCs/>
                <w:iCs/>
                <w:sz w:val="22"/>
                <w:szCs w:val="24"/>
              </w:rPr>
              <w:t>Пищевая промышленность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left="220"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Мясо, 1 т готовой продукции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23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19,3</w:t>
            </w:r>
          </w:p>
        </w:tc>
      </w:tr>
      <w:tr w:rsidR="009B4E23" w:rsidRPr="00154D92" w:rsidTr="00154D92">
        <w:trPr>
          <w:trHeight w:val="230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2"/>
                <w:szCs w:val="24"/>
              </w:rPr>
            </w:pPr>
            <w:r w:rsidRPr="00154D92">
              <w:rPr>
                <w:sz w:val="22"/>
                <w:szCs w:val="24"/>
              </w:rPr>
              <w:t>Цельномолочная продукция в пересчете на молоко,</w:t>
            </w:r>
            <w:r w:rsidRPr="00154D92">
              <w:rPr>
                <w:rStyle w:val="149pt1"/>
                <w:sz w:val="22"/>
                <w:szCs w:val="24"/>
              </w:rPr>
              <w:t xml:space="preserve"> 1</w:t>
            </w:r>
            <w:r w:rsidRPr="00154D92">
              <w:rPr>
                <w:sz w:val="22"/>
                <w:szCs w:val="24"/>
              </w:rPr>
              <w:t xml:space="preserve"> т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54D92">
              <w:rPr>
                <w:rFonts w:ascii="Times New Roman" w:hAnsi="Times New Roman"/>
                <w:sz w:val="22"/>
                <w:szCs w:val="24"/>
              </w:rPr>
              <w:t>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tabs>
                <w:tab w:val="left" w:pos="1536"/>
              </w:tabs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0,5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2"/>
              </w:rPr>
            </w:pPr>
            <w:r w:rsidRPr="00154D92">
              <w:rPr>
                <w:sz w:val="22"/>
              </w:rPr>
              <w:t>6,5</w:t>
            </w:r>
          </w:p>
        </w:tc>
      </w:tr>
    </w:tbl>
    <w:p w:rsidR="009B4E23" w:rsidRPr="009B4E23" w:rsidRDefault="009B4E23" w:rsidP="006617BE">
      <w:pPr>
        <w:ind w:firstLine="567"/>
        <w:contextualSpacing/>
      </w:pPr>
    </w:p>
    <w:p w:rsidR="009B4E23" w:rsidRPr="009B4E23" w:rsidRDefault="009B4E23" w:rsidP="006617BE">
      <w:pPr>
        <w:spacing w:after="120"/>
        <w:ind w:firstLine="567"/>
        <w:contextualSpacing/>
        <w:jc w:val="right"/>
        <w:rPr>
          <w:b/>
        </w:rPr>
      </w:pPr>
      <w:r w:rsidRPr="009B4E23">
        <w:rPr>
          <w:b/>
        </w:rPr>
        <w:t>ПРИЛОЖЕНИЕ 7</w:t>
      </w:r>
    </w:p>
    <w:p w:rsidR="009B4E23" w:rsidRPr="009B4E23" w:rsidRDefault="009B4E23" w:rsidP="006617BE">
      <w:pPr>
        <w:spacing w:after="120"/>
        <w:contextualSpacing/>
        <w:jc w:val="center"/>
        <w:rPr>
          <w:b/>
        </w:rPr>
      </w:pPr>
      <w:r w:rsidRPr="009B4E23">
        <w:rPr>
          <w:b/>
        </w:rPr>
        <w:t>Общий расход воды предприятий основных отраслей промышленности</w:t>
      </w:r>
    </w:p>
    <w:tbl>
      <w:tblPr>
        <w:tblW w:w="10207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156"/>
        <w:gridCol w:w="3656"/>
      </w:tblGrid>
      <w:tr w:rsidR="009B4E23" w:rsidRPr="009B4E23" w:rsidTr="00154D92">
        <w:trPr>
          <w:trHeight w:val="6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432"/>
              <w:shd w:val="clear" w:color="auto" w:fill="auto"/>
              <w:spacing w:line="240" w:lineRule="auto"/>
              <w:ind w:hanging="1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D92">
              <w:rPr>
                <w:rFonts w:ascii="Times New Roman" w:hAnsi="Times New Roman"/>
                <w:sz w:val="24"/>
                <w:szCs w:val="24"/>
              </w:rPr>
              <w:t>Предприятие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43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D92">
              <w:rPr>
                <w:rFonts w:ascii="Times New Roman" w:hAnsi="Times New Roman"/>
                <w:sz w:val="24"/>
                <w:szCs w:val="24"/>
              </w:rPr>
              <w:t>Мощность предприятий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154D92" w:rsidRDefault="009B4E23" w:rsidP="006617BE">
            <w:pPr>
              <w:pStyle w:val="432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D92">
              <w:rPr>
                <w:rFonts w:ascii="Times New Roman" w:hAnsi="Times New Roman"/>
                <w:sz w:val="24"/>
                <w:szCs w:val="24"/>
              </w:rPr>
              <w:t>| Годовой расход свежей воды, млн. м</w:t>
            </w:r>
            <w:r w:rsidRPr="00154D9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9B4E23" w:rsidRPr="009B4E23" w:rsidTr="00154D92">
        <w:trPr>
          <w:trHeight w:val="2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ГРЭС с оборотной системой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Style w:val="1510pt1"/>
                <w:rFonts w:ascii="Times New Roman" w:hAnsi="Times New Roman"/>
                <w:b w:val="0"/>
                <w:i w:val="0"/>
                <w:sz w:val="24"/>
                <w:szCs w:val="24"/>
              </w:rPr>
              <w:t>1200</w:t>
            </w:r>
            <w:r w:rsidRPr="009B4E23">
              <w:rPr>
                <w:rFonts w:ascii="Times New Roman" w:hAnsi="Times New Roman"/>
                <w:sz w:val="24"/>
                <w:szCs w:val="24"/>
              </w:rPr>
              <w:t xml:space="preserve"> тыс. кВт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6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 w:rsidRPr="009B4E23">
              <w:rPr>
                <w:rStyle w:val="161pt1"/>
                <w:bCs w:val="0"/>
                <w:iCs w:val="0"/>
                <w:sz w:val="24"/>
                <w:szCs w:val="24"/>
              </w:rPr>
              <w:t>116</w:t>
            </w:r>
          </w:p>
        </w:tc>
      </w:tr>
      <w:tr w:rsidR="009B4E23" w:rsidRPr="009B4E23" w:rsidTr="00154D92">
        <w:trPr>
          <w:trHeight w:val="2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Целлюлозно-бумажный комбинат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500 тыс. т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16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 w:rsidRPr="009B4E23">
              <w:rPr>
                <w:b w:val="0"/>
                <w:bCs w:val="0"/>
                <w:i w:val="0"/>
                <w:iCs w:val="0"/>
                <w:sz w:val="24"/>
                <w:szCs w:val="24"/>
              </w:rPr>
              <w:t>435</w:t>
            </w:r>
          </w:p>
        </w:tc>
      </w:tr>
      <w:tr w:rsidR="009B4E23" w:rsidRPr="009B4E23" w:rsidTr="00154D92">
        <w:trPr>
          <w:trHeight w:val="9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Металлургический комбинат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3000 тыс. т чугуна и</w:t>
            </w:r>
          </w:p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1000 тыс. т стали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9B4E23" w:rsidRPr="009B4E23" w:rsidTr="00154D92">
        <w:trPr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Завод синтетического волокна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200 тыс. т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9B4E23" w:rsidRPr="009B4E23" w:rsidTr="00154D92">
        <w:trPr>
          <w:trHeight w:val="2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Нефтеперерабатывающий завод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12000 тыс. т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B4E23" w:rsidRPr="009B4E23" w:rsidTr="00154D92">
        <w:trPr>
          <w:trHeight w:val="2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Лесопильный завод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1200 тыс. т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B4E23" w:rsidRPr="009B4E23" w:rsidTr="00154D92">
        <w:trPr>
          <w:trHeight w:val="2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Машиностроительный завод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130 тыс. т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9B4E23" w:rsidRPr="009B4E23" w:rsidTr="00154D92">
        <w:trPr>
          <w:trHeight w:val="2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432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b w:val="0"/>
                <w:sz w:val="24"/>
                <w:szCs w:val="24"/>
              </w:rPr>
              <w:t>Мясокомбинат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40 тыс. т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9B4E23" w:rsidRPr="009B4E23" w:rsidTr="00154D92">
        <w:trPr>
          <w:trHeight w:val="2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ind w:hanging="66"/>
              <w:contextualSpacing/>
              <w:jc w:val="center"/>
            </w:pPr>
            <w:r w:rsidRPr="009B4E23">
              <w:t>Молокозавод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200 тыс. т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9B4E23" w:rsidRDefault="009B4E23" w:rsidP="006617BE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23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</w:tbl>
    <w:p w:rsidR="009B4E23" w:rsidRPr="009B4E23" w:rsidRDefault="009B4E23" w:rsidP="006617BE">
      <w:pPr>
        <w:ind w:firstLine="567"/>
        <w:contextualSpacing/>
      </w:pPr>
    </w:p>
    <w:p w:rsidR="009B4E23" w:rsidRPr="009B4E23" w:rsidRDefault="009B4E23" w:rsidP="006617BE">
      <w:pPr>
        <w:spacing w:after="120"/>
        <w:ind w:firstLine="567"/>
        <w:contextualSpacing/>
        <w:jc w:val="right"/>
        <w:rPr>
          <w:b/>
        </w:rPr>
      </w:pPr>
      <w:r w:rsidRPr="009B4E23">
        <w:rPr>
          <w:b/>
        </w:rPr>
        <w:br w:type="page"/>
        <w:t>ПРИЛОЖЕНИЕ 8</w:t>
      </w:r>
    </w:p>
    <w:p w:rsidR="009B4E23" w:rsidRPr="009B4E23" w:rsidRDefault="009B4E23" w:rsidP="006617BE">
      <w:pPr>
        <w:spacing w:after="120"/>
        <w:contextualSpacing/>
        <w:jc w:val="center"/>
        <w:rPr>
          <w:b/>
        </w:rPr>
      </w:pPr>
      <w:r w:rsidRPr="009B4E23">
        <w:rPr>
          <w:b/>
        </w:rPr>
        <w:t xml:space="preserve">Проектные удельные расходы воды в системах водоснабжения районов </w:t>
      </w:r>
    </w:p>
    <w:p w:rsidR="009B4E23" w:rsidRPr="009B4E23" w:rsidRDefault="009B4E23" w:rsidP="006617BE">
      <w:pPr>
        <w:spacing w:after="120"/>
        <w:contextualSpacing/>
        <w:jc w:val="center"/>
        <w:rPr>
          <w:b/>
        </w:rPr>
      </w:pPr>
      <w:r w:rsidRPr="009B4E23">
        <w:rPr>
          <w:b/>
        </w:rPr>
        <w:t>застройки Московской области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993"/>
        <w:gridCol w:w="851"/>
        <w:gridCol w:w="850"/>
        <w:gridCol w:w="850"/>
        <w:gridCol w:w="851"/>
        <w:gridCol w:w="847"/>
        <w:gridCol w:w="918"/>
        <w:gridCol w:w="925"/>
      </w:tblGrid>
      <w:tr w:rsidR="009B4E23" w:rsidRPr="00154D92" w:rsidTr="00540C2C">
        <w:trPr>
          <w:tblHeader/>
        </w:trPr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Характеристика зданий и потребителей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Расход воды, сут.л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Часовые, 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Расход воды прибором</w:t>
            </w:r>
          </w:p>
        </w:tc>
      </w:tr>
      <w:tr w:rsidR="009B4E23" w:rsidRPr="00154D92" w:rsidTr="00540C2C">
        <w:trPr>
          <w:tblHeader/>
        </w:trPr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rPr>
                <w:b/>
                <w:sz w:val="20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Средние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Максимальные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Максимальные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Секундные, л/с(часовые-л/с)</w:t>
            </w:r>
          </w:p>
        </w:tc>
      </w:tr>
      <w:tr w:rsidR="009B4E23" w:rsidRPr="00154D92" w:rsidTr="00540C2C">
        <w:trPr>
          <w:tblHeader/>
        </w:trPr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rPr>
                <w:b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 xml:space="preserve">Общий, </w:t>
            </w:r>
            <w:r w:rsidRPr="00154D92">
              <w:rPr>
                <w:b/>
                <w:sz w:val="20"/>
                <w:lang w:val="en-US"/>
              </w:rPr>
              <w:t>q</w:t>
            </w:r>
            <w:r w:rsidRPr="00154D92">
              <w:rPr>
                <w:b/>
                <w:sz w:val="20"/>
                <w:vertAlign w:val="superscript"/>
                <w:lang w:val="en-US"/>
              </w:rPr>
              <w:t>tot</w:t>
            </w:r>
            <w:r w:rsidRPr="00154D92"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  <w:lang w:val="en-US"/>
              </w:rPr>
            </w:pPr>
            <w:r w:rsidRPr="00154D92">
              <w:rPr>
                <w:b/>
                <w:sz w:val="20"/>
              </w:rPr>
              <w:t>Горячей</w:t>
            </w:r>
            <w:r w:rsidRPr="00154D92">
              <w:rPr>
                <w:b/>
                <w:sz w:val="20"/>
                <w:lang w:val="en-US"/>
              </w:rPr>
              <w:t>,q</w:t>
            </w:r>
            <w:r w:rsidRPr="00154D92">
              <w:rPr>
                <w:b/>
                <w:sz w:val="20"/>
                <w:vertAlign w:val="superscript"/>
                <w:lang w:val="en-US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  <w:lang w:val="en-US"/>
              </w:rPr>
            </w:pPr>
            <w:r w:rsidRPr="00154D92">
              <w:rPr>
                <w:b/>
                <w:sz w:val="20"/>
              </w:rPr>
              <w:t>общий</w:t>
            </w:r>
            <w:r w:rsidRPr="00154D92">
              <w:rPr>
                <w:b/>
                <w:sz w:val="20"/>
                <w:lang w:val="en-US"/>
              </w:rPr>
              <w:t>,q</w:t>
            </w:r>
            <w:r w:rsidRPr="00154D92">
              <w:rPr>
                <w:b/>
                <w:sz w:val="20"/>
                <w:vertAlign w:val="superscript"/>
                <w:lang w:val="en-US"/>
              </w:rPr>
              <w:t>tot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  <w:lang w:val="en-US"/>
              </w:rPr>
            </w:pPr>
            <w:r w:rsidRPr="00154D92">
              <w:rPr>
                <w:b/>
                <w:sz w:val="20"/>
              </w:rPr>
              <w:t>Горячей</w:t>
            </w:r>
            <w:r w:rsidRPr="00154D92">
              <w:rPr>
                <w:b/>
                <w:sz w:val="20"/>
                <w:lang w:val="en-US"/>
              </w:rPr>
              <w:t>,q</w:t>
            </w:r>
            <w:r w:rsidRPr="00154D92">
              <w:rPr>
                <w:b/>
                <w:sz w:val="20"/>
                <w:vertAlign w:val="superscript"/>
                <w:lang w:val="en-US"/>
              </w:rPr>
              <w:t>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общий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горячей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общий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b/>
                <w:sz w:val="20"/>
              </w:rPr>
            </w:pPr>
            <w:r w:rsidRPr="00154D92">
              <w:rPr>
                <w:b/>
                <w:sz w:val="20"/>
              </w:rPr>
              <w:t>Горячей, холодной</w:t>
            </w:r>
          </w:p>
        </w:tc>
      </w:tr>
      <w:tr w:rsidR="009B4E23" w:rsidRPr="00154D92" w:rsidTr="00540C2C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Индивидуальные дома (коттеджи) (в расчете на 1 жителя)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rPr>
                <w:sz w:val="20"/>
              </w:rPr>
            </w:pPr>
            <w:r w:rsidRPr="00154D92">
              <w:rPr>
                <w:sz w:val="20"/>
              </w:rPr>
              <w:t>С индивидуальным (местным) водопроводом холодной и горячей воды, канализацией, оборудованные умывальником, ванной с душем, мойкой унитазом</w:t>
            </w:r>
          </w:p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1 житель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15,6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 xml:space="preserve">0,3 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(200)</w:t>
            </w:r>
          </w:p>
        </w:tc>
      </w:tr>
      <w:tr w:rsidR="009B4E23" w:rsidRPr="00154D92" w:rsidTr="00540C2C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Жилые дома квартирного типа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и горячей воды, канализацией, оборудованные умывальником, ванной длиной 1,5-1,7 м с душем, мойкой, унитазом</w:t>
            </w:r>
          </w:p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1 житель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15,6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0,3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(200)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и горячей воды, канализацией, оборудованные умывальником, сидячими ваннами с душем, мойкой, унитазом</w:t>
            </w:r>
          </w:p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1 житель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14,3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9,2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0,3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(200)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воды, местным водопроводом горячей воды со скоростным газовым водонагревателем с многоточечным сбором,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0,3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(200)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воды, местным водопроводом горячей воды со скоростным газовым водонагревателем с одноточечным сбором,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10,5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0,3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(200)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воды, местным водопроводом горячей воды емкостным водонагревателем на твердом топливе,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8,1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0,3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(200)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воды,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7,0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(50)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(50)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воды,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(50)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(50)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воды, местной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(50)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(50)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 централизованным водопроводом холодной воды сезонного действия, местной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(50)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0,2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(50)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 водопользованием из водоразборных колонок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При круглогодичном проживании (сельские дома)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При сезонном проживании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</w:tr>
      <w:tr w:rsidR="009B4E23" w:rsidRPr="00154D92" w:rsidTr="00540C2C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Потребление воды домашними животными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Коровы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80-120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Телята в возрасте до 6 месяцев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Лошади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Свиноматки с приплодом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Молодняк и свиньи на откорме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Овцы и козы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Куры, индюки, гуси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1-2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Кролики норки, соболи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Потребление воды на пожаротушение (в расчете на 1 пож.)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Тушение пожара при застройке зданиями высотой 2-3 этажа, независимо от их огнестойкости(время тушения пожара - три часа)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Потребление воды на одну поливку (в расчете на 1 м</w:t>
            </w:r>
            <w:r w:rsidRPr="00154D92">
              <w:rPr>
                <w:sz w:val="20"/>
                <w:vertAlign w:val="superscript"/>
              </w:rPr>
              <w:t>2</w:t>
            </w:r>
            <w:r w:rsidRPr="00154D92">
              <w:rPr>
                <w:sz w:val="20"/>
              </w:rPr>
              <w:t>)</w:t>
            </w: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rPr>
                <w:sz w:val="20"/>
              </w:rPr>
            </w:pPr>
            <w:r w:rsidRPr="00154D92">
              <w:rPr>
                <w:sz w:val="20"/>
              </w:rPr>
              <w:t>Посадки на открытом воздухе:</w:t>
            </w:r>
          </w:p>
          <w:p w:rsidR="009B4E23" w:rsidRPr="00154D92" w:rsidRDefault="009B4E23" w:rsidP="006617BE">
            <w:pPr>
              <w:ind w:left="284"/>
              <w:contextualSpacing/>
              <w:rPr>
                <w:sz w:val="20"/>
              </w:rPr>
            </w:pPr>
            <w:r w:rsidRPr="00154D92">
              <w:rPr>
                <w:sz w:val="20"/>
              </w:rPr>
              <w:t>овощных культур</w:t>
            </w:r>
          </w:p>
          <w:p w:rsidR="009B4E23" w:rsidRPr="00154D92" w:rsidRDefault="009B4E23" w:rsidP="006617BE">
            <w:pPr>
              <w:ind w:left="284"/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плодовых деревьев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3-10</w:t>
            </w: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6-12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Сельхоз культуры в теплицах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4-6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Газоны и цветники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  <w:tr w:rsidR="009B4E23" w:rsidRPr="00154D92" w:rsidTr="00540C2C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both"/>
              <w:rPr>
                <w:sz w:val="20"/>
              </w:rPr>
            </w:pPr>
            <w:r w:rsidRPr="00154D92">
              <w:rPr>
                <w:sz w:val="20"/>
              </w:rPr>
              <w:t>Усовершенствованные покрытия тротуаров, дорожек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0,4-0,5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  <w:r w:rsidRPr="00154D92">
              <w:rPr>
                <w:sz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154D92" w:rsidRDefault="009B4E23" w:rsidP="006617BE">
            <w:pPr>
              <w:contextualSpacing/>
              <w:jc w:val="center"/>
              <w:rPr>
                <w:sz w:val="20"/>
              </w:rPr>
            </w:pPr>
          </w:p>
        </w:tc>
      </w:tr>
    </w:tbl>
    <w:p w:rsidR="009B4E23" w:rsidRPr="001662F8" w:rsidRDefault="009B4E23" w:rsidP="006617BE">
      <w:pPr>
        <w:ind w:firstLine="567"/>
        <w:contextualSpacing/>
        <w:rPr>
          <w:b/>
          <w:sz w:val="22"/>
        </w:rPr>
      </w:pPr>
      <w:r w:rsidRPr="001662F8">
        <w:rPr>
          <w:b/>
          <w:sz w:val="22"/>
        </w:rPr>
        <w:t>Примечания.</w:t>
      </w:r>
    </w:p>
    <w:p w:rsidR="009B4E23" w:rsidRPr="001662F8" w:rsidRDefault="009B4E23" w:rsidP="006617BE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sz w:val="22"/>
        </w:rPr>
      </w:pPr>
      <w:r w:rsidRPr="001662F8">
        <w:rPr>
          <w:sz w:val="22"/>
        </w:rPr>
        <w:t>Удельные расходы воды определены для представленного благоустройства. При изменении состава систем и санитарных приборов нормы должны корректироваться в соответствии с установленным оборудованием</w:t>
      </w:r>
    </w:p>
    <w:p w:rsidR="009B4E23" w:rsidRPr="001662F8" w:rsidRDefault="009B4E23" w:rsidP="006617BE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sz w:val="22"/>
        </w:rPr>
      </w:pPr>
      <w:r w:rsidRPr="001662F8">
        <w:rPr>
          <w:sz w:val="22"/>
        </w:rPr>
        <w:t>Удельные расходы воды на поливку даны из расчета одной поливки. Число поливок в сутки следует принимать в зависимости от климатических условий.</w:t>
      </w:r>
    </w:p>
    <w:p w:rsidR="009B4E23" w:rsidRPr="001662F8" w:rsidRDefault="009B4E23" w:rsidP="006617BE">
      <w:pPr>
        <w:widowControl/>
        <w:numPr>
          <w:ilvl w:val="0"/>
          <w:numId w:val="23"/>
        </w:numPr>
        <w:autoSpaceDE/>
        <w:autoSpaceDN/>
        <w:adjustRightInd/>
        <w:contextualSpacing/>
        <w:jc w:val="both"/>
        <w:rPr>
          <w:sz w:val="22"/>
        </w:rPr>
      </w:pPr>
      <w:r w:rsidRPr="001662F8">
        <w:rPr>
          <w:sz w:val="22"/>
        </w:rPr>
        <w:t>Запрещается использование воды из подземных источников на полив уличных и дорожных покрытий, зеленых насаждений, мойку автомашин и производственных помещений (за исключением пищевой и фармацевтической промышленности) в прямоточных системах и др.).</w:t>
      </w:r>
    </w:p>
    <w:p w:rsidR="009B4E23" w:rsidRPr="009B4E23" w:rsidRDefault="009B4E23" w:rsidP="006617BE">
      <w:pPr>
        <w:spacing w:after="120"/>
        <w:ind w:firstLine="567"/>
        <w:contextualSpacing/>
        <w:jc w:val="right"/>
        <w:rPr>
          <w:b/>
        </w:rPr>
      </w:pPr>
    </w:p>
    <w:p w:rsidR="009B4E23" w:rsidRPr="009B4E23" w:rsidRDefault="009B4E23" w:rsidP="006617BE">
      <w:pPr>
        <w:spacing w:after="120"/>
        <w:ind w:firstLine="567"/>
        <w:contextualSpacing/>
        <w:jc w:val="right"/>
        <w:rPr>
          <w:b/>
        </w:rPr>
      </w:pPr>
      <w:r w:rsidRPr="009B4E23">
        <w:rPr>
          <w:b/>
        </w:rPr>
        <w:t>ПРИЛОЖЕНИЕ 9</w:t>
      </w:r>
    </w:p>
    <w:p w:rsidR="009B4E23" w:rsidRPr="009B4E23" w:rsidRDefault="009B4E23" w:rsidP="006617BE">
      <w:pPr>
        <w:spacing w:after="120"/>
        <w:contextualSpacing/>
        <w:jc w:val="center"/>
        <w:rPr>
          <w:b/>
        </w:rPr>
      </w:pPr>
      <w:r w:rsidRPr="009B4E23">
        <w:rPr>
          <w:b/>
        </w:rPr>
        <w:t>Предельно допустимые концентрации некоторых химических веществ в почве и допустимые уровни их содержания по показателям вредности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133"/>
        <w:gridCol w:w="1417"/>
        <w:gridCol w:w="1418"/>
        <w:gridCol w:w="1134"/>
        <w:gridCol w:w="1134"/>
        <w:gridCol w:w="1559"/>
        <w:gridCol w:w="1275"/>
      </w:tblGrid>
      <w:tr w:rsidR="009B4E23" w:rsidRPr="001662F8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</w:rPr>
            </w:pPr>
            <w:r w:rsidRPr="001662F8">
              <w:rPr>
                <w:b/>
                <w:sz w:val="22"/>
              </w:rPr>
              <w:t>Наименование веществ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</w:rPr>
            </w:pPr>
            <w:r w:rsidRPr="001662F8">
              <w:rPr>
                <w:b/>
                <w:sz w:val="22"/>
              </w:rPr>
              <w:t>Форма, содержания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</w:rPr>
            </w:pPr>
            <w:r w:rsidRPr="001662F8">
              <w:rPr>
                <w:b/>
                <w:sz w:val="22"/>
              </w:rPr>
              <w:t>ПДК,мг/кг почвы с учетом фона(кларка)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</w:rPr>
            </w:pPr>
            <w:r w:rsidRPr="001662F8">
              <w:rPr>
                <w:b/>
                <w:sz w:val="22"/>
              </w:rPr>
              <w:t>Показатели вредности (К</w:t>
            </w:r>
            <w:r w:rsidRPr="001662F8">
              <w:rPr>
                <w:b/>
                <w:sz w:val="22"/>
                <w:vertAlign w:val="subscript"/>
              </w:rPr>
              <w:t>мах</w:t>
            </w:r>
            <w:r w:rsidRPr="001662F8">
              <w:rPr>
                <w:b/>
                <w:sz w:val="22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</w:rPr>
            </w:pPr>
            <w:r w:rsidRPr="001662F8">
              <w:rPr>
                <w:b/>
                <w:sz w:val="22"/>
              </w:rPr>
              <w:t>Класс опасности</w:t>
            </w:r>
          </w:p>
        </w:tc>
      </w:tr>
      <w:tr w:rsidR="009B4E23" w:rsidRPr="001662F8"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b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b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b/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  <w:vertAlign w:val="subscript"/>
              </w:rPr>
            </w:pPr>
            <w:r w:rsidRPr="001662F8">
              <w:rPr>
                <w:b/>
                <w:sz w:val="22"/>
              </w:rPr>
              <w:t>Транслокационный, К</w:t>
            </w:r>
            <w:r w:rsidRPr="001662F8">
              <w:rPr>
                <w:b/>
                <w:sz w:val="22"/>
                <w:vertAlign w:val="subscript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</w:rPr>
            </w:pPr>
            <w:r w:rsidRPr="001662F8">
              <w:rPr>
                <w:b/>
                <w:sz w:val="22"/>
              </w:rPr>
              <w:t>миграционный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</w:rPr>
            </w:pPr>
            <w:r w:rsidRPr="001662F8">
              <w:rPr>
                <w:b/>
                <w:sz w:val="22"/>
              </w:rPr>
              <w:t>Общесанитарный К</w:t>
            </w:r>
            <w:r w:rsidRPr="001662F8">
              <w:rPr>
                <w:b/>
                <w:sz w:val="22"/>
                <w:vertAlign w:val="subscript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b/>
                <w:sz w:val="22"/>
              </w:rPr>
            </w:pPr>
          </w:p>
        </w:tc>
      </w:tr>
      <w:tr w:rsidR="009B4E23" w:rsidRPr="001662F8">
        <w:trPr>
          <w:trHeight w:val="409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b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b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b/>
                <w:sz w:val="22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b/>
                <w:sz w:val="22"/>
                <w:vertAlign w:val="sub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  <w:vertAlign w:val="subscript"/>
              </w:rPr>
            </w:pPr>
            <w:r w:rsidRPr="001662F8">
              <w:rPr>
                <w:b/>
                <w:sz w:val="22"/>
              </w:rPr>
              <w:t>Водный К</w:t>
            </w:r>
            <w:r w:rsidRPr="001662F8">
              <w:rPr>
                <w:b/>
                <w:sz w:val="22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b/>
                <w:sz w:val="22"/>
                <w:vertAlign w:val="subscript"/>
              </w:rPr>
            </w:pPr>
            <w:r w:rsidRPr="001662F8">
              <w:rPr>
                <w:b/>
                <w:sz w:val="22"/>
              </w:rPr>
              <w:t>Воздушный К</w:t>
            </w:r>
            <w:r w:rsidRPr="001662F8">
              <w:rPr>
                <w:b/>
                <w:sz w:val="22"/>
                <w:vertAlign w:val="subscript"/>
              </w:rPr>
              <w:t>3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Медь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Подвижная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  <w:lang w:val="en-US"/>
              </w:rPr>
            </w:pPr>
            <w:r w:rsidRPr="001662F8">
              <w:rPr>
                <w:sz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  <w:lang w:val="en-US"/>
              </w:rPr>
              <w:t>3</w:t>
            </w:r>
            <w:r w:rsidRPr="001662F8">
              <w:rPr>
                <w:sz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Хром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  <w:r w:rsidRPr="001662F8">
              <w:rPr>
                <w:sz w:val="22"/>
                <w:lang w:val="en-US"/>
              </w:rPr>
              <w:t>“</w:t>
            </w:r>
            <w:r w:rsidRPr="001662F8"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Никель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  <w:r w:rsidRPr="001662F8">
              <w:rPr>
                <w:sz w:val="22"/>
                <w:lang w:val="en-US"/>
              </w:rPr>
              <w:t>“</w:t>
            </w:r>
            <w:r w:rsidRPr="001662F8"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Цинк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  <w:r w:rsidRPr="001662F8">
              <w:rPr>
                <w:sz w:val="22"/>
                <w:lang w:val="en-US"/>
              </w:rPr>
              <w:t>“</w:t>
            </w:r>
            <w:r w:rsidRPr="001662F8"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Кобальт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  <w:r w:rsidRPr="001662F8">
              <w:rPr>
                <w:sz w:val="22"/>
                <w:lang w:val="en-US"/>
              </w:rPr>
              <w:t>“</w:t>
            </w:r>
            <w:r w:rsidRPr="001662F8"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  <w:lang w:val="en-US"/>
              </w:rPr>
            </w:pPr>
            <w:r w:rsidRPr="001662F8">
              <w:rPr>
                <w:sz w:val="22"/>
                <w:lang w:val="en-US"/>
              </w:rPr>
              <w:t>&gt;1000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Ванадий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  <w:r w:rsidRPr="001662F8">
              <w:rPr>
                <w:sz w:val="22"/>
                <w:lang w:val="en-US"/>
              </w:rPr>
              <w:t>“</w:t>
            </w:r>
            <w:r w:rsidRPr="001662F8"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Свинец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  <w:r w:rsidRPr="001662F8">
              <w:rPr>
                <w:sz w:val="22"/>
                <w:lang w:val="en-US"/>
              </w:rPr>
              <w:t>“</w:t>
            </w:r>
            <w:r w:rsidRPr="001662F8"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Ртуть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  <w:r w:rsidRPr="001662F8">
              <w:rPr>
                <w:sz w:val="22"/>
                <w:lang w:val="en-US"/>
              </w:rPr>
              <w:t>“</w:t>
            </w:r>
            <w:r w:rsidRPr="001662F8"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Мышьяк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  <w:r w:rsidRPr="001662F8">
              <w:rPr>
                <w:sz w:val="22"/>
                <w:lang w:val="en-US"/>
              </w:rPr>
              <w:t>“</w:t>
            </w:r>
            <w:r w:rsidRPr="001662F8"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1</w:t>
            </w:r>
          </w:p>
        </w:tc>
      </w:tr>
      <w:tr w:rsidR="009B4E23" w:rsidRPr="001662F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rPr>
                <w:sz w:val="22"/>
              </w:rPr>
            </w:pPr>
            <w:r w:rsidRPr="001662F8">
              <w:rPr>
                <w:sz w:val="22"/>
              </w:rPr>
              <w:t>Сурьма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Валовое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1662F8" w:rsidRDefault="009B4E23" w:rsidP="006617BE">
            <w:pPr>
              <w:contextualSpacing/>
              <w:jc w:val="center"/>
              <w:rPr>
                <w:sz w:val="22"/>
              </w:rPr>
            </w:pPr>
            <w:r w:rsidRPr="001662F8">
              <w:rPr>
                <w:sz w:val="22"/>
              </w:rPr>
              <w:t>2</w:t>
            </w:r>
          </w:p>
        </w:tc>
      </w:tr>
    </w:tbl>
    <w:p w:rsidR="001662F8" w:rsidRPr="001662F8" w:rsidRDefault="009B4E23" w:rsidP="006617BE">
      <w:pPr>
        <w:ind w:firstLine="567"/>
        <w:contextualSpacing/>
        <w:rPr>
          <w:b/>
        </w:rPr>
      </w:pPr>
      <w:r w:rsidRPr="001662F8">
        <w:rPr>
          <w:b/>
        </w:rPr>
        <w:t xml:space="preserve">Примечание. </w:t>
      </w:r>
    </w:p>
    <w:p w:rsidR="009B4E23" w:rsidRPr="001662F8" w:rsidRDefault="009B4E23" w:rsidP="006617BE">
      <w:pPr>
        <w:ind w:firstLine="567"/>
        <w:contextualSpacing/>
        <w:rPr>
          <w:sz w:val="22"/>
        </w:rPr>
      </w:pPr>
      <w:r w:rsidRPr="001662F8">
        <w:rPr>
          <w:sz w:val="22"/>
        </w:rPr>
        <w:t xml:space="preserve">ПДК могут корректироваться в соответствии с действующими документами, согласно «Перечню предельно допустимых концентраций (ПДК) и ориентировочно-допустимых концентраций </w:t>
      </w:r>
      <w:r w:rsidR="00952E34">
        <w:rPr>
          <w:sz w:val="22"/>
        </w:rPr>
        <w:t xml:space="preserve"> </w:t>
      </w:r>
      <w:r w:rsidRPr="001662F8">
        <w:rPr>
          <w:sz w:val="22"/>
        </w:rPr>
        <w:t>ОДК) химических веществ в почве (М., Госкомсанэпиднадзор, 1993) и дополнениям к нему.</w:t>
      </w:r>
    </w:p>
    <w:p w:rsidR="009B4E23" w:rsidRPr="009B4E23" w:rsidRDefault="009B4E23" w:rsidP="006617BE">
      <w:pPr>
        <w:tabs>
          <w:tab w:val="right" w:pos="10736"/>
        </w:tabs>
        <w:ind w:firstLine="709"/>
        <w:contextualSpacing/>
      </w:pPr>
    </w:p>
    <w:p w:rsidR="009B4E23" w:rsidRDefault="009B4E23" w:rsidP="006617BE">
      <w:pPr>
        <w:pStyle w:val="540"/>
        <w:keepNext/>
        <w:keepLines/>
        <w:shd w:val="clear" w:color="auto" w:fill="auto"/>
        <w:spacing w:before="0" w:after="0" w:line="240" w:lineRule="auto"/>
        <w:ind w:left="5300" w:firstLine="567"/>
        <w:contextualSpacing/>
        <w:jc w:val="right"/>
        <w:rPr>
          <w:rFonts w:ascii="Times New Roman" w:hAnsi="Times New Roman"/>
        </w:rPr>
      </w:pPr>
      <w:r>
        <w:br w:type="page"/>
      </w:r>
    </w:p>
    <w:p w:rsidR="00952E34" w:rsidRPr="009B4E23" w:rsidRDefault="00952E34" w:rsidP="006617BE">
      <w:pPr>
        <w:spacing w:after="120"/>
        <w:ind w:firstLine="567"/>
        <w:contextualSpacing/>
        <w:jc w:val="right"/>
        <w:rPr>
          <w:b/>
        </w:rPr>
      </w:pPr>
      <w:r w:rsidRPr="009B4E23">
        <w:rPr>
          <w:b/>
        </w:rPr>
        <w:t xml:space="preserve">ПРИЛОЖЕНИЕ </w:t>
      </w:r>
      <w:r>
        <w:rPr>
          <w:b/>
        </w:rPr>
        <w:t>10</w:t>
      </w:r>
    </w:p>
    <w:p w:rsidR="003A4E37" w:rsidRPr="006617BE" w:rsidRDefault="003A4E37" w:rsidP="006617BE">
      <w:pPr>
        <w:pStyle w:val="a5"/>
        <w:spacing w:before="1"/>
        <w:ind w:left="360" w:right="110"/>
        <w:contextualSpacing/>
        <w:jc w:val="center"/>
        <w:rPr>
          <w:b/>
        </w:rPr>
      </w:pPr>
      <w:r w:rsidRPr="006617BE">
        <w:rPr>
          <w:b/>
          <w:spacing w:val="-1"/>
        </w:rPr>
        <w:t>Таксы</w:t>
      </w:r>
      <w:r w:rsidRPr="006617BE">
        <w:rPr>
          <w:b/>
          <w:spacing w:val="1"/>
        </w:rPr>
        <w:t xml:space="preserve"> </w:t>
      </w:r>
      <w:r w:rsidRPr="006617BE">
        <w:rPr>
          <w:b/>
          <w:spacing w:val="-1"/>
        </w:rPr>
        <w:t>(Tх) для</w:t>
      </w:r>
      <w:r w:rsidRPr="006617BE">
        <w:rPr>
          <w:b/>
          <w:spacing w:val="-3"/>
        </w:rPr>
        <w:t xml:space="preserve"> </w:t>
      </w:r>
      <w:r w:rsidRPr="006617BE">
        <w:rPr>
          <w:b/>
          <w:spacing w:val="-1"/>
        </w:rPr>
        <w:t>исчисления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размера</w:t>
      </w:r>
      <w:r w:rsidRPr="006617BE">
        <w:rPr>
          <w:b/>
        </w:rPr>
        <w:t xml:space="preserve"> </w:t>
      </w:r>
      <w:r w:rsidRPr="006617BE">
        <w:rPr>
          <w:b/>
          <w:spacing w:val="-2"/>
        </w:rPr>
        <w:t>вреда,</w:t>
      </w:r>
      <w:r w:rsidRPr="006617BE">
        <w:rPr>
          <w:b/>
          <w:spacing w:val="-1"/>
        </w:rPr>
        <w:t xml:space="preserve"> причиненного</w:t>
      </w:r>
      <w:r w:rsidRPr="006617BE">
        <w:rPr>
          <w:b/>
          <w:spacing w:val="1"/>
        </w:rPr>
        <w:t xml:space="preserve"> </w:t>
      </w:r>
      <w:r w:rsidRPr="006617BE">
        <w:rPr>
          <w:b/>
          <w:spacing w:val="-1"/>
        </w:rPr>
        <w:t>почвам</w:t>
      </w:r>
      <w:r w:rsidRPr="006617BE">
        <w:rPr>
          <w:b/>
        </w:rPr>
        <w:t xml:space="preserve"> как</w:t>
      </w:r>
      <w:r w:rsidRPr="006617BE">
        <w:rPr>
          <w:b/>
          <w:spacing w:val="-3"/>
        </w:rPr>
        <w:t xml:space="preserve"> </w:t>
      </w:r>
      <w:r w:rsidRPr="006617BE">
        <w:rPr>
          <w:b/>
          <w:spacing w:val="-1"/>
        </w:rPr>
        <w:t>объекту</w:t>
      </w:r>
    </w:p>
    <w:p w:rsidR="003A4E37" w:rsidRPr="006617BE" w:rsidRDefault="003A4E37" w:rsidP="006617BE">
      <w:pPr>
        <w:pStyle w:val="a5"/>
        <w:ind w:left="360" w:right="109"/>
        <w:contextualSpacing/>
        <w:jc w:val="center"/>
        <w:rPr>
          <w:b/>
        </w:rPr>
      </w:pPr>
      <w:r w:rsidRPr="006617BE">
        <w:rPr>
          <w:b/>
          <w:spacing w:val="-1"/>
        </w:rPr>
        <w:t>охраны</w:t>
      </w:r>
      <w:r w:rsidRPr="006617BE">
        <w:rPr>
          <w:b/>
          <w:spacing w:val="-3"/>
        </w:rPr>
        <w:t xml:space="preserve"> </w:t>
      </w:r>
      <w:r w:rsidRPr="006617BE">
        <w:rPr>
          <w:b/>
          <w:spacing w:val="-1"/>
        </w:rPr>
        <w:t>окружающей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среды, при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загрязнении,</w:t>
      </w:r>
      <w:r w:rsidRPr="006617BE">
        <w:rPr>
          <w:b/>
          <w:spacing w:val="-4"/>
        </w:rPr>
        <w:t xml:space="preserve"> </w:t>
      </w:r>
      <w:r w:rsidRPr="006617BE">
        <w:rPr>
          <w:b/>
          <w:spacing w:val="-1"/>
        </w:rPr>
        <w:t>порче</w:t>
      </w:r>
      <w:r w:rsidRPr="006617BE">
        <w:rPr>
          <w:b/>
        </w:rPr>
        <w:t xml:space="preserve"> и </w:t>
      </w:r>
      <w:r w:rsidRPr="006617BE">
        <w:rPr>
          <w:b/>
          <w:spacing w:val="-1"/>
        </w:rPr>
        <w:t>уничтожении</w:t>
      </w:r>
      <w:r w:rsidRPr="006617BE">
        <w:rPr>
          <w:b/>
          <w:spacing w:val="23"/>
        </w:rPr>
        <w:t xml:space="preserve"> </w:t>
      </w:r>
      <w:r w:rsidRPr="006617BE">
        <w:rPr>
          <w:b/>
          <w:spacing w:val="-1"/>
        </w:rPr>
        <w:t>плодородного</w:t>
      </w:r>
      <w:r w:rsidRPr="006617BE">
        <w:rPr>
          <w:b/>
          <w:spacing w:val="1"/>
        </w:rPr>
        <w:t xml:space="preserve"> </w:t>
      </w:r>
      <w:r w:rsidRPr="006617BE">
        <w:rPr>
          <w:b/>
          <w:spacing w:val="-1"/>
        </w:rPr>
        <w:t>слоя</w:t>
      </w:r>
      <w:r w:rsidRPr="006617BE">
        <w:rPr>
          <w:b/>
          <w:spacing w:val="-3"/>
        </w:rPr>
        <w:t xml:space="preserve"> </w:t>
      </w:r>
      <w:r w:rsidRPr="006617BE">
        <w:rPr>
          <w:b/>
          <w:spacing w:val="-1"/>
        </w:rPr>
        <w:t>почв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6851"/>
        <w:gridCol w:w="2506"/>
      </w:tblGrid>
      <w:tr w:rsidR="003A4E37" w:rsidRPr="006617BE" w:rsidTr="006617BE">
        <w:trPr>
          <w:trHeight w:hRule="exact" w:val="1139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57" w:right="202"/>
              <w:contextualSpacing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Приуроченность участка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распространения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почв,</w:t>
            </w:r>
            <w:r w:rsidRPr="006617BE">
              <w:rPr>
                <w:rFonts w:cs="Times New Roman"/>
                <w:b/>
                <w:spacing w:val="23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которым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2"/>
                <w:sz w:val="22"/>
                <w:lang w:val="ru-RU"/>
              </w:rPr>
              <w:t>причинен</w:t>
            </w:r>
            <w:r w:rsidRPr="006617BE">
              <w:rPr>
                <w:rFonts w:cs="Times New Roman"/>
                <w:b/>
                <w:spacing w:val="-3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z w:val="22"/>
                <w:lang w:val="ru-RU"/>
              </w:rPr>
              <w:t>вред,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к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лесорастительным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зонам</w:t>
            </w:r>
            <w:r w:rsidRPr="006617BE">
              <w:rPr>
                <w:rFonts w:cs="Times New Roman"/>
                <w:b/>
                <w:spacing w:val="-3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z w:val="22"/>
                <w:lang w:val="ru-RU"/>
              </w:rPr>
              <w:t>и</w:t>
            </w:r>
            <w:r w:rsidRPr="006617BE">
              <w:rPr>
                <w:rFonts w:cs="Times New Roman"/>
                <w:b/>
                <w:spacing w:val="25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земельным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участкам,</w:t>
            </w:r>
            <w:r w:rsidRPr="006617BE">
              <w:rPr>
                <w:rFonts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расположенным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севернее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2"/>
                <w:sz w:val="22"/>
                <w:lang w:val="ru-RU"/>
              </w:rPr>
              <w:t>зоны</w:t>
            </w:r>
            <w:r w:rsidRPr="006617BE">
              <w:rPr>
                <w:rFonts w:cs="Times New Roman"/>
                <w:b/>
                <w:spacing w:val="33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притундровых</w:t>
            </w:r>
            <w:r w:rsidRPr="006617BE">
              <w:rPr>
                <w:rFonts w:cs="Times New Roman"/>
                <w:b/>
                <w:spacing w:val="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2"/>
                <w:sz w:val="22"/>
                <w:lang w:val="ru-RU"/>
              </w:rPr>
              <w:t>лесов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и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редкостойной</w:t>
            </w:r>
            <w:r w:rsidRPr="006617BE">
              <w:rPr>
                <w:rFonts w:cs="Times New Roman"/>
                <w:b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  <w:lang w:val="ru-RU"/>
              </w:rPr>
              <w:t>тайги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b/>
                <w:sz w:val="22"/>
              </w:rPr>
            </w:pPr>
            <w:r w:rsidRPr="006617BE">
              <w:rPr>
                <w:rFonts w:cs="Times New Roman"/>
                <w:b/>
                <w:spacing w:val="-1"/>
                <w:sz w:val="22"/>
              </w:rPr>
              <w:t>Таксы</w:t>
            </w:r>
            <w:r w:rsidRPr="006617BE">
              <w:rPr>
                <w:rFonts w:cs="Times New Roman"/>
                <w:b/>
                <w:spacing w:val="1"/>
                <w:sz w:val="22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sz w:val="22"/>
              </w:rPr>
              <w:t>(руб./м)</w:t>
            </w:r>
          </w:p>
        </w:tc>
      </w:tr>
      <w:tr w:rsidR="003A4E37" w:rsidRPr="006617BE" w:rsidTr="006617BE">
        <w:trPr>
          <w:trHeight w:hRule="exact" w:val="75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 w:right="605"/>
              <w:contextualSpacing/>
              <w:rPr>
                <w:rFonts w:eastAsia="Times New Roman" w:cs="Times New Roman"/>
                <w:sz w:val="22"/>
                <w:lang w:val="ru-RU"/>
              </w:rPr>
            </w:pPr>
            <w:r w:rsidRPr="006617BE">
              <w:rPr>
                <w:rFonts w:cs="Times New Roman"/>
                <w:spacing w:val="-1"/>
                <w:sz w:val="22"/>
                <w:lang w:val="ru-RU"/>
              </w:rPr>
              <w:t>Земельные</w:t>
            </w:r>
            <w:r w:rsidRPr="006617BE">
              <w:rPr>
                <w:rFonts w:cs="Times New Roman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участки,</w:t>
            </w:r>
            <w:r w:rsidRPr="006617BE">
              <w:rPr>
                <w:rFonts w:cs="Times New Roman"/>
                <w:spacing w:val="-4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расположенные</w:t>
            </w:r>
            <w:r w:rsidRPr="006617BE">
              <w:rPr>
                <w:rFonts w:cs="Times New Roman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севернее</w:t>
            </w:r>
            <w:r w:rsidRPr="006617BE">
              <w:rPr>
                <w:rFonts w:cs="Times New Roman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зоны</w:t>
            </w:r>
            <w:r w:rsidRPr="006617BE">
              <w:rPr>
                <w:rFonts w:cs="Times New Roman"/>
                <w:spacing w:val="3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притундровых</w:t>
            </w:r>
            <w:r w:rsidRPr="006617BE">
              <w:rPr>
                <w:rFonts w:cs="Times New Roman"/>
                <w:spacing w:val="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2"/>
                <w:sz w:val="22"/>
                <w:lang w:val="ru-RU"/>
              </w:rPr>
              <w:t>лесов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z w:val="22"/>
                <w:lang w:val="ru-RU"/>
              </w:rPr>
              <w:t xml:space="preserve">и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редкостойной</w:t>
            </w:r>
            <w:r w:rsidRPr="006617BE">
              <w:rPr>
                <w:rFonts w:cs="Times New Roman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тайги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1000</w:t>
            </w:r>
          </w:p>
        </w:tc>
      </w:tr>
      <w:tr w:rsidR="003A4E37" w:rsidRPr="006617BE" w:rsidTr="006617BE">
        <w:trPr>
          <w:trHeight w:hRule="exact" w:val="384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rPr>
                <w:rFonts w:eastAsia="Times New Roman" w:cs="Times New Roman"/>
                <w:sz w:val="22"/>
                <w:lang w:val="ru-RU"/>
              </w:rPr>
            </w:pPr>
            <w:r w:rsidRPr="006617BE">
              <w:rPr>
                <w:rFonts w:cs="Times New Roman"/>
                <w:spacing w:val="-1"/>
                <w:sz w:val="22"/>
                <w:lang w:val="ru-RU"/>
              </w:rPr>
              <w:t>Зона</w:t>
            </w:r>
            <w:r w:rsidRPr="006617BE">
              <w:rPr>
                <w:rFonts w:cs="Times New Roman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притундровых</w:t>
            </w:r>
            <w:r w:rsidRPr="006617BE">
              <w:rPr>
                <w:rFonts w:cs="Times New Roman"/>
                <w:spacing w:val="-3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z w:val="22"/>
                <w:lang w:val="ru-RU"/>
              </w:rPr>
              <w:t>лесов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z w:val="22"/>
                <w:lang w:val="ru-RU"/>
              </w:rPr>
              <w:t>и</w:t>
            </w:r>
            <w:r w:rsidRPr="006617BE">
              <w:rPr>
                <w:rFonts w:cs="Times New Roman"/>
                <w:spacing w:val="-3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редкостойной</w:t>
            </w:r>
            <w:r w:rsidRPr="006617BE">
              <w:rPr>
                <w:rFonts w:cs="Times New Roman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2"/>
                <w:sz w:val="22"/>
                <w:lang w:val="ru-RU"/>
              </w:rPr>
              <w:t>тайги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900</w:t>
            </w:r>
          </w:p>
        </w:tc>
      </w:tr>
      <w:tr w:rsidR="003A4E37" w:rsidRPr="006617BE" w:rsidTr="006617BE">
        <w:trPr>
          <w:trHeight w:hRule="exact" w:val="38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Таежная</w:t>
            </w:r>
            <w:r w:rsidRPr="006617BE">
              <w:rPr>
                <w:rFonts w:cs="Times New Roman"/>
                <w:sz w:val="22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</w:rPr>
              <w:t>зона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500</w:t>
            </w:r>
          </w:p>
        </w:tc>
      </w:tr>
      <w:tr w:rsidR="003A4E37" w:rsidRPr="006617BE" w:rsidTr="006617BE">
        <w:trPr>
          <w:trHeight w:hRule="exact" w:val="384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Зона</w:t>
            </w:r>
            <w:r w:rsidRPr="006617BE">
              <w:rPr>
                <w:rFonts w:cs="Times New Roman"/>
                <w:sz w:val="22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</w:rPr>
              <w:t>хвойно-широколиственных</w:t>
            </w:r>
            <w:r w:rsidRPr="006617BE">
              <w:rPr>
                <w:rFonts w:cs="Times New Roman"/>
                <w:spacing w:val="1"/>
                <w:sz w:val="22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</w:rPr>
              <w:t>лесов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400</w:t>
            </w:r>
          </w:p>
        </w:tc>
      </w:tr>
      <w:tr w:rsidR="003A4E37" w:rsidRPr="006617BE" w:rsidTr="006617BE">
        <w:trPr>
          <w:trHeight w:hRule="exact" w:val="38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Лесостепная</w:t>
            </w:r>
            <w:r w:rsidRPr="006617BE">
              <w:rPr>
                <w:rFonts w:cs="Times New Roman"/>
                <w:sz w:val="22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</w:rPr>
              <w:t>зона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500</w:t>
            </w:r>
          </w:p>
        </w:tc>
      </w:tr>
      <w:tr w:rsidR="003A4E37" w:rsidRPr="006617BE" w:rsidTr="006617BE">
        <w:trPr>
          <w:trHeight w:hRule="exact" w:val="384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Степная</w:t>
            </w:r>
            <w:r w:rsidRPr="006617BE">
              <w:rPr>
                <w:rFonts w:cs="Times New Roman"/>
                <w:sz w:val="22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</w:rPr>
              <w:t>зона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600</w:t>
            </w:r>
          </w:p>
        </w:tc>
      </w:tr>
      <w:tr w:rsidR="003A4E37" w:rsidRPr="006617BE" w:rsidTr="006617BE">
        <w:trPr>
          <w:trHeight w:hRule="exact" w:val="38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Зона</w:t>
            </w:r>
            <w:r w:rsidRPr="006617BE">
              <w:rPr>
                <w:rFonts w:cs="Times New Roman"/>
                <w:sz w:val="22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</w:rPr>
              <w:t xml:space="preserve">полупустынь </w:t>
            </w:r>
            <w:r w:rsidRPr="006617BE">
              <w:rPr>
                <w:rFonts w:cs="Times New Roman"/>
                <w:sz w:val="22"/>
              </w:rPr>
              <w:t xml:space="preserve">и </w:t>
            </w:r>
            <w:r w:rsidRPr="006617BE">
              <w:rPr>
                <w:rFonts w:cs="Times New Roman"/>
                <w:spacing w:val="-1"/>
                <w:sz w:val="22"/>
              </w:rPr>
              <w:t>пустынь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550</w:t>
            </w:r>
          </w:p>
        </w:tc>
      </w:tr>
      <w:tr w:rsidR="003A4E37" w:rsidRPr="006617BE" w:rsidTr="006617BE">
        <w:trPr>
          <w:trHeight w:hRule="exact" w:val="384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rPr>
                <w:rFonts w:eastAsia="Times New Roman" w:cs="Times New Roman"/>
                <w:sz w:val="22"/>
                <w:lang w:val="ru-RU"/>
              </w:rPr>
            </w:pPr>
            <w:r w:rsidRPr="006617BE">
              <w:rPr>
                <w:rFonts w:cs="Times New Roman"/>
                <w:spacing w:val="-1"/>
                <w:sz w:val="22"/>
                <w:lang w:val="ru-RU"/>
              </w:rPr>
              <w:t>Зона</w:t>
            </w:r>
            <w:r w:rsidRPr="006617BE">
              <w:rPr>
                <w:rFonts w:cs="Times New Roman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горного</w:t>
            </w:r>
            <w:r w:rsidRPr="006617BE">
              <w:rPr>
                <w:rFonts w:cs="Times New Roman"/>
                <w:spacing w:val="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Северного</w:t>
            </w:r>
            <w:r w:rsidRPr="006617BE">
              <w:rPr>
                <w:rFonts w:cs="Times New Roman"/>
                <w:spacing w:val="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 xml:space="preserve">Кавказа </w:t>
            </w:r>
            <w:r w:rsidRPr="006617BE">
              <w:rPr>
                <w:rFonts w:cs="Times New Roman"/>
                <w:sz w:val="22"/>
                <w:lang w:val="ru-RU"/>
              </w:rPr>
              <w:t xml:space="preserve">и </w:t>
            </w:r>
            <w:r w:rsidRPr="006617BE">
              <w:rPr>
                <w:rFonts w:cs="Times New Roman"/>
                <w:spacing w:val="-1"/>
                <w:sz w:val="22"/>
                <w:lang w:val="ru-RU"/>
              </w:rPr>
              <w:t>горного</w:t>
            </w:r>
            <w:r w:rsidRPr="006617BE">
              <w:rPr>
                <w:rFonts w:cs="Times New Roman"/>
                <w:spacing w:val="1"/>
                <w:sz w:val="22"/>
                <w:lang w:val="ru-RU"/>
              </w:rPr>
              <w:t xml:space="preserve"> </w:t>
            </w:r>
            <w:r w:rsidRPr="006617BE">
              <w:rPr>
                <w:rFonts w:cs="Times New Roman"/>
                <w:spacing w:val="-2"/>
                <w:sz w:val="22"/>
                <w:lang w:val="ru-RU"/>
              </w:rPr>
              <w:t>Крыма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700</w:t>
            </w:r>
          </w:p>
        </w:tc>
      </w:tr>
      <w:tr w:rsidR="003A4E37" w:rsidRPr="006617BE" w:rsidTr="006617BE">
        <w:trPr>
          <w:trHeight w:hRule="exact" w:val="38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Южно-Сибирская</w:t>
            </w:r>
            <w:r w:rsidRPr="006617BE">
              <w:rPr>
                <w:rFonts w:cs="Times New Roman"/>
                <w:sz w:val="22"/>
              </w:rPr>
              <w:t xml:space="preserve"> </w:t>
            </w:r>
            <w:r w:rsidRPr="006617BE">
              <w:rPr>
                <w:rFonts w:cs="Times New Roman"/>
                <w:spacing w:val="-1"/>
                <w:sz w:val="22"/>
              </w:rPr>
              <w:t>горная</w:t>
            </w:r>
            <w:r w:rsidRPr="006617BE">
              <w:rPr>
                <w:rFonts w:cs="Times New Roman"/>
                <w:sz w:val="22"/>
              </w:rPr>
              <w:t xml:space="preserve"> </w:t>
            </w:r>
            <w:r w:rsidRPr="006617BE">
              <w:rPr>
                <w:rFonts w:cs="Times New Roman"/>
                <w:spacing w:val="-2"/>
                <w:sz w:val="22"/>
              </w:rPr>
              <w:t>зона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6617BE" w:rsidRDefault="003A4E37" w:rsidP="006617BE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2"/>
              </w:rPr>
            </w:pPr>
            <w:r w:rsidRPr="006617BE">
              <w:rPr>
                <w:rFonts w:cs="Times New Roman"/>
                <w:spacing w:val="-1"/>
                <w:sz w:val="22"/>
              </w:rPr>
              <w:t>700</w:t>
            </w:r>
          </w:p>
        </w:tc>
      </w:tr>
    </w:tbl>
    <w:p w:rsidR="006617BE" w:rsidRDefault="006617BE" w:rsidP="006617BE">
      <w:pPr>
        <w:pStyle w:val="a5"/>
        <w:spacing w:before="2"/>
        <w:ind w:left="360"/>
        <w:contextualSpacing/>
        <w:rPr>
          <w:spacing w:val="-1"/>
        </w:rPr>
      </w:pPr>
    </w:p>
    <w:p w:rsidR="003A4E37" w:rsidRPr="006617BE" w:rsidRDefault="003A4E37" w:rsidP="006617BE">
      <w:pPr>
        <w:pStyle w:val="a5"/>
        <w:ind w:left="360" w:right="110"/>
        <w:contextualSpacing/>
        <w:jc w:val="center"/>
        <w:rPr>
          <w:b/>
        </w:rPr>
      </w:pPr>
      <w:r w:rsidRPr="006617BE">
        <w:rPr>
          <w:b/>
          <w:spacing w:val="-1"/>
        </w:rPr>
        <w:t>Таксы</w:t>
      </w:r>
      <w:r w:rsidRPr="006617BE">
        <w:rPr>
          <w:b/>
          <w:spacing w:val="1"/>
        </w:rPr>
        <w:t xml:space="preserve"> </w:t>
      </w:r>
      <w:r w:rsidRPr="006617BE">
        <w:rPr>
          <w:b/>
          <w:spacing w:val="-1"/>
        </w:rPr>
        <w:t>(Тотх)</w:t>
      </w:r>
      <w:r w:rsidRPr="006617BE">
        <w:rPr>
          <w:b/>
          <w:spacing w:val="-2"/>
        </w:rPr>
        <w:t xml:space="preserve"> </w:t>
      </w:r>
      <w:r w:rsidRPr="006617BE">
        <w:rPr>
          <w:b/>
          <w:spacing w:val="-1"/>
        </w:rPr>
        <w:t>для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исчисления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размера</w:t>
      </w:r>
      <w:r w:rsidRPr="006617BE">
        <w:rPr>
          <w:b/>
        </w:rPr>
        <w:t xml:space="preserve"> </w:t>
      </w:r>
      <w:r w:rsidRPr="006617BE">
        <w:rPr>
          <w:b/>
          <w:spacing w:val="-2"/>
        </w:rPr>
        <w:t>вреда,</w:t>
      </w:r>
      <w:r w:rsidRPr="006617BE">
        <w:rPr>
          <w:b/>
          <w:spacing w:val="-1"/>
        </w:rPr>
        <w:t xml:space="preserve"> причиненного</w:t>
      </w:r>
      <w:r w:rsidRPr="006617BE">
        <w:rPr>
          <w:b/>
          <w:spacing w:val="-2"/>
        </w:rPr>
        <w:t xml:space="preserve"> </w:t>
      </w:r>
      <w:r w:rsidRPr="006617BE">
        <w:rPr>
          <w:b/>
          <w:spacing w:val="-1"/>
        </w:rPr>
        <w:t>почвам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как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объекту</w:t>
      </w:r>
      <w:r w:rsidRPr="006617BE">
        <w:rPr>
          <w:b/>
          <w:spacing w:val="57"/>
        </w:rPr>
        <w:t xml:space="preserve"> </w:t>
      </w:r>
      <w:r w:rsidRPr="006617BE">
        <w:rPr>
          <w:b/>
          <w:spacing w:val="-1"/>
        </w:rPr>
        <w:t>охраны</w:t>
      </w:r>
      <w:r w:rsidRPr="006617BE">
        <w:rPr>
          <w:b/>
          <w:spacing w:val="-3"/>
        </w:rPr>
        <w:t xml:space="preserve"> </w:t>
      </w:r>
      <w:r w:rsidRPr="006617BE">
        <w:rPr>
          <w:b/>
          <w:spacing w:val="-1"/>
        </w:rPr>
        <w:t>окружающей</w:t>
      </w:r>
      <w:r w:rsidRPr="006617BE">
        <w:rPr>
          <w:b/>
          <w:spacing w:val="1"/>
        </w:rPr>
        <w:t xml:space="preserve"> </w:t>
      </w:r>
      <w:r w:rsidRPr="006617BE">
        <w:rPr>
          <w:b/>
          <w:spacing w:val="-1"/>
        </w:rPr>
        <w:t xml:space="preserve">среды, </w:t>
      </w:r>
      <w:r w:rsidRPr="006617BE">
        <w:rPr>
          <w:b/>
        </w:rPr>
        <w:t>в</w:t>
      </w:r>
      <w:r w:rsidRPr="006617BE">
        <w:rPr>
          <w:b/>
          <w:spacing w:val="-1"/>
        </w:rPr>
        <w:t xml:space="preserve"> результате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порчи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почв</w:t>
      </w:r>
      <w:r w:rsidRPr="006617BE">
        <w:rPr>
          <w:b/>
        </w:rPr>
        <w:t xml:space="preserve"> </w:t>
      </w:r>
      <w:r w:rsidRPr="006617BE">
        <w:rPr>
          <w:b/>
          <w:spacing w:val="-2"/>
        </w:rPr>
        <w:t>при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их захламлении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410"/>
        <w:gridCol w:w="1373"/>
        <w:gridCol w:w="1428"/>
        <w:gridCol w:w="1522"/>
        <w:gridCol w:w="1361"/>
        <w:gridCol w:w="1263"/>
      </w:tblGrid>
      <w:tr w:rsidR="003A4E37" w:rsidRPr="00867801" w:rsidTr="006617BE">
        <w:trPr>
          <w:trHeight w:hRule="exact" w:val="754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60" w:right="195"/>
              <w:contextualSpacing/>
              <w:jc w:val="center"/>
              <w:rPr>
                <w:rFonts w:eastAsia="Times New Roman" w:cs="Times New Roman"/>
                <w:b/>
                <w:lang w:val="ru-RU"/>
              </w:rPr>
            </w:pPr>
            <w:r w:rsidRPr="006617BE">
              <w:rPr>
                <w:rFonts w:cs="Times New Roman"/>
                <w:b/>
                <w:spacing w:val="-1"/>
                <w:lang w:val="ru-RU"/>
              </w:rPr>
              <w:t>Класс</w:t>
            </w:r>
            <w:r w:rsidRPr="006617BE">
              <w:rPr>
                <w:rFonts w:cs="Times New Roman"/>
                <w:b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опасности</w:t>
            </w:r>
            <w:r w:rsidRPr="006617BE">
              <w:rPr>
                <w:rFonts w:cs="Times New Roman"/>
                <w:b/>
                <w:spacing w:val="26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</w:rPr>
              <w:t>i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-го</w:t>
            </w:r>
            <w:r w:rsidRPr="006617BE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вида</w:t>
            </w:r>
            <w:r w:rsidRPr="006617BE">
              <w:rPr>
                <w:rFonts w:cs="Times New Roman"/>
                <w:b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отхода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  <w:b/>
              </w:rPr>
            </w:pPr>
            <w:r w:rsidRPr="006617BE">
              <w:rPr>
                <w:rFonts w:cs="Times New Roman"/>
                <w:b/>
              </w:rPr>
              <w:t>I</w:t>
            </w:r>
          </w:p>
        </w:tc>
        <w:tc>
          <w:tcPr>
            <w:tcW w:w="1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  <w:b/>
              </w:rPr>
            </w:pPr>
            <w:r w:rsidRPr="006617BE">
              <w:rPr>
                <w:rFonts w:cs="Times New Roman"/>
                <w:b/>
              </w:rPr>
              <w:t>II</w:t>
            </w:r>
          </w:p>
        </w:tc>
        <w:tc>
          <w:tcPr>
            <w:tcW w:w="15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60" w:right="1"/>
              <w:contextualSpacing/>
              <w:jc w:val="center"/>
              <w:rPr>
                <w:rFonts w:eastAsia="Times New Roman" w:cs="Times New Roman"/>
                <w:b/>
              </w:rPr>
            </w:pPr>
            <w:r w:rsidRPr="006617BE">
              <w:rPr>
                <w:rFonts w:cs="Times New Roman"/>
                <w:b/>
              </w:rPr>
              <w:t>III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  <w:b/>
              </w:rPr>
            </w:pPr>
            <w:r w:rsidRPr="006617BE">
              <w:rPr>
                <w:rFonts w:cs="Times New Roman"/>
                <w:b/>
              </w:rPr>
              <w:t>IV</w:t>
            </w:r>
          </w:p>
        </w:tc>
        <w:tc>
          <w:tcPr>
            <w:tcW w:w="12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  <w:b/>
              </w:rPr>
            </w:pPr>
            <w:r w:rsidRPr="006617BE">
              <w:rPr>
                <w:rFonts w:cs="Times New Roman"/>
                <w:b/>
              </w:rPr>
              <w:t>V</w:t>
            </w:r>
          </w:p>
        </w:tc>
      </w:tr>
      <w:tr w:rsidR="003A4E37" w:rsidRPr="00867801" w:rsidTr="006617BE">
        <w:trPr>
          <w:trHeight w:hRule="exact" w:val="313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right="47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Такса</w:t>
            </w:r>
            <w:r w:rsidRPr="00867801">
              <w:rPr>
                <w:rFonts w:cs="Times New Roman"/>
                <w:spacing w:val="23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(руб./тонна)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2"/>
              </w:rPr>
              <w:t>35000,0</w:t>
            </w:r>
          </w:p>
        </w:tc>
        <w:tc>
          <w:tcPr>
            <w:tcW w:w="1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2"/>
              </w:rPr>
              <w:t>30000,0</w:t>
            </w:r>
          </w:p>
        </w:tc>
        <w:tc>
          <w:tcPr>
            <w:tcW w:w="15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2"/>
              </w:rPr>
              <w:t>20000,0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5000,0</w:t>
            </w:r>
          </w:p>
        </w:tc>
        <w:tc>
          <w:tcPr>
            <w:tcW w:w="12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4000,0</w:t>
            </w:r>
          </w:p>
        </w:tc>
      </w:tr>
    </w:tbl>
    <w:p w:rsidR="006617BE" w:rsidRDefault="006617BE" w:rsidP="006617BE">
      <w:pPr>
        <w:pStyle w:val="a5"/>
        <w:spacing w:before="2"/>
        <w:ind w:left="360" w:right="109"/>
        <w:contextualSpacing/>
        <w:jc w:val="center"/>
        <w:rPr>
          <w:b/>
          <w:spacing w:val="-1"/>
        </w:rPr>
      </w:pPr>
    </w:p>
    <w:p w:rsidR="003A4E37" w:rsidRPr="006617BE" w:rsidRDefault="003A4E37" w:rsidP="006617BE">
      <w:pPr>
        <w:pStyle w:val="a5"/>
        <w:spacing w:before="2"/>
        <w:ind w:left="360" w:right="109"/>
        <w:contextualSpacing/>
        <w:jc w:val="center"/>
        <w:rPr>
          <w:b/>
        </w:rPr>
      </w:pPr>
      <w:r w:rsidRPr="006617BE">
        <w:rPr>
          <w:b/>
          <w:spacing w:val="-1"/>
        </w:rPr>
        <w:t>Мощность почвы</w:t>
      </w:r>
      <w:r w:rsidRPr="006617BE">
        <w:rPr>
          <w:b/>
        </w:rPr>
        <w:t xml:space="preserve"> в</w:t>
      </w:r>
      <w:r w:rsidRPr="006617BE">
        <w:rPr>
          <w:b/>
          <w:spacing w:val="-4"/>
        </w:rPr>
        <w:t xml:space="preserve"> </w:t>
      </w:r>
      <w:r w:rsidRPr="006617BE">
        <w:rPr>
          <w:b/>
          <w:spacing w:val="-1"/>
        </w:rPr>
        <w:t>зависимости</w:t>
      </w:r>
      <w:r w:rsidRPr="006617BE">
        <w:rPr>
          <w:b/>
        </w:rPr>
        <w:t xml:space="preserve"> от</w:t>
      </w:r>
      <w:r w:rsidRPr="006617BE">
        <w:rPr>
          <w:b/>
          <w:spacing w:val="-3"/>
        </w:rPr>
        <w:t xml:space="preserve"> </w:t>
      </w:r>
      <w:r w:rsidRPr="006617BE">
        <w:rPr>
          <w:b/>
          <w:spacing w:val="-1"/>
        </w:rPr>
        <w:t>приуроченности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земельного</w:t>
      </w:r>
      <w:r w:rsidRPr="006617BE">
        <w:rPr>
          <w:b/>
          <w:spacing w:val="1"/>
        </w:rPr>
        <w:t xml:space="preserve"> </w:t>
      </w:r>
      <w:r w:rsidRPr="006617BE">
        <w:rPr>
          <w:b/>
          <w:spacing w:val="-1"/>
        </w:rPr>
        <w:t>участка</w:t>
      </w:r>
      <w:r w:rsidRPr="006617BE">
        <w:rPr>
          <w:b/>
        </w:rPr>
        <w:t xml:space="preserve"> к</w:t>
      </w:r>
      <w:r w:rsidRPr="006617BE">
        <w:rPr>
          <w:b/>
          <w:spacing w:val="35"/>
        </w:rPr>
        <w:t xml:space="preserve"> </w:t>
      </w:r>
      <w:r w:rsidRPr="006617BE">
        <w:rPr>
          <w:b/>
          <w:spacing w:val="-1"/>
        </w:rPr>
        <w:t>лесорастительным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зонам</w:t>
      </w:r>
      <w:r w:rsidRPr="006617BE">
        <w:rPr>
          <w:b/>
        </w:rPr>
        <w:t xml:space="preserve"> и </w:t>
      </w:r>
      <w:r w:rsidRPr="006617BE">
        <w:rPr>
          <w:b/>
          <w:spacing w:val="-1"/>
        </w:rPr>
        <w:t>земельным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участкам,</w:t>
      </w:r>
      <w:r w:rsidRPr="006617BE">
        <w:rPr>
          <w:b/>
          <w:spacing w:val="-3"/>
        </w:rPr>
        <w:t xml:space="preserve"> </w:t>
      </w:r>
      <w:r w:rsidRPr="006617BE">
        <w:rPr>
          <w:b/>
          <w:spacing w:val="-1"/>
        </w:rPr>
        <w:t>расположенным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севернее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зоны</w:t>
      </w:r>
      <w:r w:rsidRPr="006617BE">
        <w:rPr>
          <w:b/>
          <w:spacing w:val="43"/>
        </w:rPr>
        <w:t xml:space="preserve"> </w:t>
      </w:r>
      <w:r w:rsidRPr="006617BE">
        <w:rPr>
          <w:b/>
          <w:spacing w:val="-1"/>
        </w:rPr>
        <w:t>притундровых</w:t>
      </w:r>
      <w:r w:rsidRPr="006617BE">
        <w:rPr>
          <w:b/>
          <w:spacing w:val="1"/>
        </w:rPr>
        <w:t xml:space="preserve"> </w:t>
      </w:r>
      <w:r w:rsidRPr="006617BE">
        <w:rPr>
          <w:b/>
          <w:spacing w:val="-2"/>
        </w:rPr>
        <w:t>лесов</w:t>
      </w:r>
      <w:r w:rsidRPr="006617BE">
        <w:rPr>
          <w:b/>
          <w:spacing w:val="-1"/>
        </w:rPr>
        <w:t xml:space="preserve"> </w:t>
      </w:r>
      <w:r w:rsidRPr="006617BE">
        <w:rPr>
          <w:b/>
        </w:rPr>
        <w:t xml:space="preserve">и </w:t>
      </w:r>
      <w:r w:rsidRPr="006617BE">
        <w:rPr>
          <w:b/>
          <w:spacing w:val="-1"/>
        </w:rPr>
        <w:t>редкостойной</w:t>
      </w:r>
      <w:r w:rsidRPr="006617BE">
        <w:rPr>
          <w:b/>
        </w:rPr>
        <w:t xml:space="preserve"> </w:t>
      </w:r>
      <w:r w:rsidRPr="006617BE">
        <w:rPr>
          <w:b/>
          <w:spacing w:val="-1"/>
        </w:rPr>
        <w:t>тайги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6925"/>
        <w:gridCol w:w="2432"/>
      </w:tblGrid>
      <w:tr w:rsidR="003A4E37" w:rsidRPr="00867801" w:rsidTr="006617BE">
        <w:trPr>
          <w:trHeight w:hRule="exact" w:val="959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60" w:right="223"/>
              <w:contextualSpacing/>
              <w:jc w:val="center"/>
              <w:rPr>
                <w:rFonts w:eastAsia="Times New Roman" w:cs="Times New Roman"/>
                <w:b/>
                <w:lang w:val="ru-RU"/>
              </w:rPr>
            </w:pPr>
            <w:r w:rsidRPr="006617BE">
              <w:rPr>
                <w:rFonts w:cs="Times New Roman"/>
                <w:b/>
                <w:spacing w:val="-1"/>
                <w:lang w:val="ru-RU"/>
              </w:rPr>
              <w:t>Приуроченность земельного</w:t>
            </w:r>
            <w:r w:rsidRPr="006617BE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участка</w:t>
            </w:r>
            <w:r w:rsidRPr="006617BE">
              <w:rPr>
                <w:rFonts w:cs="Times New Roman"/>
                <w:b/>
                <w:lang w:val="ru-RU"/>
              </w:rPr>
              <w:t xml:space="preserve"> к</w:t>
            </w:r>
            <w:r w:rsidRPr="006617BE">
              <w:rPr>
                <w:rFonts w:cs="Times New Roman"/>
                <w:b/>
                <w:spacing w:val="27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лесорастительным</w:t>
            </w:r>
            <w:r w:rsidRPr="006617BE">
              <w:rPr>
                <w:rFonts w:cs="Times New Roman"/>
                <w:b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зонам</w:t>
            </w:r>
            <w:r w:rsidRPr="006617BE">
              <w:rPr>
                <w:rFonts w:cs="Times New Roman"/>
                <w:b/>
                <w:lang w:val="ru-RU"/>
              </w:rPr>
              <w:t xml:space="preserve"> и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земельным</w:t>
            </w:r>
            <w:r w:rsidRPr="006617BE">
              <w:rPr>
                <w:rFonts w:cs="Times New Roman"/>
                <w:b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участкам,</w:t>
            </w:r>
            <w:r w:rsidRPr="006617BE">
              <w:rPr>
                <w:rFonts w:cs="Times New Roman"/>
                <w:b/>
                <w:spacing w:val="29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расположенным</w:t>
            </w:r>
            <w:r w:rsidRPr="006617BE">
              <w:rPr>
                <w:rFonts w:cs="Times New Roman"/>
                <w:b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севернее</w:t>
            </w:r>
            <w:r w:rsidRPr="006617BE">
              <w:rPr>
                <w:rFonts w:cs="Times New Roman"/>
                <w:b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зоны</w:t>
            </w:r>
            <w:r w:rsidRPr="006617BE">
              <w:rPr>
                <w:rFonts w:cs="Times New Roman"/>
                <w:b/>
                <w:spacing w:val="-3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2"/>
                <w:lang w:val="ru-RU"/>
              </w:rPr>
              <w:t>притундровых</w:t>
            </w:r>
            <w:r w:rsidRPr="006617BE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лесов</w:t>
            </w:r>
            <w:r w:rsidRPr="006617BE">
              <w:rPr>
                <w:rFonts w:cs="Times New Roman"/>
                <w:b/>
                <w:spacing w:val="-4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lang w:val="ru-RU"/>
              </w:rPr>
              <w:t>и</w:t>
            </w:r>
            <w:r w:rsidRPr="006617BE">
              <w:rPr>
                <w:rFonts w:cs="Times New Roman"/>
                <w:b/>
                <w:spacing w:val="41"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редкостойной</w:t>
            </w:r>
            <w:r w:rsidRPr="006617BE">
              <w:rPr>
                <w:rFonts w:cs="Times New Roman"/>
                <w:b/>
                <w:lang w:val="ru-RU"/>
              </w:rPr>
              <w:t xml:space="preserve"> </w:t>
            </w:r>
            <w:r w:rsidRPr="006617BE">
              <w:rPr>
                <w:rFonts w:cs="Times New Roman"/>
                <w:b/>
                <w:spacing w:val="-1"/>
                <w:lang w:val="ru-RU"/>
              </w:rPr>
              <w:t>тайги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A4E37" w:rsidRPr="006617BE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  <w:b/>
              </w:rPr>
            </w:pPr>
            <w:r w:rsidRPr="006617BE">
              <w:rPr>
                <w:rFonts w:cs="Times New Roman"/>
                <w:b/>
                <w:spacing w:val="-1"/>
              </w:rPr>
              <w:t>Мощность,</w:t>
            </w:r>
            <w:r w:rsidRPr="006617BE">
              <w:rPr>
                <w:rFonts w:cs="Times New Roman"/>
                <w:b/>
              </w:rPr>
              <w:t xml:space="preserve"> см</w:t>
            </w:r>
          </w:p>
        </w:tc>
      </w:tr>
      <w:tr w:rsidR="003A4E37" w:rsidRPr="00867801" w:rsidTr="006617BE">
        <w:trPr>
          <w:trHeight w:hRule="exact" w:val="75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 w:right="680"/>
              <w:contextualSpacing/>
              <w:rPr>
                <w:rFonts w:eastAsia="Times New Roman" w:cs="Times New Roman"/>
                <w:lang w:val="ru-RU"/>
              </w:rPr>
            </w:pPr>
            <w:r w:rsidRPr="00867801">
              <w:rPr>
                <w:rFonts w:cs="Times New Roman"/>
                <w:spacing w:val="-1"/>
                <w:lang w:val="ru-RU"/>
              </w:rPr>
              <w:t>Земельные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участки,</w:t>
            </w:r>
            <w:r w:rsidRPr="00867801">
              <w:rPr>
                <w:rFonts w:cs="Times New Roman"/>
                <w:spacing w:val="-4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расположенные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севернее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зоны</w:t>
            </w:r>
            <w:r w:rsidRPr="00867801">
              <w:rPr>
                <w:rFonts w:cs="Times New Roman"/>
                <w:spacing w:val="31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притундровых</w:t>
            </w:r>
            <w:r w:rsidRPr="00867801">
              <w:rPr>
                <w:rFonts w:cs="Times New Roman"/>
                <w:spacing w:val="1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2"/>
                <w:lang w:val="ru-RU"/>
              </w:rPr>
              <w:t>лесов</w:t>
            </w:r>
            <w:r w:rsidRPr="00867801">
              <w:rPr>
                <w:rFonts w:cs="Times New Roman"/>
                <w:spacing w:val="-1"/>
                <w:lang w:val="ru-RU"/>
              </w:rPr>
              <w:t xml:space="preserve"> </w:t>
            </w:r>
            <w:r w:rsidRPr="00867801">
              <w:rPr>
                <w:rFonts w:cs="Times New Roman"/>
                <w:lang w:val="ru-RU"/>
              </w:rPr>
              <w:t xml:space="preserve">и </w:t>
            </w:r>
            <w:r w:rsidRPr="00867801">
              <w:rPr>
                <w:rFonts w:cs="Times New Roman"/>
                <w:spacing w:val="-1"/>
                <w:lang w:val="ru-RU"/>
              </w:rPr>
              <w:t>редкостойной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тайги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150</w:t>
            </w:r>
          </w:p>
        </w:tc>
      </w:tr>
      <w:tr w:rsidR="003A4E37" w:rsidRPr="00867801" w:rsidTr="006617BE">
        <w:trPr>
          <w:trHeight w:hRule="exact" w:val="38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rPr>
                <w:rFonts w:eastAsia="Times New Roman" w:cs="Times New Roman"/>
                <w:lang w:val="ru-RU"/>
              </w:rPr>
            </w:pPr>
            <w:r w:rsidRPr="00867801">
              <w:rPr>
                <w:rFonts w:cs="Times New Roman"/>
                <w:spacing w:val="-1"/>
                <w:lang w:val="ru-RU"/>
              </w:rPr>
              <w:t>Зона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притундровых</w:t>
            </w:r>
            <w:r w:rsidRPr="00867801">
              <w:rPr>
                <w:rFonts w:cs="Times New Roman"/>
                <w:spacing w:val="-3"/>
                <w:lang w:val="ru-RU"/>
              </w:rPr>
              <w:t xml:space="preserve"> </w:t>
            </w:r>
            <w:r w:rsidRPr="00867801">
              <w:rPr>
                <w:rFonts w:cs="Times New Roman"/>
                <w:lang w:val="ru-RU"/>
              </w:rPr>
              <w:t>лесов</w:t>
            </w:r>
            <w:r w:rsidRPr="00867801">
              <w:rPr>
                <w:rFonts w:cs="Times New Roman"/>
                <w:spacing w:val="-1"/>
                <w:lang w:val="ru-RU"/>
              </w:rPr>
              <w:t xml:space="preserve"> </w:t>
            </w:r>
            <w:r w:rsidRPr="00867801">
              <w:rPr>
                <w:rFonts w:cs="Times New Roman"/>
                <w:lang w:val="ru-RU"/>
              </w:rPr>
              <w:t>и</w:t>
            </w:r>
            <w:r w:rsidRPr="00867801">
              <w:rPr>
                <w:rFonts w:cs="Times New Roman"/>
                <w:spacing w:val="-3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редкостойной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2"/>
                <w:lang w:val="ru-RU"/>
              </w:rPr>
              <w:t>тайги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150</w:t>
            </w:r>
          </w:p>
        </w:tc>
      </w:tr>
      <w:tr w:rsidR="003A4E37" w:rsidRPr="00867801" w:rsidTr="006617BE">
        <w:trPr>
          <w:trHeight w:hRule="exact" w:val="384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Таежная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зона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200</w:t>
            </w:r>
          </w:p>
        </w:tc>
      </w:tr>
      <w:tr w:rsidR="003A4E37" w:rsidRPr="00867801" w:rsidTr="006617BE">
        <w:trPr>
          <w:trHeight w:hRule="exact" w:val="387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Зона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хвойно-широколиственных</w:t>
            </w:r>
            <w:r w:rsidRPr="00867801">
              <w:rPr>
                <w:rFonts w:cs="Times New Roman"/>
                <w:spacing w:val="1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лесов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150</w:t>
            </w:r>
          </w:p>
        </w:tc>
      </w:tr>
      <w:tr w:rsidR="003A4E37" w:rsidRPr="00867801" w:rsidTr="006617BE">
        <w:trPr>
          <w:trHeight w:hRule="exact" w:val="384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Лесостепная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зона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200</w:t>
            </w:r>
          </w:p>
        </w:tc>
      </w:tr>
      <w:tr w:rsidR="003A4E37" w:rsidRPr="00867801" w:rsidTr="006617BE">
        <w:trPr>
          <w:trHeight w:hRule="exact" w:val="38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Степная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зона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250</w:t>
            </w:r>
          </w:p>
        </w:tc>
      </w:tr>
      <w:tr w:rsidR="003A4E37" w:rsidRPr="00867801" w:rsidTr="006617BE">
        <w:trPr>
          <w:trHeight w:hRule="exact" w:val="384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Зона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 xml:space="preserve">полупустынь </w:t>
            </w:r>
            <w:r w:rsidRPr="00867801">
              <w:rPr>
                <w:rFonts w:cs="Times New Roman"/>
              </w:rPr>
              <w:t xml:space="preserve">и </w:t>
            </w:r>
            <w:r w:rsidRPr="00867801">
              <w:rPr>
                <w:rFonts w:cs="Times New Roman"/>
                <w:spacing w:val="-1"/>
              </w:rPr>
              <w:t>пустынь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170</w:t>
            </w:r>
          </w:p>
        </w:tc>
      </w:tr>
      <w:tr w:rsidR="003A4E37" w:rsidRPr="00867801" w:rsidTr="006617BE">
        <w:trPr>
          <w:trHeight w:hRule="exact" w:val="38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rPr>
                <w:rFonts w:eastAsia="Times New Roman" w:cs="Times New Roman"/>
                <w:lang w:val="ru-RU"/>
              </w:rPr>
            </w:pPr>
            <w:r w:rsidRPr="00867801">
              <w:rPr>
                <w:rFonts w:cs="Times New Roman"/>
                <w:spacing w:val="-1"/>
                <w:lang w:val="ru-RU"/>
              </w:rPr>
              <w:t>Зона</w:t>
            </w:r>
            <w:r w:rsidRPr="00867801">
              <w:rPr>
                <w:rFonts w:cs="Times New Roman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горного</w:t>
            </w:r>
            <w:r w:rsidRPr="00867801">
              <w:rPr>
                <w:rFonts w:cs="Times New Roman"/>
                <w:spacing w:val="1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>Северного</w:t>
            </w:r>
            <w:r w:rsidRPr="00867801">
              <w:rPr>
                <w:rFonts w:cs="Times New Roman"/>
                <w:spacing w:val="1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1"/>
                <w:lang w:val="ru-RU"/>
              </w:rPr>
              <w:t xml:space="preserve">Кавказа </w:t>
            </w:r>
            <w:r w:rsidRPr="00867801">
              <w:rPr>
                <w:rFonts w:cs="Times New Roman"/>
                <w:lang w:val="ru-RU"/>
              </w:rPr>
              <w:t xml:space="preserve">и </w:t>
            </w:r>
            <w:r w:rsidRPr="00867801">
              <w:rPr>
                <w:rFonts w:cs="Times New Roman"/>
                <w:spacing w:val="-1"/>
                <w:lang w:val="ru-RU"/>
              </w:rPr>
              <w:t>горного</w:t>
            </w:r>
            <w:r w:rsidRPr="00867801">
              <w:rPr>
                <w:rFonts w:cs="Times New Roman"/>
                <w:spacing w:val="1"/>
                <w:lang w:val="ru-RU"/>
              </w:rPr>
              <w:t xml:space="preserve"> </w:t>
            </w:r>
            <w:r w:rsidRPr="00867801">
              <w:rPr>
                <w:rFonts w:cs="Times New Roman"/>
                <w:spacing w:val="-2"/>
                <w:lang w:val="ru-RU"/>
              </w:rPr>
              <w:t>Крыма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150</w:t>
            </w:r>
          </w:p>
        </w:tc>
      </w:tr>
      <w:tr w:rsidR="003A4E37" w:rsidRPr="00867801" w:rsidTr="006617BE">
        <w:trPr>
          <w:trHeight w:hRule="exact" w:val="38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Южно-Сибирская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1"/>
              </w:rPr>
              <w:t>горная</w:t>
            </w:r>
            <w:r w:rsidRPr="00867801">
              <w:rPr>
                <w:rFonts w:cs="Times New Roman"/>
              </w:rPr>
              <w:t xml:space="preserve"> </w:t>
            </w:r>
            <w:r w:rsidRPr="00867801">
              <w:rPr>
                <w:rFonts w:cs="Times New Roman"/>
                <w:spacing w:val="-2"/>
              </w:rPr>
              <w:t>зона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4E37" w:rsidRPr="00867801" w:rsidRDefault="003A4E37" w:rsidP="006617BE">
            <w:pPr>
              <w:pStyle w:val="TableParagraph"/>
              <w:ind w:left="360"/>
              <w:contextualSpacing/>
              <w:jc w:val="center"/>
              <w:rPr>
                <w:rFonts w:eastAsia="Times New Roman" w:cs="Times New Roman"/>
              </w:rPr>
            </w:pPr>
            <w:r w:rsidRPr="00867801">
              <w:rPr>
                <w:rFonts w:cs="Times New Roman"/>
                <w:spacing w:val="-1"/>
              </w:rPr>
              <w:t>200</w:t>
            </w:r>
          </w:p>
        </w:tc>
      </w:tr>
    </w:tbl>
    <w:p w:rsidR="003A4E37" w:rsidRPr="00867801" w:rsidRDefault="003A4E37" w:rsidP="006617BE">
      <w:pPr>
        <w:spacing w:before="9"/>
        <w:ind w:left="360"/>
        <w:contextualSpacing/>
      </w:pPr>
    </w:p>
    <w:p w:rsidR="003A4E37" w:rsidRPr="00987916" w:rsidRDefault="003A4E37" w:rsidP="006617BE">
      <w:pPr>
        <w:ind w:left="360"/>
        <w:contextualSpacing/>
        <w:jc w:val="both"/>
      </w:pPr>
    </w:p>
    <w:p w:rsidR="003A4E37" w:rsidRDefault="003A4E37" w:rsidP="006617BE">
      <w:pPr>
        <w:pStyle w:val="a5"/>
        <w:ind w:left="360"/>
        <w:contextualSpacing/>
        <w:jc w:val="both"/>
        <w:rPr>
          <w:b/>
          <w:spacing w:val="-2"/>
        </w:rPr>
      </w:pPr>
    </w:p>
    <w:p w:rsidR="00540C2C" w:rsidRDefault="00540C2C" w:rsidP="00540C2C">
      <w:pPr>
        <w:spacing w:after="120"/>
        <w:ind w:firstLine="567"/>
        <w:contextualSpacing/>
        <w:jc w:val="right"/>
        <w:rPr>
          <w:b/>
        </w:rPr>
      </w:pPr>
      <w:r w:rsidRPr="009B4E23">
        <w:rPr>
          <w:b/>
        </w:rPr>
        <w:t xml:space="preserve">ПРИЛОЖЕНИЕ </w:t>
      </w:r>
      <w:r>
        <w:rPr>
          <w:b/>
        </w:rPr>
        <w:t>11</w:t>
      </w:r>
    </w:p>
    <w:tbl>
      <w:tblPr>
        <w:tblW w:w="883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"/>
        <w:gridCol w:w="1218"/>
        <w:gridCol w:w="2072"/>
        <w:gridCol w:w="1303"/>
        <w:gridCol w:w="1870"/>
        <w:gridCol w:w="1985"/>
      </w:tblGrid>
      <w:tr w:rsidR="00144CE3" w:rsidRPr="00144CE3" w:rsidTr="00144CE3">
        <w:trPr>
          <w:cantSplit/>
          <w:trHeight w:val="1409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№ п/п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Т</w:t>
            </w:r>
          </w:p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расчетный срок эксплуатации</w:t>
            </w:r>
          </w:p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полигона,</w:t>
            </w:r>
          </w:p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лет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Численность обслуживаемого населенного пункта</w:t>
            </w:r>
            <w:r w:rsidRPr="00144CE3">
              <w:rPr>
                <w:b/>
                <w:bCs/>
                <w:sz w:val="20"/>
                <w:vertAlign w:val="superscript"/>
              </w:rPr>
              <w:t>*</w:t>
            </w:r>
            <w:r w:rsidRPr="00144CE3">
              <w:rPr>
                <w:b/>
                <w:bCs/>
                <w:sz w:val="20"/>
              </w:rPr>
              <w:t>, чел.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Площадь населенного пункта</w:t>
            </w:r>
            <w:r w:rsidRPr="00144CE3">
              <w:rPr>
                <w:b/>
                <w:bCs/>
                <w:sz w:val="20"/>
                <w:vertAlign w:val="superscript"/>
              </w:rPr>
              <w:t>*</w:t>
            </w:r>
            <w:r w:rsidRPr="00144CE3">
              <w:rPr>
                <w:b/>
                <w:bCs/>
                <w:sz w:val="20"/>
              </w:rPr>
              <w:t xml:space="preserve">, га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Пр</w:t>
            </w:r>
          </w:p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Коэффициент увеличения численности обслуживаемого 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144CE3">
              <w:rPr>
                <w:b/>
                <w:bCs/>
                <w:i/>
                <w:iCs/>
                <w:sz w:val="20"/>
              </w:rPr>
              <w:t>n</w:t>
            </w:r>
          </w:p>
          <w:p w:rsidR="00144CE3" w:rsidRPr="00144CE3" w:rsidRDefault="00144CE3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144CE3">
              <w:rPr>
                <w:b/>
                <w:bCs/>
                <w:sz w:val="20"/>
              </w:rPr>
              <w:t>коэффициент ежегодного прироста населения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5000, 2000, 1250, 115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20, 15, 11, 8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1,01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7500. 4500, 1100, 550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22, 18, 20, 6.5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1,02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9000, 4600, 1500, 1000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24, 24, 21, 8.5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1,03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13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15000, 7800, 4000, 1200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26, 30, 25, 10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1,04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12000, 4900, 2400, 1500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35, 28, 25, 21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1,05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11000, 3200, 2800, 1900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30, 28, 26, 12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1,01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11500, 3000, 4000, 2100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33, 29, 26, 11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1,02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17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9800, 2500, 3600, 1700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36, 29, 25, 14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1,03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18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13500, 5900, 3800, 2600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33, 20, 15, 15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1,04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19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19000, 3700, 2600, 1750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38, 25, 21, 20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1,05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21000, 2500, 4900, 1350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29, 25,19, 25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1,01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26000, 5900, 7500, 3200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36, 28, 25, 15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1,02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28000, 4900, 6400, 2450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40, 35, 29, 20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1,03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23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32000, 7000, 5600, 2100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45, 32, 25, 24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1,04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30000, 5600, 4100, 2300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48, 29, 31, 11.7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1,05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29000, 4500, 7100, 1950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38, 25, 28, 14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1,01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31000, 2600, 7500, 2600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44, 30, 28, 26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1,02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27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29500, 4200, 1800, 490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45, 23, 32, 19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1,03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19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28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26900, 5600, 14000, 560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47, 30, 30, 25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1,04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29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23500, 7600, 11000, 1800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50, 45, 48, 25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1,05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26000, 2500, 4800, 3400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60, 45, 45, 25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1,01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31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23500, 4500, 8900, 2900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65, 45, 35, 25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1,02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29000, 4500, 6500, 4500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58, 45, 42, 30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1,03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22000, 4500, 1600, 2300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69, 46, 48, 25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1,04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18000, 1490, 2580, 2430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65, 39, 42 25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1,05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13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12500, 1600, 2100, 1800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70, 45, 36, 18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1,01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15600, 2200, 2200, 2200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68, 43, 38, 27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1,02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16000, 1280, 1250, 4500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70, 32, 25, 40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1,03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29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19000, 1290, 1500, 250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48, 48, 48, 25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1,04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17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20000, 2300, 2500, 1600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80, 45, 36, 29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1,05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18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18000, 1250, 2900, 2600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75, 40, 38, 25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1,01</w:t>
            </w:r>
          </w:p>
        </w:tc>
      </w:tr>
      <w:tr w:rsidR="00144CE3" w:rsidRPr="00144CE3" w:rsidTr="00144CE3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CE3" w:rsidRPr="00144CE3" w:rsidRDefault="00144CE3">
            <w:pPr>
              <w:jc w:val="center"/>
              <w:rPr>
                <w:b/>
                <w:bCs/>
                <w:sz w:val="20"/>
              </w:rPr>
            </w:pPr>
            <w:r w:rsidRPr="00144CE3">
              <w:rPr>
                <w:b/>
                <w:bCs/>
                <w:sz w:val="20"/>
              </w:rPr>
              <w:t>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19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21000, 1600, 2800, 1250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70, 32, 32, 12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144CE3" w:rsidRPr="00144CE3" w:rsidRDefault="00144CE3">
            <w:pPr>
              <w:jc w:val="center"/>
              <w:rPr>
                <w:sz w:val="20"/>
              </w:rPr>
            </w:pPr>
            <w:r w:rsidRPr="00144CE3">
              <w:rPr>
                <w:sz w:val="20"/>
              </w:rPr>
              <w:t>1,02</w:t>
            </w:r>
          </w:p>
        </w:tc>
      </w:tr>
    </w:tbl>
    <w:p w:rsidR="003D14E8" w:rsidRDefault="003D14E8" w:rsidP="00540C2C">
      <w:pPr>
        <w:spacing w:after="120"/>
        <w:ind w:firstLine="567"/>
        <w:contextualSpacing/>
        <w:jc w:val="right"/>
        <w:rPr>
          <w:b/>
        </w:rPr>
      </w:pPr>
    </w:p>
    <w:p w:rsidR="00144CE3" w:rsidRDefault="00144CE3" w:rsidP="00540C2C">
      <w:pPr>
        <w:spacing w:after="120"/>
        <w:ind w:firstLine="567"/>
        <w:contextualSpacing/>
        <w:jc w:val="right"/>
        <w:rPr>
          <w:b/>
        </w:rPr>
        <w:sectPr w:rsidR="00144CE3">
          <w:pgSz w:w="11920" w:h="16850"/>
          <w:pgMar w:top="1060" w:right="720" w:bottom="280" w:left="1600" w:header="720" w:footer="720" w:gutter="0"/>
          <w:cols w:space="720" w:equalWidth="0">
            <w:col w:w="9600"/>
          </w:cols>
          <w:noEndnote/>
        </w:sectPr>
      </w:pPr>
    </w:p>
    <w:p w:rsidR="00E635A9" w:rsidRDefault="00E635A9"/>
    <w:tbl>
      <w:tblPr>
        <w:tblpPr w:leftFromText="180" w:rightFromText="180" w:horzAnchor="margin" w:tblpXSpec="center" w:tblpY="-253"/>
        <w:tblW w:w="140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0"/>
        <w:gridCol w:w="1156"/>
        <w:gridCol w:w="517"/>
        <w:gridCol w:w="517"/>
        <w:gridCol w:w="517"/>
        <w:gridCol w:w="516"/>
        <w:gridCol w:w="516"/>
        <w:gridCol w:w="516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E635A9" w:rsidTr="00E635A9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41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Наименование учреждения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t>Ед. изм.</w:t>
            </w:r>
          </w:p>
        </w:tc>
        <w:tc>
          <w:tcPr>
            <w:tcW w:w="87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варианта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41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17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Гостиница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чел.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470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156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Общежитие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чел.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1600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Детсад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чел.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290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345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Ясли-сад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чел.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1400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Школы общеобразовательные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учащийся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3840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3480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770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Музыкальные школы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учащийся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160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77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86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Художественные школы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учащийся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46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65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29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31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Спортшколы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учащийся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641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560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Школы-интернаты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учащийся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66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63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77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79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210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ПТУ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учащийся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470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Техникум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учащийся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960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947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410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410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Институт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учащийся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2680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2300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НИИ (лаборатории)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сотрудник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280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310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330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240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245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245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Театр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390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Кинотеатр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1100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820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440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210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Дворец культуры, клуб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1200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1300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1120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12890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13000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1156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780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780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Продовольственный магазин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</w:t>
            </w:r>
            <w:r>
              <w:rPr>
                <w:snapToGrid w:val="0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4320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3540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Промтоварный магазин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</w:t>
            </w:r>
            <w:r>
              <w:rPr>
                <w:snapToGrid w:val="0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4340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4120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4110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5600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4700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4890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Рынок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</w:t>
            </w:r>
            <w:r>
              <w:rPr>
                <w:snapToGrid w:val="0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10000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11600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10560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10550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Санатории, пансионаты, дома отдыха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890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230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210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145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Вокзал, автовокзал, аэропорт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</w:t>
            </w:r>
            <w:r>
              <w:rPr>
                <w:snapToGrid w:val="0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1600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1700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1650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1700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1430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1850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Торговый киоск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</w:t>
            </w:r>
            <w:r>
              <w:rPr>
                <w:snapToGrid w:val="0"/>
                <w:color w:val="000000"/>
                <w:sz w:val="18"/>
                <w:vertAlign w:val="superscript"/>
              </w:rPr>
              <w:t>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13924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15600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15900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16000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11890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13000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8900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8700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860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Поликлиника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посещений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750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830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840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770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870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264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Больница (стационар)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койко-место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280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310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330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556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Ателье пошивочное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сотрудник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78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77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56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 xml:space="preserve">Парикмахерская 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96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102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56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75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46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Столовая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280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325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268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270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210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Кафе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90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156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166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170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87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100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Ресторан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tabs>
                <w:tab w:val="left" w:pos="285"/>
                <w:tab w:val="center" w:pos="548"/>
              </w:tabs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185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160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150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Комбинат бытового обслуживания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сотрудник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52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29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33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21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25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Административное здание (учрежд.)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сотрудник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1200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1400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1650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1560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186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178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110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Аптека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сотрудник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44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55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56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12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65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24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26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28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42</w:t>
            </w:r>
          </w:p>
        </w:tc>
      </w:tr>
      <w:tr w:rsidR="00E635A9" w:rsidTr="00E635A9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Стадион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место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35A9" w:rsidRDefault="00E635A9" w:rsidP="00E635A9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6000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8500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9100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3500</w:t>
            </w:r>
          </w:p>
        </w:tc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3620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4700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5200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4800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4400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3000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2750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3250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3500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635A9" w:rsidRDefault="00E635A9" w:rsidP="00E635A9">
            <w:pPr>
              <w:jc w:val="center"/>
              <w:rPr>
                <w:rFonts w:eastAsia="ISOCPEUR"/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3600</w:t>
            </w:r>
          </w:p>
        </w:tc>
      </w:tr>
    </w:tbl>
    <w:p w:rsidR="00E635A9" w:rsidRDefault="00E635A9" w:rsidP="00540C2C">
      <w:pPr>
        <w:spacing w:after="120"/>
        <w:ind w:firstLine="567"/>
        <w:contextualSpacing/>
        <w:jc w:val="right"/>
        <w:rPr>
          <w:b/>
        </w:rPr>
        <w:sectPr w:rsidR="00E635A9" w:rsidSect="00144CE3">
          <w:pgSz w:w="16850" w:h="11920" w:orient="landscape"/>
          <w:pgMar w:top="1600" w:right="1060" w:bottom="720" w:left="280" w:header="720" w:footer="720" w:gutter="0"/>
          <w:cols w:space="720" w:equalWidth="0">
            <w:col w:w="9600"/>
          </w:cols>
          <w:noEndnote/>
          <w:docGrid w:linePitch="326"/>
        </w:sectPr>
      </w:pPr>
    </w:p>
    <w:p w:rsidR="00421880" w:rsidRPr="00540C2C" w:rsidRDefault="00421880" w:rsidP="00421880">
      <w:pPr>
        <w:pStyle w:val="540"/>
        <w:keepNext/>
        <w:keepLines/>
        <w:shd w:val="clear" w:color="auto" w:fill="auto"/>
        <w:spacing w:before="0" w:after="0" w:line="24" w:lineRule="atLeast"/>
        <w:ind w:left="5300" w:firstLine="567"/>
        <w:jc w:val="right"/>
        <w:rPr>
          <w:rFonts w:ascii="Times New Roman" w:hAnsi="Times New Roman"/>
          <w:i w:val="0"/>
        </w:rPr>
      </w:pPr>
      <w:r w:rsidRPr="00540C2C">
        <w:rPr>
          <w:rFonts w:ascii="Times New Roman" w:hAnsi="Times New Roman"/>
          <w:i w:val="0"/>
        </w:rPr>
        <w:t>ПРИЛОЖЕНИЕ 1</w:t>
      </w:r>
      <w:r>
        <w:rPr>
          <w:rFonts w:ascii="Times New Roman" w:hAnsi="Times New Roman"/>
          <w:i w:val="0"/>
        </w:rPr>
        <w:t>2</w:t>
      </w:r>
    </w:p>
    <w:p w:rsidR="009024A2" w:rsidRPr="009024A2" w:rsidRDefault="009024A2" w:rsidP="009024A2">
      <w:pPr>
        <w:pStyle w:val="a8"/>
        <w:rPr>
          <w:rFonts w:ascii="Times New Roman" w:hAnsi="Times New Roman" w:cs="Times New Roman"/>
          <w:i/>
          <w:iCs/>
          <w:sz w:val="24"/>
          <w:szCs w:val="24"/>
        </w:rPr>
      </w:pPr>
      <w:r w:rsidRPr="009024A2">
        <w:rPr>
          <w:rFonts w:ascii="Times New Roman" w:hAnsi="Times New Roman" w:cs="Times New Roman"/>
          <w:i/>
          <w:iCs/>
          <w:sz w:val="24"/>
          <w:szCs w:val="24"/>
        </w:rPr>
        <w:t>Водоток</w:t>
      </w:r>
    </w:p>
    <w:tbl>
      <w:tblPr>
        <w:tblW w:w="637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992"/>
        <w:gridCol w:w="993"/>
        <w:gridCol w:w="850"/>
      </w:tblGrid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024A2" w:rsidRPr="009024A2" w:rsidRDefault="009024A2" w:rsidP="004667C8">
            <w:pPr>
              <w:jc w:val="center"/>
            </w:pPr>
            <w:r w:rsidRPr="009024A2">
              <w:t>№</w:t>
            </w:r>
          </w:p>
          <w:p w:rsidR="009024A2" w:rsidRPr="009024A2" w:rsidRDefault="009024A2" w:rsidP="004667C8">
            <w:pPr>
              <w:jc w:val="center"/>
            </w:pPr>
            <w:r w:rsidRPr="009024A2">
              <w:t>п/п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024A2" w:rsidRPr="009024A2" w:rsidRDefault="009024A2" w:rsidP="009024A2">
            <w:pPr>
              <w:jc w:val="center"/>
            </w:pPr>
            <w:r w:rsidRPr="009024A2">
              <w:t>Наименование</w:t>
            </w:r>
            <w:r>
              <w:t xml:space="preserve"> </w:t>
            </w:r>
            <w:r w:rsidRPr="009024A2">
              <w:t>вещества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A2" w:rsidRPr="009024A2" w:rsidRDefault="009024A2" w:rsidP="004667C8">
            <w:pPr>
              <w:jc w:val="center"/>
            </w:pPr>
            <w:r w:rsidRPr="009024A2">
              <w:t>Концентрация в-ва в воде, мг/л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6" w:space="0" w:color="auto"/>
              <w:bottom w:val="nil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С</w:t>
            </w:r>
            <w:r w:rsidRPr="009024A2">
              <w:rPr>
                <w:vertAlign w:val="subscript"/>
              </w:rPr>
              <w:t>Ф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С</w:t>
            </w:r>
            <w:r w:rsidRPr="009024A2">
              <w:rPr>
                <w:vertAlign w:val="subscript"/>
              </w:rPr>
              <w:t>ПДК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С</w:t>
            </w:r>
            <w:r w:rsidRPr="009024A2">
              <w:rPr>
                <w:vertAlign w:val="subscript"/>
              </w:rPr>
              <w:t>СТ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Взвешенные в-ва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28,63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28,88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32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Сухой остаток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245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7650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 xml:space="preserve">3.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Азот аммония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0,04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16,2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отс.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5,7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Железо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2,9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Натрий-ион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25,4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2800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 xml:space="preserve">Кальций-ион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50,9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110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Магний-ион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jc w:val="center"/>
            </w:pPr>
            <w:r w:rsidRPr="009024A2">
              <w:t>22</w:t>
            </w:r>
          </w:p>
        </w:tc>
      </w:tr>
    </w:tbl>
    <w:p w:rsidR="009024A2" w:rsidRDefault="009024A2" w:rsidP="009024A2"/>
    <w:p w:rsidR="009024A2" w:rsidRDefault="009024A2" w:rsidP="009024A2"/>
    <w:p w:rsidR="009024A2" w:rsidRPr="009024A2" w:rsidRDefault="009024A2" w:rsidP="009024A2">
      <w:pPr>
        <w:pStyle w:val="a8"/>
        <w:rPr>
          <w:rFonts w:ascii="Times New Roman" w:hAnsi="Times New Roman" w:cs="Times New Roman"/>
          <w:i/>
          <w:iCs/>
          <w:sz w:val="24"/>
          <w:szCs w:val="24"/>
        </w:rPr>
      </w:pPr>
      <w:r w:rsidRPr="009024A2">
        <w:rPr>
          <w:rFonts w:ascii="Times New Roman" w:hAnsi="Times New Roman" w:cs="Times New Roman"/>
          <w:i/>
          <w:iCs/>
          <w:sz w:val="24"/>
          <w:szCs w:val="24"/>
        </w:rPr>
        <w:t>Водоем</w:t>
      </w:r>
    </w:p>
    <w:tbl>
      <w:tblPr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3105"/>
        <w:gridCol w:w="1078"/>
        <w:gridCol w:w="1190"/>
        <w:gridCol w:w="1276"/>
      </w:tblGrid>
      <w:tr w:rsidR="009024A2" w:rsidRPr="009024A2" w:rsidTr="009024A2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A2" w:rsidRPr="009024A2" w:rsidRDefault="009024A2" w:rsidP="004667C8">
            <w:pPr>
              <w:pStyle w:val="a5"/>
            </w:pPr>
            <w:r w:rsidRPr="009024A2">
              <w:t>№</w:t>
            </w:r>
          </w:p>
        </w:tc>
        <w:tc>
          <w:tcPr>
            <w:tcW w:w="31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24A2" w:rsidRPr="009024A2" w:rsidRDefault="009024A2" w:rsidP="009024A2">
            <w:pPr>
              <w:pStyle w:val="a5"/>
            </w:pPr>
            <w:r w:rsidRPr="009024A2">
              <w:t>Показатель</w:t>
            </w:r>
            <w:r>
              <w:t xml:space="preserve"> </w:t>
            </w:r>
            <w:r w:rsidRPr="009024A2">
              <w:t>качества воды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4A2" w:rsidRPr="009024A2" w:rsidRDefault="009024A2" w:rsidP="004667C8">
            <w:pPr>
              <w:pStyle w:val="a5"/>
            </w:pPr>
            <w:r w:rsidRPr="009024A2">
              <w:t>Концентрация, мг/л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С</w:t>
            </w:r>
            <w:r w:rsidRPr="009024A2">
              <w:rPr>
                <w:vertAlign w:val="subscript"/>
              </w:rPr>
              <w:t>ст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С</w:t>
            </w:r>
            <w:r w:rsidRPr="009024A2">
              <w:rPr>
                <w:vertAlign w:val="subscript"/>
              </w:rPr>
              <w:t>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rPr>
                <w:vertAlign w:val="subscript"/>
              </w:rPr>
            </w:pPr>
            <w:r w:rsidRPr="009024A2">
              <w:t>С</w:t>
            </w:r>
            <w:r w:rsidRPr="009024A2">
              <w:rPr>
                <w:vertAlign w:val="subscript"/>
              </w:rPr>
              <w:t>пдк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Взвешенные вещ</w:t>
            </w:r>
            <w:r w:rsidRPr="009024A2">
              <w:t>е</w:t>
            </w:r>
            <w:r w:rsidRPr="009024A2">
              <w:t>ства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6,5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683,75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Сухой остаток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550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406,5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1000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БПК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6,0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Азот аммония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2,8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13,05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2,0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Азот нитритов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2,0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right="-108"/>
            </w:pPr>
            <w:r w:rsidRPr="009024A2">
              <w:t>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right="-108"/>
            </w:pPr>
            <w:r w:rsidRPr="009024A2">
              <w:t>Нефтепродукты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0,25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0,1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Азот нитратов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0,11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9,1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Хлориды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350</w:t>
            </w:r>
          </w:p>
        </w:tc>
      </w:tr>
      <w:tr w:rsidR="009024A2" w:rsidRPr="009024A2" w:rsidTr="009024A2">
        <w:tblPrEx>
          <w:tblCellMar>
            <w:top w:w="0" w:type="dxa"/>
            <w:bottom w:w="0" w:type="dxa"/>
          </w:tblCellMar>
        </w:tblPrEx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СПАВ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0,15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  <w:ind w:firstLine="34"/>
            </w:pPr>
            <w:r w:rsidRPr="009024A2">
              <w:t>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4A2" w:rsidRPr="009024A2" w:rsidRDefault="009024A2" w:rsidP="004667C8">
            <w:pPr>
              <w:pStyle w:val="a5"/>
            </w:pPr>
            <w:r w:rsidRPr="009024A2">
              <w:t>0,5</w:t>
            </w:r>
          </w:p>
        </w:tc>
      </w:tr>
    </w:tbl>
    <w:p w:rsidR="009024A2" w:rsidRDefault="009024A2" w:rsidP="009024A2">
      <w:pPr>
        <w:jc w:val="center"/>
        <w:rPr>
          <w:b/>
        </w:rPr>
      </w:pPr>
    </w:p>
    <w:p w:rsidR="009024A2" w:rsidRDefault="009024A2" w:rsidP="009024A2">
      <w:pPr>
        <w:jc w:val="center"/>
        <w:rPr>
          <w:b/>
        </w:rPr>
      </w:pPr>
    </w:p>
    <w:p w:rsidR="009024A2" w:rsidRDefault="009024A2" w:rsidP="009024A2"/>
    <w:p w:rsidR="006C60A4" w:rsidRDefault="006C60A4" w:rsidP="00540C2C">
      <w:pPr>
        <w:spacing w:after="120"/>
        <w:ind w:firstLine="567"/>
        <w:contextualSpacing/>
        <w:jc w:val="right"/>
        <w:rPr>
          <w:b/>
        </w:rPr>
        <w:sectPr w:rsidR="006C60A4" w:rsidSect="00E635A9">
          <w:pgSz w:w="11920" w:h="16850"/>
          <w:pgMar w:top="1060" w:right="720" w:bottom="280" w:left="1600" w:header="720" w:footer="720" w:gutter="0"/>
          <w:cols w:space="720" w:equalWidth="0">
            <w:col w:w="9600"/>
          </w:cols>
          <w:noEndnote/>
          <w:docGrid w:linePitch="326"/>
        </w:sectPr>
      </w:pPr>
    </w:p>
    <w:tbl>
      <w:tblPr>
        <w:tblpPr w:leftFromText="180" w:rightFromText="180" w:horzAnchor="margin" w:tblpXSpec="center" w:tblpY="-230"/>
        <w:tblW w:w="14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5"/>
        <w:gridCol w:w="1095"/>
        <w:gridCol w:w="1097"/>
        <w:gridCol w:w="1719"/>
        <w:gridCol w:w="900"/>
        <w:gridCol w:w="1276"/>
        <w:gridCol w:w="954"/>
        <w:gridCol w:w="954"/>
        <w:gridCol w:w="954"/>
        <w:gridCol w:w="704"/>
        <w:gridCol w:w="1189"/>
        <w:gridCol w:w="955"/>
        <w:gridCol w:w="955"/>
        <w:gridCol w:w="955"/>
      </w:tblGrid>
      <w:tr w:rsidR="006C60A4" w:rsidRPr="006B2A88" w:rsidTr="006C60A4">
        <w:trPr>
          <w:trHeight w:val="238"/>
          <w:tblHeader/>
        </w:trPr>
        <w:tc>
          <w:tcPr>
            <w:tcW w:w="10158" w:type="dxa"/>
            <w:gridSpan w:val="10"/>
            <w:shd w:val="clear" w:color="auto" w:fill="auto"/>
          </w:tcPr>
          <w:p w:rsidR="006C60A4" w:rsidRPr="006B2A88" w:rsidRDefault="006C60A4" w:rsidP="006C60A4">
            <w:pPr>
              <w:pStyle w:val="aff6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B2A8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Исходные данные для водотока</w:t>
            </w:r>
          </w:p>
        </w:tc>
        <w:tc>
          <w:tcPr>
            <w:tcW w:w="4054" w:type="dxa"/>
            <w:gridSpan w:val="4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b/>
                <w:bCs/>
                <w:sz w:val="22"/>
              </w:rPr>
              <w:t>Исх. данные для водоема</w:t>
            </w:r>
          </w:p>
        </w:tc>
      </w:tr>
      <w:tr w:rsidR="006C60A4" w:rsidRPr="006B2A88" w:rsidTr="006C60A4">
        <w:trPr>
          <w:cantSplit/>
          <w:trHeight w:val="1900"/>
          <w:tblHeader/>
        </w:trPr>
        <w:tc>
          <w:tcPr>
            <w:tcW w:w="505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Вариант</w:t>
            </w:r>
          </w:p>
        </w:tc>
        <w:tc>
          <w:tcPr>
            <w:tcW w:w="1095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Фактический расход сточных вод q, м3/сек</w:t>
            </w:r>
          </w:p>
        </w:tc>
        <w:tc>
          <w:tcPr>
            <w:tcW w:w="1097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Утвержденный расход сточных вод q, м3/сек</w:t>
            </w:r>
          </w:p>
        </w:tc>
        <w:tc>
          <w:tcPr>
            <w:tcW w:w="1719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Характеристика выпуска сточных вод</w:t>
            </w:r>
          </w:p>
        </w:tc>
        <w:tc>
          <w:tcPr>
            <w:tcW w:w="900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Скорость истечения стоков, м/с</w:t>
            </w:r>
          </w:p>
        </w:tc>
        <w:tc>
          <w:tcPr>
            <w:tcW w:w="1276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Среднегодовой минимальный расход воды в реке Q, м3/с</w:t>
            </w:r>
          </w:p>
        </w:tc>
        <w:tc>
          <w:tcPr>
            <w:tcW w:w="954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Средняя скорость течения Vср, м/с</w:t>
            </w:r>
          </w:p>
        </w:tc>
        <w:tc>
          <w:tcPr>
            <w:tcW w:w="954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Средняя глубина потока Нср, м</w:t>
            </w:r>
          </w:p>
        </w:tc>
        <w:tc>
          <w:tcPr>
            <w:tcW w:w="954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Коэффициент извилистости φ</w:t>
            </w:r>
          </w:p>
        </w:tc>
        <w:tc>
          <w:tcPr>
            <w:tcW w:w="704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 xml:space="preserve">Расстояние от выпуска </w:t>
            </w:r>
          </w:p>
        </w:tc>
        <w:tc>
          <w:tcPr>
            <w:tcW w:w="1189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Характеристика выпуска сточных вод</w:t>
            </w:r>
          </w:p>
        </w:tc>
        <w:tc>
          <w:tcPr>
            <w:tcW w:w="955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Средняя скорость ветра Vср, м/с</w:t>
            </w:r>
          </w:p>
        </w:tc>
        <w:tc>
          <w:tcPr>
            <w:tcW w:w="955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Средняя глубина водоема Нср, м</w:t>
            </w:r>
          </w:p>
        </w:tc>
        <w:tc>
          <w:tcPr>
            <w:tcW w:w="955" w:type="dxa"/>
            <w:shd w:val="clear" w:color="auto" w:fill="auto"/>
            <w:textDirection w:val="tbRl"/>
          </w:tcPr>
          <w:p w:rsidR="006C60A4" w:rsidRPr="006B2A88" w:rsidRDefault="006C60A4" w:rsidP="006C60A4">
            <w:pPr>
              <w:ind w:left="113" w:right="113"/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Расстояние от выпуска</w:t>
            </w:r>
          </w:p>
        </w:tc>
      </w:tr>
      <w:tr w:rsidR="006C60A4" w:rsidRPr="006B2A88" w:rsidTr="006C60A4">
        <w:trPr>
          <w:cantSplit/>
          <w:trHeight w:val="204"/>
          <w:tblHeader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1</w:t>
            </w: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3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7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9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10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11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12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13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b/>
                <w:bCs/>
                <w:sz w:val="22"/>
              </w:rPr>
            </w:pPr>
            <w:r w:rsidRPr="006B2A88">
              <w:rPr>
                <w:b/>
                <w:bCs/>
                <w:sz w:val="22"/>
              </w:rPr>
              <w:t>14</w:t>
            </w:r>
          </w:p>
        </w:tc>
      </w:tr>
      <w:tr w:rsidR="006C60A4" w:rsidRPr="006B2A88" w:rsidTr="006C60A4">
        <w:trPr>
          <w:trHeight w:val="331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0,0009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0,0009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0,6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800</w:t>
            </w:r>
          </w:p>
        </w:tc>
      </w:tr>
      <w:tr w:rsidR="006C60A4" w:rsidRPr="006B2A88" w:rsidTr="006C60A4">
        <w:trPr>
          <w:trHeight w:val="321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0,0010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0,0010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0,29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0,7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2,4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1,5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400</w:t>
            </w:r>
          </w:p>
        </w:tc>
      </w:tr>
      <w:tr w:rsidR="006C60A4" w:rsidRPr="006B2A88" w:rsidTr="006C60A4">
        <w:trPr>
          <w:trHeight w:val="307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0,0011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0,0011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0,97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0,28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0,8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2,5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1,4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300</w:t>
            </w:r>
          </w:p>
        </w:tc>
      </w:tr>
      <w:tr w:rsidR="006C60A4" w:rsidRPr="006B2A88" w:rsidTr="006C60A4">
        <w:trPr>
          <w:trHeight w:val="455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0,0012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0,0012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0,98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0,27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2,6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1,2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200</w:t>
            </w:r>
          </w:p>
        </w:tc>
      </w:tr>
      <w:tr w:rsidR="006C60A4" w:rsidRPr="006B2A88" w:rsidTr="006C60A4">
        <w:trPr>
          <w:trHeight w:val="255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0,0013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0,0013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2,7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150</w:t>
            </w:r>
          </w:p>
        </w:tc>
      </w:tr>
      <w:tr w:rsidR="006C60A4" w:rsidRPr="006B2A88" w:rsidTr="006C60A4">
        <w:trPr>
          <w:trHeight w:val="417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0,0014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0,0014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2,8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250</w:t>
            </w:r>
          </w:p>
        </w:tc>
      </w:tr>
      <w:tr w:rsidR="006C60A4" w:rsidRPr="006B2A88" w:rsidTr="006C60A4">
        <w:trPr>
          <w:trHeight w:val="397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0,0015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0,0015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1,2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2,9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350</w:t>
            </w:r>
          </w:p>
        </w:tc>
      </w:tr>
      <w:tr w:rsidR="006C60A4" w:rsidRPr="006B2A88" w:rsidTr="006C60A4">
        <w:trPr>
          <w:trHeight w:val="351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0,0016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0,0016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1,3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3,0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450</w:t>
            </w:r>
          </w:p>
        </w:tc>
      </w:tr>
      <w:tr w:rsidR="006C60A4" w:rsidRPr="006B2A88" w:rsidTr="006C60A4">
        <w:trPr>
          <w:trHeight w:val="151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0,0017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0,0017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2,0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1,4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2,0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550</w:t>
            </w:r>
          </w:p>
        </w:tc>
      </w:tr>
      <w:tr w:rsidR="006C60A4" w:rsidRPr="006B2A88" w:rsidTr="006C60A4">
        <w:trPr>
          <w:trHeight w:val="117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0,0018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0,0018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1,5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650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3,2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450</w:t>
            </w:r>
          </w:p>
        </w:tc>
      </w:tr>
      <w:tr w:rsidR="006C60A4" w:rsidRPr="006B2A88" w:rsidTr="006C60A4">
        <w:trPr>
          <w:trHeight w:val="505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0,0019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0,0019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600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2,2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800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0,0020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0,0020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0,19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3,4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350</w:t>
            </w:r>
          </w:p>
        </w:tc>
      </w:tr>
      <w:tr w:rsidR="006C60A4" w:rsidRPr="006B2A88" w:rsidTr="006C60A4">
        <w:trPr>
          <w:trHeight w:val="352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0,0021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0,0021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0,18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3,5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2,4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0,0022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0,0022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0,17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0,6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3,6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2,5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250</w:t>
            </w:r>
          </w:p>
        </w:tc>
      </w:tr>
      <w:tr w:rsidR="006C60A4" w:rsidRPr="006B2A88" w:rsidTr="006C60A4">
        <w:trPr>
          <w:trHeight w:val="31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0,0023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0,0023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2,7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0,7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3,7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2,7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0,0024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0,0024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2,9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0,8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3,8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2,9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0,0025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0,0025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3,9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3,1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0,0026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0,0026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0,29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4,0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0,0027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0,0027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0,28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1,5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0,0028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0,0028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0,27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1,2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4,2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1,4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750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0,0029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0,0029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1,3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600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1,2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0,0030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0,0030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1,4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650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4,4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650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0,0031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0,0031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1,5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4,5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0,0032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0,0032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4,6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0,0033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0,0033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4,7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700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0,0012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0,0012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2,0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4,8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2,0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200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0,0013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0,0013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2,1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0,6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4,9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0,0014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0,0014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0,19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0,7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5,0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2,2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0,0015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0,0015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0,18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0,8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350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5,1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850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0,0016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0,0016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0,17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5,2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2,4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0,0017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0,0017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стрежне реки,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0,94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0,16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1,0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5,3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2,5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450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0,0018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0,0018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0,15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2,7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1,1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650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5,4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2,7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650</w:t>
            </w:r>
          </w:p>
        </w:tc>
      </w:tr>
      <w:tr w:rsidR="006C60A4" w:rsidRPr="006B2A88" w:rsidTr="006C60A4">
        <w:trPr>
          <w:trHeight w:val="143"/>
        </w:trPr>
        <w:tc>
          <w:tcPr>
            <w:tcW w:w="505" w:type="dxa"/>
            <w:shd w:val="clear" w:color="auto" w:fill="auto"/>
          </w:tcPr>
          <w:p w:rsidR="006C60A4" w:rsidRPr="006B2A88" w:rsidRDefault="006C60A4" w:rsidP="006C60A4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rPr>
                <w:sz w:val="22"/>
              </w:rPr>
            </w:pPr>
          </w:p>
        </w:tc>
        <w:tc>
          <w:tcPr>
            <w:tcW w:w="109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0,0019</w:t>
            </w:r>
          </w:p>
        </w:tc>
        <w:tc>
          <w:tcPr>
            <w:tcW w:w="1097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0,0019</w:t>
            </w:r>
          </w:p>
        </w:tc>
        <w:tc>
          <w:tcPr>
            <w:tcW w:w="171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У берега, безнапорный</w:t>
            </w:r>
          </w:p>
        </w:tc>
        <w:tc>
          <w:tcPr>
            <w:tcW w:w="900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0,92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0,3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2,9</w:t>
            </w:r>
          </w:p>
        </w:tc>
        <w:tc>
          <w:tcPr>
            <w:tcW w:w="95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1,2</w:t>
            </w:r>
          </w:p>
        </w:tc>
        <w:tc>
          <w:tcPr>
            <w:tcW w:w="704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600</w:t>
            </w:r>
          </w:p>
        </w:tc>
        <w:tc>
          <w:tcPr>
            <w:tcW w:w="1189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5,45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2,9</w:t>
            </w:r>
          </w:p>
        </w:tc>
        <w:tc>
          <w:tcPr>
            <w:tcW w:w="955" w:type="dxa"/>
            <w:shd w:val="clear" w:color="auto" w:fill="auto"/>
          </w:tcPr>
          <w:p w:rsidR="006C60A4" w:rsidRPr="006B2A88" w:rsidRDefault="006C60A4" w:rsidP="006C60A4">
            <w:pPr>
              <w:rPr>
                <w:sz w:val="22"/>
              </w:rPr>
            </w:pPr>
            <w:r w:rsidRPr="006B2A88">
              <w:rPr>
                <w:sz w:val="22"/>
              </w:rPr>
              <w:t>700</w:t>
            </w:r>
          </w:p>
        </w:tc>
      </w:tr>
    </w:tbl>
    <w:p w:rsidR="006B2A88" w:rsidRDefault="006B2A88" w:rsidP="00540C2C">
      <w:pPr>
        <w:spacing w:after="120"/>
        <w:ind w:firstLine="567"/>
        <w:contextualSpacing/>
        <w:jc w:val="right"/>
        <w:rPr>
          <w:b/>
        </w:rPr>
        <w:sectPr w:rsidR="006B2A88" w:rsidSect="006C60A4">
          <w:pgSz w:w="16850" w:h="11920" w:orient="landscape"/>
          <w:pgMar w:top="1600" w:right="1060" w:bottom="720" w:left="280" w:header="720" w:footer="720" w:gutter="0"/>
          <w:cols w:space="720" w:equalWidth="0">
            <w:col w:w="9600"/>
          </w:cols>
          <w:noEndnote/>
          <w:docGrid w:linePitch="326"/>
        </w:sectPr>
      </w:pPr>
    </w:p>
    <w:p w:rsidR="00B406DE" w:rsidRPr="00540C2C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ind w:left="5300" w:firstLine="567"/>
        <w:jc w:val="right"/>
        <w:rPr>
          <w:rFonts w:ascii="Times New Roman" w:hAnsi="Times New Roman"/>
          <w:i w:val="0"/>
        </w:rPr>
      </w:pPr>
      <w:r w:rsidRPr="00540C2C">
        <w:rPr>
          <w:rFonts w:ascii="Times New Roman" w:hAnsi="Times New Roman"/>
          <w:i w:val="0"/>
        </w:rPr>
        <w:t>ПРИЛОЖЕНИЕ 13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ind w:firstLine="567"/>
        <w:jc w:val="center"/>
        <w:rPr>
          <w:rFonts w:ascii="Times New Roman" w:hAnsi="Times New Roman"/>
          <w:i w:val="0"/>
        </w:rPr>
      </w:pPr>
      <w:r w:rsidRPr="004165FB">
        <w:rPr>
          <w:rFonts w:ascii="Times New Roman" w:hAnsi="Times New Roman"/>
          <w:i w:val="0"/>
        </w:rPr>
        <w:t>Группы веществ, обладающих эффектом суммации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6001 Акриловая и метакриловая кислоты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6002 Акриловая и метакриловая кислоты, бутилакрелат, метакрилат, метилакрилат, метилметакрилат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6003 Аммиак, сероводород.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6004 Аммиак, сероводород, формальдегид.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6005 Аммиак,  формальдегид.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6006 Азота диоксид и оксид, мазутная зола, серы диоксид.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6007 Азота диоксид, гексан, углерода оксид, формальдегид.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6008 Азота диоксид, гексен, серы диоксид, углерода оксид.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6009 Азота диоксид, серы диоксид.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6010 Азота диоксид, серы диоксид, углерода оксид, фенол.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6011 Ацетон, акролеин, фталевый ангидрид.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6012 Ацетон, трикоезол, фенол.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6013 Ацетон и фенол.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6014 Ацетон и ацетофенон.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6015 Ацетон, фурфурол, формальдегид, фенол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6016 Ацетальдегид и винилацетат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6017Аэрозоли оксидов марганца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6018 Аэрозоли пятиокиси ванадия и сернистый ангидрид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6019 Аэрозоли пятиокиси ванадия и трехокиси хрома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6020 Бензол и ацетофенон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6021 Валериановая, капроновая и масляная кислоты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6022 Вольфрамовый и сернистый ангидриды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6023 Гексахлоран и фозалон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6024 2,3-Дихлор-1,4-нафтахинон и 1,4-нафтахинон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6025 1,2-Дихлорпропан, 1,2,3-трихлорпропан и 1,4-нафтахинон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6026 Изопропил бензол и гидроперекись изопропилбензола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6027 Изобутилкарбинол и диметилвинил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6028 Метилгидропиран и метилентетрагидропиран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6029 Моно-, ди- и трипропиламин.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6030 Мышьяковистый ангидрид и свинца ацетат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6031 Мышьяковистый ангидрид и германий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6032 Озон, двуокись азота и формальдегид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6033 Пропионовая кислота и пропионовый альдегид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6034 Свинца оксид, серы диоксид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6035 Сероводород, формальдегид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6036 Сернокислые медь, кобальт, никель и серы диоксид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6037 Серы диоксид, окись углерода, фенол и пыль конвертерного производства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6038 Серы диоксид и фенол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6039 Серы диоксид и фтористый водород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6040 Серы диоксид  трехокись серы, аммиак и окислы азота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6041 Серы диоксид и кислота серная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6042 Серы диоксид и никель металлический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6043 Серы диоксид и сероводород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6044 Сероводород и динил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6045 Сильные минеральные кислоты (серная, соляная и азотная)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6046 Углерода оксид и пыль цементного производства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6047 Уксусная кислота и уксусный ангидрид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6048 Фенол и ацетофенон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6049 Фурфурол, метиловый и этиловый спирты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6050 Циклогексан и бензол</w:t>
      </w:r>
    </w:p>
    <w:p w:rsidR="00B406DE" w:rsidRPr="004165FB" w:rsidRDefault="00B406DE" w:rsidP="00B406DE">
      <w:pPr>
        <w:pStyle w:val="540"/>
        <w:keepNext/>
        <w:keepLines/>
        <w:shd w:val="clear" w:color="auto" w:fill="auto"/>
        <w:spacing w:before="0" w:after="0" w:line="24" w:lineRule="atLeast"/>
        <w:rPr>
          <w:rFonts w:ascii="Times New Roman" w:hAnsi="Times New Roman"/>
          <w:b w:val="0"/>
          <w:i w:val="0"/>
        </w:rPr>
      </w:pPr>
      <w:r w:rsidRPr="004165FB">
        <w:rPr>
          <w:rFonts w:ascii="Times New Roman" w:hAnsi="Times New Roman"/>
          <w:b w:val="0"/>
          <w:i w:val="0"/>
        </w:rPr>
        <w:t>6051 Этилен, пропилен, бутилен и амилен</w:t>
      </w:r>
    </w:p>
    <w:sectPr w:rsidR="00B406DE" w:rsidRPr="004165FB" w:rsidSect="006B2A88">
      <w:pgSz w:w="11920" w:h="16850"/>
      <w:pgMar w:top="1060" w:right="720" w:bottom="280" w:left="1600" w:header="720" w:footer="720" w:gutter="0"/>
      <w:cols w:space="720" w:equalWidth="0">
        <w:col w:w="960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FDC" w:rsidRDefault="00101FDC" w:rsidP="00AF5FEA">
      <w:r>
        <w:separator/>
      </w:r>
    </w:p>
  </w:endnote>
  <w:endnote w:type="continuationSeparator" w:id="0">
    <w:p w:rsidR="00101FDC" w:rsidRDefault="00101FDC" w:rsidP="00AF5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FDC" w:rsidRDefault="00101FDC" w:rsidP="00AF5FEA">
      <w:r>
        <w:separator/>
      </w:r>
    </w:p>
  </w:footnote>
  <w:footnote w:type="continuationSeparator" w:id="0">
    <w:p w:rsidR="00101FDC" w:rsidRDefault="00101FDC" w:rsidP="00AF5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72577"/>
      <w:docPartObj>
        <w:docPartGallery w:val="Page Numbers (Top of Page)"/>
        <w:docPartUnique/>
      </w:docPartObj>
    </w:sdtPr>
    <w:sdtContent>
      <w:p w:rsidR="004667C8" w:rsidRDefault="004667C8">
        <w:pPr>
          <w:pStyle w:val="af6"/>
          <w:jc w:val="right"/>
        </w:pPr>
      </w:p>
      <w:p w:rsidR="004667C8" w:rsidRDefault="004667C8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FDC">
          <w:rPr>
            <w:noProof/>
          </w:rPr>
          <w:t>1</w:t>
        </w:r>
        <w:r>
          <w:fldChar w:fldCharType="end"/>
        </w:r>
      </w:p>
    </w:sdtContent>
  </w:sdt>
  <w:p w:rsidR="004667C8" w:rsidRDefault="004667C8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89527D1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90A98B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301E67A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2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4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51" w:hanging="425"/>
      </w:pPr>
    </w:lvl>
    <w:lvl w:ilvl="2">
      <w:numFmt w:val="bullet"/>
      <w:lvlText w:val="•"/>
      <w:lvlJc w:val="left"/>
      <w:pPr>
        <w:ind w:left="1999" w:hanging="425"/>
      </w:pPr>
    </w:lvl>
    <w:lvl w:ilvl="3">
      <w:numFmt w:val="bullet"/>
      <w:lvlText w:val="•"/>
      <w:lvlJc w:val="left"/>
      <w:pPr>
        <w:ind w:left="2948" w:hanging="425"/>
      </w:pPr>
    </w:lvl>
    <w:lvl w:ilvl="4">
      <w:numFmt w:val="bullet"/>
      <w:lvlText w:val="•"/>
      <w:lvlJc w:val="left"/>
      <w:pPr>
        <w:ind w:left="3897" w:hanging="425"/>
      </w:pPr>
    </w:lvl>
    <w:lvl w:ilvl="5">
      <w:numFmt w:val="bullet"/>
      <w:lvlText w:val="•"/>
      <w:lvlJc w:val="left"/>
      <w:pPr>
        <w:ind w:left="4846" w:hanging="425"/>
      </w:pPr>
    </w:lvl>
    <w:lvl w:ilvl="6">
      <w:numFmt w:val="bullet"/>
      <w:lvlText w:val="•"/>
      <w:lvlJc w:val="left"/>
      <w:pPr>
        <w:ind w:left="5795" w:hanging="425"/>
      </w:pPr>
    </w:lvl>
    <w:lvl w:ilvl="7">
      <w:numFmt w:val="bullet"/>
      <w:lvlText w:val="•"/>
      <w:lvlJc w:val="left"/>
      <w:pPr>
        <w:ind w:left="6744" w:hanging="425"/>
      </w:pPr>
    </w:lvl>
    <w:lvl w:ilvl="8">
      <w:numFmt w:val="bullet"/>
      <w:lvlText w:val="•"/>
      <w:lvlJc w:val="left"/>
      <w:pPr>
        <w:ind w:left="7693" w:hanging="425"/>
      </w:pPr>
    </w:lvl>
  </w:abstractNum>
  <w:abstractNum w:abstractNumId="5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left="1015" w:hanging="42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162" w:hanging="284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2043" w:hanging="284"/>
      </w:pPr>
    </w:lvl>
    <w:lvl w:ilvl="3">
      <w:numFmt w:val="bullet"/>
      <w:lvlText w:val="•"/>
      <w:lvlJc w:val="left"/>
      <w:pPr>
        <w:ind w:left="2924" w:hanging="284"/>
      </w:pPr>
    </w:lvl>
    <w:lvl w:ilvl="4">
      <w:numFmt w:val="bullet"/>
      <w:lvlText w:val="•"/>
      <w:lvlJc w:val="left"/>
      <w:pPr>
        <w:ind w:left="3805" w:hanging="284"/>
      </w:pPr>
    </w:lvl>
    <w:lvl w:ilvl="5">
      <w:numFmt w:val="bullet"/>
      <w:lvlText w:val="•"/>
      <w:lvlJc w:val="left"/>
      <w:pPr>
        <w:ind w:left="4686" w:hanging="284"/>
      </w:pPr>
    </w:lvl>
    <w:lvl w:ilvl="6">
      <w:numFmt w:val="bullet"/>
      <w:lvlText w:val="•"/>
      <w:lvlJc w:val="left"/>
      <w:pPr>
        <w:ind w:left="5567" w:hanging="284"/>
      </w:pPr>
    </w:lvl>
    <w:lvl w:ilvl="7">
      <w:numFmt w:val="bullet"/>
      <w:lvlText w:val="•"/>
      <w:lvlJc w:val="left"/>
      <w:pPr>
        <w:ind w:left="6448" w:hanging="284"/>
      </w:pPr>
    </w:lvl>
    <w:lvl w:ilvl="8">
      <w:numFmt w:val="bullet"/>
      <w:lvlText w:val="•"/>
      <w:lvlJc w:val="left"/>
      <w:pPr>
        <w:ind w:left="7329" w:hanging="284"/>
      </w:pPr>
    </w:lvl>
  </w:abstractNum>
  <w:abstractNum w:abstractNumId="6">
    <w:nsid w:val="00000432"/>
    <w:multiLevelType w:val="multilevel"/>
    <w:tmpl w:val="000008B5"/>
    <w:lvl w:ilvl="0">
      <w:start w:val="1"/>
      <w:numFmt w:val="decimal"/>
      <w:lvlText w:val="%1."/>
      <w:lvlJc w:val="left"/>
      <w:pPr>
        <w:ind w:left="845"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1701" w:hanging="425"/>
      </w:pPr>
    </w:lvl>
    <w:lvl w:ilvl="3">
      <w:numFmt w:val="bullet"/>
      <w:lvlText w:val="•"/>
      <w:lvlJc w:val="left"/>
      <w:pPr>
        <w:ind w:left="2557" w:hanging="425"/>
      </w:pPr>
    </w:lvl>
    <w:lvl w:ilvl="4">
      <w:numFmt w:val="bullet"/>
      <w:lvlText w:val="•"/>
      <w:lvlJc w:val="left"/>
      <w:pPr>
        <w:ind w:left="3413" w:hanging="425"/>
      </w:pPr>
    </w:lvl>
    <w:lvl w:ilvl="5">
      <w:numFmt w:val="bullet"/>
      <w:lvlText w:val="•"/>
      <w:lvlJc w:val="left"/>
      <w:pPr>
        <w:ind w:left="4270" w:hanging="425"/>
      </w:pPr>
    </w:lvl>
    <w:lvl w:ilvl="6">
      <w:numFmt w:val="bullet"/>
      <w:lvlText w:val="•"/>
      <w:lvlJc w:val="left"/>
      <w:pPr>
        <w:ind w:left="5126" w:hanging="425"/>
      </w:pPr>
    </w:lvl>
    <w:lvl w:ilvl="7">
      <w:numFmt w:val="bullet"/>
      <w:lvlText w:val="•"/>
      <w:lvlJc w:val="left"/>
      <w:pPr>
        <w:ind w:left="5982" w:hanging="425"/>
      </w:pPr>
    </w:lvl>
    <w:lvl w:ilvl="8">
      <w:numFmt w:val="bullet"/>
      <w:lvlText w:val="•"/>
      <w:lvlJc w:val="left"/>
      <w:pPr>
        <w:ind w:left="6838" w:hanging="425"/>
      </w:pPr>
    </w:lvl>
  </w:abstractNum>
  <w:abstractNum w:abstractNumId="7">
    <w:nsid w:val="08D04B3C"/>
    <w:multiLevelType w:val="multilevel"/>
    <w:tmpl w:val="DC7631C6"/>
    <w:styleLink w:val="a0"/>
    <w:lvl w:ilvl="0">
      <w:start w:val="1"/>
      <w:numFmt w:val="bullet"/>
      <w:lvlText w:val=""/>
      <w:lvlJc w:val="left"/>
      <w:pPr>
        <w:tabs>
          <w:tab w:val="num" w:pos="1429"/>
        </w:tabs>
        <w:ind w:left="36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29" w:hanging="34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08C6CE9"/>
    <w:multiLevelType w:val="hybridMultilevel"/>
    <w:tmpl w:val="D6A89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2D1DC6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761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10">
    <w:nsid w:val="12987882"/>
    <w:multiLevelType w:val="multilevel"/>
    <w:tmpl w:val="F1562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321E2A"/>
    <w:multiLevelType w:val="multilevel"/>
    <w:tmpl w:val="E7344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110985"/>
    <w:multiLevelType w:val="hybridMultilevel"/>
    <w:tmpl w:val="E00CE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43E13"/>
    <w:multiLevelType w:val="hybridMultilevel"/>
    <w:tmpl w:val="211A2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D747B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761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15">
    <w:nsid w:val="376B3AE9"/>
    <w:multiLevelType w:val="hybridMultilevel"/>
    <w:tmpl w:val="787CA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76D89"/>
    <w:multiLevelType w:val="hybridMultilevel"/>
    <w:tmpl w:val="CA2E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C70459"/>
    <w:multiLevelType w:val="hybridMultilevel"/>
    <w:tmpl w:val="D466C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361BC2"/>
    <w:multiLevelType w:val="multilevel"/>
    <w:tmpl w:val="1A96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9855DD"/>
    <w:multiLevelType w:val="multilevel"/>
    <w:tmpl w:val="75966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824485F"/>
    <w:multiLevelType w:val="hybridMultilevel"/>
    <w:tmpl w:val="6D805E9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A636D4F"/>
    <w:multiLevelType w:val="hybridMultilevel"/>
    <w:tmpl w:val="852459AA"/>
    <w:lvl w:ilvl="0" w:tplc="512C599E">
      <w:start w:val="1"/>
      <w:numFmt w:val="decimal"/>
      <w:lvlText w:val="%1)"/>
      <w:lvlJc w:val="left"/>
      <w:pPr>
        <w:ind w:left="102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  <w:rPr>
        <w:rFonts w:cs="Times New Roman"/>
      </w:rPr>
    </w:lvl>
  </w:abstractNum>
  <w:abstractNum w:abstractNumId="22">
    <w:nsid w:val="4AF43969"/>
    <w:multiLevelType w:val="hybridMultilevel"/>
    <w:tmpl w:val="4BFC5478"/>
    <w:lvl w:ilvl="0" w:tplc="0419000F">
      <w:start w:val="1"/>
      <w:numFmt w:val="decimal"/>
      <w:lvlText w:val="%1."/>
      <w:lvlJc w:val="left"/>
      <w:pPr>
        <w:ind w:left="13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67" w:hanging="180"/>
      </w:pPr>
      <w:rPr>
        <w:rFonts w:cs="Times New Roman"/>
      </w:rPr>
    </w:lvl>
  </w:abstractNum>
  <w:abstractNum w:abstractNumId="23">
    <w:nsid w:val="4CA34401"/>
    <w:multiLevelType w:val="hybridMultilevel"/>
    <w:tmpl w:val="454CED1E"/>
    <w:lvl w:ilvl="0" w:tplc="E1A03F02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01281F"/>
    <w:multiLevelType w:val="hybridMultilevel"/>
    <w:tmpl w:val="B53AE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021F7"/>
    <w:multiLevelType w:val="hybridMultilevel"/>
    <w:tmpl w:val="579C75D6"/>
    <w:lvl w:ilvl="0" w:tplc="FC8AD62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8"/>
        <w:szCs w:val="28"/>
      </w:rPr>
    </w:lvl>
    <w:lvl w:ilvl="1" w:tplc="7B7EFC8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9072109C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A610479A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68D63D44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D618CDA0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2F7C27E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43127486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B9B01ADC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26">
    <w:nsid w:val="5DE329B6"/>
    <w:multiLevelType w:val="hybridMultilevel"/>
    <w:tmpl w:val="F1B69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A5F4A"/>
    <w:multiLevelType w:val="multilevel"/>
    <w:tmpl w:val="AB649458"/>
    <w:lvl w:ilvl="0">
      <w:start w:val="1"/>
      <w:numFmt w:val="decimal"/>
      <w:pStyle w:val="1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pStyle w:val="20"/>
      <w:lvlText w:val="%1.%2."/>
      <w:lvlJc w:val="center"/>
      <w:pPr>
        <w:tabs>
          <w:tab w:val="num" w:pos="709"/>
        </w:tabs>
        <w:ind w:left="709" w:firstLine="0"/>
      </w:pPr>
    </w:lvl>
    <w:lvl w:ilvl="2">
      <w:start w:val="1"/>
      <w:numFmt w:val="decimal"/>
      <w:pStyle w:val="30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18"/>
        </w:tabs>
        <w:ind w:left="3146" w:hanging="648"/>
      </w:p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</w:lvl>
    <w:lvl w:ilvl="5">
      <w:start w:val="1"/>
      <w:numFmt w:val="decimal"/>
      <w:lvlText w:val="%1.%2.%3.%4.%5.%6."/>
      <w:lvlJc w:val="left"/>
      <w:pPr>
        <w:tabs>
          <w:tab w:val="num" w:pos="4298"/>
        </w:tabs>
        <w:ind w:left="415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8"/>
        </w:tabs>
        <w:ind w:left="465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78"/>
        </w:tabs>
        <w:ind w:left="516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098"/>
        </w:tabs>
        <w:ind w:left="5738" w:hanging="1440"/>
      </w:pPr>
    </w:lvl>
  </w:abstractNum>
  <w:abstractNum w:abstractNumId="28">
    <w:nsid w:val="623269E5"/>
    <w:multiLevelType w:val="multilevel"/>
    <w:tmpl w:val="2A4ACAF6"/>
    <w:lvl w:ilvl="0">
      <w:start w:val="1"/>
      <w:numFmt w:val="decimal"/>
      <w:lvlText w:val="%1."/>
      <w:lvlJc w:val="left"/>
      <w:pPr>
        <w:ind w:left="112" w:hanging="708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>
      <w:start w:val="1"/>
      <w:numFmt w:val="decimal"/>
      <w:lvlText w:val="%1.%2"/>
      <w:lvlJc w:val="left"/>
      <w:pPr>
        <w:ind w:left="112" w:hanging="646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063" w:hanging="6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8" w:hanging="6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6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6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6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6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646"/>
      </w:pPr>
      <w:rPr>
        <w:rFonts w:hint="default"/>
      </w:rPr>
    </w:lvl>
  </w:abstractNum>
  <w:abstractNum w:abstractNumId="29">
    <w:nsid w:val="6CB34EB8"/>
    <w:multiLevelType w:val="hybridMultilevel"/>
    <w:tmpl w:val="CE8C5A7E"/>
    <w:lvl w:ilvl="0" w:tplc="C1C8938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2E04A2C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2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31">
    <w:nsid w:val="7C43589E"/>
    <w:multiLevelType w:val="hybridMultilevel"/>
    <w:tmpl w:val="CFC68546"/>
    <w:lvl w:ilvl="0" w:tplc="54D8471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2"/>
  </w:num>
  <w:num w:numId="6">
    <w:abstractNumId w:val="21"/>
  </w:num>
  <w:num w:numId="7">
    <w:abstractNumId w:val="15"/>
  </w:num>
  <w:num w:numId="8">
    <w:abstractNumId w:val="12"/>
  </w:num>
  <w:num w:numId="9">
    <w:abstractNumId w:val="13"/>
  </w:num>
  <w:num w:numId="10">
    <w:abstractNumId w:val="25"/>
  </w:num>
  <w:num w:numId="11">
    <w:abstractNumId w:val="28"/>
  </w:num>
  <w:num w:numId="12">
    <w:abstractNumId w:val="16"/>
  </w:num>
  <w:num w:numId="13">
    <w:abstractNumId w:val="26"/>
  </w:num>
  <w:num w:numId="14">
    <w:abstractNumId w:val="24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  <w:num w:numId="21">
    <w:abstractNumId w:val="0"/>
  </w:num>
  <w:num w:numId="22">
    <w:abstractNumId w:val="31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9"/>
  </w:num>
  <w:num w:numId="26">
    <w:abstractNumId w:val="9"/>
  </w:num>
  <w:num w:numId="27">
    <w:abstractNumId w:val="10"/>
  </w:num>
  <w:num w:numId="28">
    <w:abstractNumId w:val="30"/>
  </w:num>
  <w:num w:numId="29">
    <w:abstractNumId w:val="18"/>
  </w:num>
  <w:num w:numId="30">
    <w:abstractNumId w:val="14"/>
  </w:num>
  <w:num w:numId="3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1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44"/>
    <w:rsid w:val="00002711"/>
    <w:rsid w:val="00021585"/>
    <w:rsid w:val="000239A3"/>
    <w:rsid w:val="0002593D"/>
    <w:rsid w:val="000624E2"/>
    <w:rsid w:val="00066AC1"/>
    <w:rsid w:val="000754A7"/>
    <w:rsid w:val="0007578C"/>
    <w:rsid w:val="00084A15"/>
    <w:rsid w:val="00084B19"/>
    <w:rsid w:val="00084BD4"/>
    <w:rsid w:val="00090834"/>
    <w:rsid w:val="000A1F6A"/>
    <w:rsid w:val="000C7806"/>
    <w:rsid w:val="000D3FE7"/>
    <w:rsid w:val="000D5F49"/>
    <w:rsid w:val="000F02F7"/>
    <w:rsid w:val="000F17F8"/>
    <w:rsid w:val="000F6B9F"/>
    <w:rsid w:val="000F7E22"/>
    <w:rsid w:val="00101E9D"/>
    <w:rsid w:val="00101FDC"/>
    <w:rsid w:val="001166D4"/>
    <w:rsid w:val="00122883"/>
    <w:rsid w:val="00122F7C"/>
    <w:rsid w:val="00144CE3"/>
    <w:rsid w:val="001543C1"/>
    <w:rsid w:val="00154D92"/>
    <w:rsid w:val="001625D7"/>
    <w:rsid w:val="001662F8"/>
    <w:rsid w:val="00193F40"/>
    <w:rsid w:val="001A0323"/>
    <w:rsid w:val="001B1B70"/>
    <w:rsid w:val="001B6FD1"/>
    <w:rsid w:val="001D4082"/>
    <w:rsid w:val="001E71E3"/>
    <w:rsid w:val="00210234"/>
    <w:rsid w:val="00221D96"/>
    <w:rsid w:val="00227B62"/>
    <w:rsid w:val="00241B6D"/>
    <w:rsid w:val="002505B0"/>
    <w:rsid w:val="002631C8"/>
    <w:rsid w:val="00264603"/>
    <w:rsid w:val="00266048"/>
    <w:rsid w:val="002740C2"/>
    <w:rsid w:val="0028230D"/>
    <w:rsid w:val="00285518"/>
    <w:rsid w:val="00292F8E"/>
    <w:rsid w:val="002B0ED5"/>
    <w:rsid w:val="002B2728"/>
    <w:rsid w:val="002D2E07"/>
    <w:rsid w:val="002F53B7"/>
    <w:rsid w:val="00306FD2"/>
    <w:rsid w:val="00315486"/>
    <w:rsid w:val="00346593"/>
    <w:rsid w:val="00360448"/>
    <w:rsid w:val="00362AC9"/>
    <w:rsid w:val="00365BF1"/>
    <w:rsid w:val="00367ABD"/>
    <w:rsid w:val="00376B13"/>
    <w:rsid w:val="00383014"/>
    <w:rsid w:val="003A1822"/>
    <w:rsid w:val="003A4E37"/>
    <w:rsid w:val="003B2DB6"/>
    <w:rsid w:val="003D14E8"/>
    <w:rsid w:val="003E2F83"/>
    <w:rsid w:val="003F7C80"/>
    <w:rsid w:val="00403A54"/>
    <w:rsid w:val="00403F26"/>
    <w:rsid w:val="004048E7"/>
    <w:rsid w:val="00404C8B"/>
    <w:rsid w:val="004165FB"/>
    <w:rsid w:val="004200D6"/>
    <w:rsid w:val="00421880"/>
    <w:rsid w:val="004237B1"/>
    <w:rsid w:val="0042501F"/>
    <w:rsid w:val="00447C7E"/>
    <w:rsid w:val="00463239"/>
    <w:rsid w:val="004667C8"/>
    <w:rsid w:val="00466B0C"/>
    <w:rsid w:val="004709E1"/>
    <w:rsid w:val="00482C4D"/>
    <w:rsid w:val="004A4418"/>
    <w:rsid w:val="004B5F5B"/>
    <w:rsid w:val="004C1968"/>
    <w:rsid w:val="004D1308"/>
    <w:rsid w:val="004D1AC2"/>
    <w:rsid w:val="004D4C0E"/>
    <w:rsid w:val="004E57C1"/>
    <w:rsid w:val="00503E50"/>
    <w:rsid w:val="0050770A"/>
    <w:rsid w:val="00512B16"/>
    <w:rsid w:val="0051354A"/>
    <w:rsid w:val="005170C2"/>
    <w:rsid w:val="00531E8E"/>
    <w:rsid w:val="005329F4"/>
    <w:rsid w:val="0053640A"/>
    <w:rsid w:val="00540C2C"/>
    <w:rsid w:val="0054461C"/>
    <w:rsid w:val="005479A1"/>
    <w:rsid w:val="0056188B"/>
    <w:rsid w:val="00567199"/>
    <w:rsid w:val="00574E62"/>
    <w:rsid w:val="00575ED5"/>
    <w:rsid w:val="0057780F"/>
    <w:rsid w:val="0058375C"/>
    <w:rsid w:val="00583B32"/>
    <w:rsid w:val="00597680"/>
    <w:rsid w:val="005A7C9A"/>
    <w:rsid w:val="005D115C"/>
    <w:rsid w:val="005E34D1"/>
    <w:rsid w:val="005F676E"/>
    <w:rsid w:val="00602A3B"/>
    <w:rsid w:val="00607020"/>
    <w:rsid w:val="00613BFC"/>
    <w:rsid w:val="00614694"/>
    <w:rsid w:val="0062319C"/>
    <w:rsid w:val="00636289"/>
    <w:rsid w:val="006409B5"/>
    <w:rsid w:val="0064306F"/>
    <w:rsid w:val="006617BE"/>
    <w:rsid w:val="00662D36"/>
    <w:rsid w:val="0067069F"/>
    <w:rsid w:val="0068298A"/>
    <w:rsid w:val="00682B8D"/>
    <w:rsid w:val="006A15A0"/>
    <w:rsid w:val="006A5ADB"/>
    <w:rsid w:val="006B2A88"/>
    <w:rsid w:val="006C60A4"/>
    <w:rsid w:val="006D52E3"/>
    <w:rsid w:val="006E1642"/>
    <w:rsid w:val="00701511"/>
    <w:rsid w:val="00705434"/>
    <w:rsid w:val="0071122A"/>
    <w:rsid w:val="0071427A"/>
    <w:rsid w:val="0075075C"/>
    <w:rsid w:val="00765BDC"/>
    <w:rsid w:val="007738E7"/>
    <w:rsid w:val="00796366"/>
    <w:rsid w:val="007A37EC"/>
    <w:rsid w:val="007C2ACD"/>
    <w:rsid w:val="007D20E8"/>
    <w:rsid w:val="007D653E"/>
    <w:rsid w:val="007E4A27"/>
    <w:rsid w:val="007F40A9"/>
    <w:rsid w:val="00805798"/>
    <w:rsid w:val="00813656"/>
    <w:rsid w:val="00814AC1"/>
    <w:rsid w:val="00824FA6"/>
    <w:rsid w:val="00825A95"/>
    <w:rsid w:val="00835D5C"/>
    <w:rsid w:val="008365F5"/>
    <w:rsid w:val="00846728"/>
    <w:rsid w:val="00854F93"/>
    <w:rsid w:val="00863FF2"/>
    <w:rsid w:val="00867801"/>
    <w:rsid w:val="0086783A"/>
    <w:rsid w:val="00875B0C"/>
    <w:rsid w:val="0088544B"/>
    <w:rsid w:val="008919D4"/>
    <w:rsid w:val="008952C1"/>
    <w:rsid w:val="008D4CC8"/>
    <w:rsid w:val="008E39A9"/>
    <w:rsid w:val="008F0035"/>
    <w:rsid w:val="008F2272"/>
    <w:rsid w:val="009024A2"/>
    <w:rsid w:val="00913F03"/>
    <w:rsid w:val="00926208"/>
    <w:rsid w:val="00926220"/>
    <w:rsid w:val="00952E34"/>
    <w:rsid w:val="00965B6C"/>
    <w:rsid w:val="00980AFA"/>
    <w:rsid w:val="00990CA6"/>
    <w:rsid w:val="0099570E"/>
    <w:rsid w:val="00996DA9"/>
    <w:rsid w:val="00996FAF"/>
    <w:rsid w:val="009A4EF7"/>
    <w:rsid w:val="009A710C"/>
    <w:rsid w:val="009B4E23"/>
    <w:rsid w:val="009B6987"/>
    <w:rsid w:val="009B78B6"/>
    <w:rsid w:val="009D2AFC"/>
    <w:rsid w:val="009E0812"/>
    <w:rsid w:val="00A11E73"/>
    <w:rsid w:val="00A202A0"/>
    <w:rsid w:val="00A328A7"/>
    <w:rsid w:val="00A41116"/>
    <w:rsid w:val="00A459C5"/>
    <w:rsid w:val="00A50A08"/>
    <w:rsid w:val="00A53D40"/>
    <w:rsid w:val="00A55B40"/>
    <w:rsid w:val="00A57662"/>
    <w:rsid w:val="00A65B95"/>
    <w:rsid w:val="00A72BFA"/>
    <w:rsid w:val="00A97277"/>
    <w:rsid w:val="00A979F9"/>
    <w:rsid w:val="00AA1764"/>
    <w:rsid w:val="00AB253F"/>
    <w:rsid w:val="00AC60DC"/>
    <w:rsid w:val="00AD084C"/>
    <w:rsid w:val="00AE45FD"/>
    <w:rsid w:val="00AE5E96"/>
    <w:rsid w:val="00AF5FEA"/>
    <w:rsid w:val="00AF75BC"/>
    <w:rsid w:val="00B026A6"/>
    <w:rsid w:val="00B10A0F"/>
    <w:rsid w:val="00B15809"/>
    <w:rsid w:val="00B17C5A"/>
    <w:rsid w:val="00B2161D"/>
    <w:rsid w:val="00B243F3"/>
    <w:rsid w:val="00B3508B"/>
    <w:rsid w:val="00B37644"/>
    <w:rsid w:val="00B406DE"/>
    <w:rsid w:val="00B47ED8"/>
    <w:rsid w:val="00B50A82"/>
    <w:rsid w:val="00B657F0"/>
    <w:rsid w:val="00B83994"/>
    <w:rsid w:val="00B91001"/>
    <w:rsid w:val="00BA47B2"/>
    <w:rsid w:val="00BC4F0F"/>
    <w:rsid w:val="00BC74E3"/>
    <w:rsid w:val="00BE0610"/>
    <w:rsid w:val="00BE375C"/>
    <w:rsid w:val="00BE37D0"/>
    <w:rsid w:val="00BE7329"/>
    <w:rsid w:val="00BE73A5"/>
    <w:rsid w:val="00BF2BD5"/>
    <w:rsid w:val="00C02653"/>
    <w:rsid w:val="00C147D1"/>
    <w:rsid w:val="00C1616A"/>
    <w:rsid w:val="00C1758C"/>
    <w:rsid w:val="00C210C0"/>
    <w:rsid w:val="00C62B8B"/>
    <w:rsid w:val="00C70A7C"/>
    <w:rsid w:val="00C7210D"/>
    <w:rsid w:val="00C773CC"/>
    <w:rsid w:val="00CA2629"/>
    <w:rsid w:val="00CA2E2C"/>
    <w:rsid w:val="00CB464A"/>
    <w:rsid w:val="00CB6EAB"/>
    <w:rsid w:val="00CD544E"/>
    <w:rsid w:val="00CF1B2D"/>
    <w:rsid w:val="00D11931"/>
    <w:rsid w:val="00D15304"/>
    <w:rsid w:val="00D20824"/>
    <w:rsid w:val="00D228A6"/>
    <w:rsid w:val="00D554BE"/>
    <w:rsid w:val="00D5768B"/>
    <w:rsid w:val="00D837E3"/>
    <w:rsid w:val="00D86E5F"/>
    <w:rsid w:val="00D94649"/>
    <w:rsid w:val="00D97D8A"/>
    <w:rsid w:val="00DB1482"/>
    <w:rsid w:val="00DB4EA0"/>
    <w:rsid w:val="00DC711A"/>
    <w:rsid w:val="00DE0F18"/>
    <w:rsid w:val="00DE35A7"/>
    <w:rsid w:val="00E001BF"/>
    <w:rsid w:val="00E023F7"/>
    <w:rsid w:val="00E047DD"/>
    <w:rsid w:val="00E20D46"/>
    <w:rsid w:val="00E31EA9"/>
    <w:rsid w:val="00E35491"/>
    <w:rsid w:val="00E419D1"/>
    <w:rsid w:val="00E523DA"/>
    <w:rsid w:val="00E60556"/>
    <w:rsid w:val="00E635A9"/>
    <w:rsid w:val="00E73207"/>
    <w:rsid w:val="00E75098"/>
    <w:rsid w:val="00EA700C"/>
    <w:rsid w:val="00EC7DFE"/>
    <w:rsid w:val="00ED34D3"/>
    <w:rsid w:val="00ED6504"/>
    <w:rsid w:val="00EE1FED"/>
    <w:rsid w:val="00EE4F4F"/>
    <w:rsid w:val="00EF6E24"/>
    <w:rsid w:val="00F02550"/>
    <w:rsid w:val="00F14A5F"/>
    <w:rsid w:val="00F24FE9"/>
    <w:rsid w:val="00F31817"/>
    <w:rsid w:val="00F31E2C"/>
    <w:rsid w:val="00F47366"/>
    <w:rsid w:val="00F52DAF"/>
    <w:rsid w:val="00F676A3"/>
    <w:rsid w:val="00F70148"/>
    <w:rsid w:val="00F7548C"/>
    <w:rsid w:val="00F83A0F"/>
    <w:rsid w:val="00FB32BB"/>
    <w:rsid w:val="00FC3D64"/>
    <w:rsid w:val="00FE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unhideWhenUsed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pPr>
      <w:outlineLvl w:val="0"/>
    </w:pPr>
    <w:rPr>
      <w:sz w:val="36"/>
      <w:szCs w:val="36"/>
    </w:rPr>
  </w:style>
  <w:style w:type="paragraph" w:styleId="20">
    <w:name w:val="heading 2"/>
    <w:basedOn w:val="a1"/>
    <w:next w:val="a1"/>
    <w:link w:val="21"/>
    <w:qFormat/>
    <w:pPr>
      <w:ind w:left="165"/>
      <w:outlineLvl w:val="1"/>
    </w:pPr>
    <w:rPr>
      <w:sz w:val="33"/>
      <w:szCs w:val="33"/>
    </w:rPr>
  </w:style>
  <w:style w:type="paragraph" w:styleId="30">
    <w:name w:val="heading 3"/>
    <w:basedOn w:val="a1"/>
    <w:next w:val="a1"/>
    <w:link w:val="31"/>
    <w:qFormat/>
    <w:pPr>
      <w:outlineLvl w:val="2"/>
    </w:pPr>
    <w:rPr>
      <w:sz w:val="32"/>
      <w:szCs w:val="32"/>
    </w:rPr>
  </w:style>
  <w:style w:type="paragraph" w:styleId="4">
    <w:name w:val="heading 4"/>
    <w:basedOn w:val="a1"/>
    <w:next w:val="a1"/>
    <w:link w:val="40"/>
    <w:qFormat/>
    <w:pPr>
      <w:outlineLvl w:val="3"/>
    </w:pPr>
    <w:rPr>
      <w:rFonts w:ascii="Symbol" w:hAnsi="Symbol" w:cs="Symbol"/>
      <w:sz w:val="31"/>
      <w:szCs w:val="31"/>
    </w:rPr>
  </w:style>
  <w:style w:type="paragraph" w:styleId="5">
    <w:name w:val="heading 5"/>
    <w:basedOn w:val="a1"/>
    <w:next w:val="a1"/>
    <w:link w:val="50"/>
    <w:qFormat/>
    <w:pPr>
      <w:ind w:left="99"/>
      <w:outlineLvl w:val="4"/>
    </w:pPr>
    <w:rPr>
      <w:rFonts w:ascii="Symbol" w:hAnsi="Symbol" w:cs="Symbol"/>
      <w:sz w:val="29"/>
      <w:szCs w:val="29"/>
    </w:rPr>
  </w:style>
  <w:style w:type="paragraph" w:styleId="6">
    <w:name w:val="heading 6"/>
    <w:basedOn w:val="a1"/>
    <w:next w:val="a1"/>
    <w:link w:val="60"/>
    <w:qFormat/>
    <w:pPr>
      <w:spacing w:before="400"/>
      <w:ind w:left="107"/>
      <w:outlineLvl w:val="5"/>
    </w:pPr>
    <w:rPr>
      <w:b/>
      <w:bCs/>
      <w:sz w:val="28"/>
      <w:szCs w:val="28"/>
    </w:rPr>
  </w:style>
  <w:style w:type="paragraph" w:styleId="7">
    <w:name w:val="heading 7"/>
    <w:basedOn w:val="a1"/>
    <w:next w:val="a1"/>
    <w:link w:val="70"/>
    <w:qFormat/>
    <w:pPr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pPr>
      <w:outlineLvl w:val="7"/>
    </w:pPr>
    <w:rPr>
      <w:sz w:val="27"/>
      <w:szCs w:val="27"/>
    </w:rPr>
  </w:style>
  <w:style w:type="paragraph" w:styleId="9">
    <w:name w:val="heading 9"/>
    <w:basedOn w:val="a1"/>
    <w:next w:val="a1"/>
    <w:link w:val="90"/>
    <w:qFormat/>
    <w:pPr>
      <w:outlineLvl w:val="8"/>
    </w:pPr>
    <w:rPr>
      <w:rFonts w:ascii="Symbol" w:hAnsi="Symbol" w:cs="Symbol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Pr>
      <w:rFonts w:cs="Times New Roman"/>
      <w:b/>
      <w:bCs/>
    </w:rPr>
  </w:style>
  <w:style w:type="character" w:customStyle="1" w:styleId="70">
    <w:name w:val="Заголовок 7 Знак"/>
    <w:link w:val="7"/>
    <w:semiHidden/>
    <w:locked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locked/>
    <w:rPr>
      <w:rFonts w:ascii="Cambria" w:eastAsia="Times New Roman" w:hAnsi="Cambria" w:cs="Times New Roman"/>
    </w:rPr>
  </w:style>
  <w:style w:type="paragraph" w:styleId="a5">
    <w:name w:val="Body Text"/>
    <w:basedOn w:val="a1"/>
    <w:link w:val="a6"/>
    <w:qFormat/>
    <w:pPr>
      <w:ind w:left="102"/>
    </w:pPr>
  </w:style>
  <w:style w:type="character" w:customStyle="1" w:styleId="a6">
    <w:name w:val="Основной текст Знак"/>
    <w:link w:val="a5"/>
    <w:semiHidden/>
    <w:locked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1"/>
    <w:uiPriority w:val="99"/>
    <w:qFormat/>
  </w:style>
  <w:style w:type="paragraph" w:customStyle="1" w:styleId="TableParagraph">
    <w:name w:val="Table Paragraph"/>
    <w:basedOn w:val="a1"/>
    <w:uiPriority w:val="1"/>
    <w:qFormat/>
  </w:style>
  <w:style w:type="paragraph" w:customStyle="1" w:styleId="MTDisplayEquation">
    <w:name w:val="MTDisplayEquation"/>
    <w:basedOn w:val="a1"/>
    <w:next w:val="a1"/>
    <w:link w:val="MTDisplayEquation0"/>
    <w:rsid w:val="00846728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i/>
      <w:iCs/>
      <w:sz w:val="20"/>
      <w:szCs w:val="20"/>
    </w:rPr>
  </w:style>
  <w:style w:type="character" w:customStyle="1" w:styleId="MTDisplayEquation0">
    <w:name w:val="MTDisplayEquation Знак"/>
    <w:link w:val="MTDisplayEquation"/>
    <w:locked/>
    <w:rsid w:val="00846728"/>
    <w:rPr>
      <w:rFonts w:ascii="Times New Roman" w:hAnsi="Times New Roman"/>
      <w:i/>
      <w:sz w:val="20"/>
    </w:rPr>
  </w:style>
  <w:style w:type="character" w:customStyle="1" w:styleId="TimesNewRoman2">
    <w:name w:val="Основной текст + Times New Roman2"/>
    <w:aliases w:val="94,5 pt10,Полужирный4"/>
    <w:rsid w:val="00846728"/>
    <w:rPr>
      <w:rFonts w:ascii="Times New Roman" w:hAnsi="Times New Roman"/>
      <w:b/>
      <w:sz w:val="19"/>
    </w:rPr>
  </w:style>
  <w:style w:type="paragraph" w:styleId="a8">
    <w:name w:val="Body Text Indent"/>
    <w:basedOn w:val="a1"/>
    <w:link w:val="a9"/>
    <w:rsid w:val="00D5768B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link w:val="a8"/>
    <w:semiHidden/>
    <w:locked/>
    <w:rsid w:val="004200D6"/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1"/>
    <w:next w:val="a1"/>
    <w:autoRedefine/>
    <w:uiPriority w:val="39"/>
    <w:qFormat/>
    <w:rsid w:val="008365F5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8365F5"/>
    <w:rPr>
      <w:rFonts w:ascii="Times New Roman" w:hAnsi="Times New Roman"/>
      <w:b/>
      <w:i/>
      <w:sz w:val="24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8365F5"/>
    <w:rPr>
      <w:b/>
      <w:i/>
      <w:noProof/>
      <w:sz w:val="21"/>
      <w:shd w:val="clear" w:color="auto" w:fill="FFFFFF"/>
    </w:rPr>
  </w:style>
  <w:style w:type="character" w:customStyle="1" w:styleId="aa">
    <w:name w:val="Оглавление + Полужирный"/>
    <w:aliases w:val="Курсив5,Интервал 0 pt5,Основной текст (14) + 10 pt,Полужирный3"/>
    <w:rsid w:val="008365F5"/>
    <w:rPr>
      <w:b/>
      <w:i/>
      <w:spacing w:val="10"/>
      <w:sz w:val="21"/>
      <w:shd w:val="clear" w:color="auto" w:fill="FFFFFF"/>
    </w:rPr>
  </w:style>
  <w:style w:type="character" w:customStyle="1" w:styleId="91">
    <w:name w:val="Основной текст (9)_"/>
    <w:link w:val="910"/>
    <w:locked/>
    <w:rsid w:val="008365F5"/>
    <w:rPr>
      <w:shd w:val="clear" w:color="auto" w:fill="FFFFFF"/>
    </w:rPr>
  </w:style>
  <w:style w:type="character" w:customStyle="1" w:styleId="93">
    <w:name w:val="Основной текст (9)3"/>
    <w:rsid w:val="008365F5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8365F5"/>
    <w:rPr>
      <w:b/>
      <w:spacing w:val="0"/>
      <w:sz w:val="19"/>
      <w:shd w:val="clear" w:color="auto" w:fill="FFFFFF"/>
    </w:rPr>
  </w:style>
  <w:style w:type="character" w:customStyle="1" w:styleId="63">
    <w:name w:val="Заголовок №6 (3)_"/>
    <w:link w:val="630"/>
    <w:locked/>
    <w:rsid w:val="008365F5"/>
    <w:rPr>
      <w:b/>
      <w:i/>
      <w:shd w:val="clear" w:color="auto" w:fill="FFFFFF"/>
    </w:rPr>
  </w:style>
  <w:style w:type="paragraph" w:customStyle="1" w:styleId="161">
    <w:name w:val="Основной текст (16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910">
    <w:name w:val="Основной текст (9)1"/>
    <w:basedOn w:val="a1"/>
    <w:link w:val="9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22"/>
      <w:szCs w:val="22"/>
    </w:rPr>
  </w:style>
  <w:style w:type="paragraph" w:customStyle="1" w:styleId="630">
    <w:name w:val="Заголовок №6 (3)"/>
    <w:basedOn w:val="a1"/>
    <w:link w:val="63"/>
    <w:rsid w:val="008365F5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="Calibri" w:hAnsi="Calibri"/>
      <w:b/>
      <w:bCs/>
      <w:i/>
      <w:iCs/>
      <w:sz w:val="22"/>
      <w:szCs w:val="22"/>
    </w:rPr>
  </w:style>
  <w:style w:type="paragraph" w:customStyle="1" w:styleId="151">
    <w:name w:val="Основной текст (15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">
    <w:name w:val="Основной текст (14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">
    <w:name w:val="Подпись к таблице (10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8365F5"/>
    <w:rPr>
      <w:sz w:val="19"/>
      <w:shd w:val="clear" w:color="auto" w:fill="FFFFFF"/>
    </w:rPr>
  </w:style>
  <w:style w:type="character" w:customStyle="1" w:styleId="94">
    <w:name w:val="Подпись к таблице (9)"/>
    <w:rsid w:val="008365F5"/>
    <w:rPr>
      <w:rFonts w:cs="Times New Roman"/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1"/>
    <w:link w:val="92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5">
    <w:name w:val="Основной текст (15) + Не полужирный"/>
    <w:rsid w:val="008365F5"/>
    <w:rPr>
      <w:rFonts w:ascii="Times New Roman" w:hAnsi="Times New Roman"/>
      <w:spacing w:val="0"/>
      <w:sz w:val="19"/>
      <w:shd w:val="clear" w:color="auto" w:fill="FFFFFF"/>
    </w:rPr>
  </w:style>
  <w:style w:type="paragraph" w:styleId="22">
    <w:name w:val="Body Text Indent 2"/>
    <w:basedOn w:val="a1"/>
    <w:link w:val="23"/>
    <w:semiHidden/>
    <w:unhideWhenUsed/>
    <w:rsid w:val="004D4C0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semiHidden/>
    <w:locked/>
    <w:rsid w:val="004D4C0E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1"/>
    <w:link w:val="33"/>
    <w:rsid w:val="00D5768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locked/>
    <w:rsid w:val="00D5768B"/>
    <w:rPr>
      <w:rFonts w:ascii="Times New Roman" w:hAnsi="Times New Roman" w:cs="Times New Roman"/>
      <w:sz w:val="16"/>
      <w:szCs w:val="16"/>
    </w:rPr>
  </w:style>
  <w:style w:type="paragraph" w:customStyle="1" w:styleId="ab">
    <w:name w:val="Формула по центру"/>
    <w:basedOn w:val="a1"/>
    <w:next w:val="ac"/>
    <w:rsid w:val="00D5768B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c">
    <w:name w:val="Пояснение к формуле"/>
    <w:basedOn w:val="a1"/>
    <w:next w:val="a1"/>
    <w:rsid w:val="00D5768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styleId="24">
    <w:name w:val="List 2"/>
    <w:basedOn w:val="a1"/>
    <w:rsid w:val="00D5768B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ad">
    <w:name w:val="Balloon Text"/>
    <w:basedOn w:val="a1"/>
    <w:link w:val="ae"/>
    <w:uiPriority w:val="99"/>
    <w:semiHidden/>
    <w:unhideWhenUsed/>
    <w:rsid w:val="008854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88544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678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Сноска_"/>
    <w:basedOn w:val="a2"/>
    <w:link w:val="af0"/>
    <w:rsid w:val="00AF5FEA"/>
    <w:rPr>
      <w:rFonts w:ascii="Times New Roman" w:hAnsi="Times New Roman"/>
      <w:sz w:val="32"/>
      <w:szCs w:val="32"/>
    </w:rPr>
  </w:style>
  <w:style w:type="character" w:customStyle="1" w:styleId="af1">
    <w:name w:val="Основной текст_"/>
    <w:basedOn w:val="a2"/>
    <w:link w:val="12"/>
    <w:rsid w:val="00AF5FEA"/>
    <w:rPr>
      <w:rFonts w:ascii="Times New Roman" w:hAnsi="Times New Roman"/>
      <w:sz w:val="32"/>
      <w:szCs w:val="32"/>
    </w:rPr>
  </w:style>
  <w:style w:type="character" w:customStyle="1" w:styleId="25">
    <w:name w:val="Основной текст (2)_"/>
    <w:basedOn w:val="a2"/>
    <w:link w:val="26"/>
    <w:rsid w:val="00AF5FEA"/>
    <w:rPr>
      <w:rFonts w:ascii="Times New Roman" w:hAnsi="Times New Roman"/>
      <w:sz w:val="28"/>
      <w:szCs w:val="28"/>
    </w:rPr>
  </w:style>
  <w:style w:type="character" w:customStyle="1" w:styleId="34">
    <w:name w:val="Основной текст (3)_"/>
    <w:basedOn w:val="a2"/>
    <w:link w:val="35"/>
    <w:rsid w:val="00AF5FEA"/>
    <w:rPr>
      <w:rFonts w:ascii="Times New Roman" w:hAnsi="Times New Roman"/>
    </w:rPr>
  </w:style>
  <w:style w:type="character" w:customStyle="1" w:styleId="71">
    <w:name w:val="Заголовок №7_"/>
    <w:basedOn w:val="a2"/>
    <w:link w:val="72"/>
    <w:rsid w:val="00AF5FEA"/>
    <w:rPr>
      <w:rFonts w:ascii="Times New Roman" w:hAnsi="Times New Roman"/>
      <w:b/>
      <w:bCs/>
      <w:sz w:val="32"/>
      <w:szCs w:val="32"/>
    </w:rPr>
  </w:style>
  <w:style w:type="character" w:customStyle="1" w:styleId="af2">
    <w:name w:val="Подпись к таблице_"/>
    <w:basedOn w:val="a2"/>
    <w:link w:val="af3"/>
    <w:rsid w:val="00AF5FEA"/>
    <w:rPr>
      <w:rFonts w:ascii="Times New Roman" w:hAnsi="Times New Roman"/>
      <w:b/>
      <w:bCs/>
      <w:sz w:val="28"/>
      <w:szCs w:val="28"/>
    </w:rPr>
  </w:style>
  <w:style w:type="character" w:customStyle="1" w:styleId="af4">
    <w:name w:val="Другое_"/>
    <w:basedOn w:val="a2"/>
    <w:link w:val="af5"/>
    <w:rsid w:val="00AF5FEA"/>
    <w:rPr>
      <w:rFonts w:ascii="Times New Roman" w:hAnsi="Times New Roman"/>
      <w:sz w:val="32"/>
      <w:szCs w:val="32"/>
    </w:rPr>
  </w:style>
  <w:style w:type="paragraph" w:customStyle="1" w:styleId="af0">
    <w:name w:val="Сноска"/>
    <w:basedOn w:val="a1"/>
    <w:link w:val="af"/>
    <w:rsid w:val="00AF5FEA"/>
    <w:pPr>
      <w:autoSpaceDE/>
      <w:autoSpaceDN/>
      <w:adjustRightInd/>
      <w:ind w:firstLine="390"/>
    </w:pPr>
    <w:rPr>
      <w:sz w:val="32"/>
      <w:szCs w:val="32"/>
    </w:rPr>
  </w:style>
  <w:style w:type="paragraph" w:customStyle="1" w:styleId="12">
    <w:name w:val="Основной текст1"/>
    <w:basedOn w:val="a1"/>
    <w:link w:val="af1"/>
    <w:rsid w:val="00AF5FEA"/>
    <w:pPr>
      <w:autoSpaceDE/>
      <w:autoSpaceDN/>
      <w:adjustRightInd/>
      <w:spacing w:after="60" w:line="288" w:lineRule="auto"/>
      <w:ind w:firstLine="400"/>
    </w:pPr>
    <w:rPr>
      <w:sz w:val="32"/>
      <w:szCs w:val="32"/>
    </w:rPr>
  </w:style>
  <w:style w:type="paragraph" w:customStyle="1" w:styleId="26">
    <w:name w:val="Основной текст (2)"/>
    <w:basedOn w:val="a1"/>
    <w:link w:val="25"/>
    <w:rsid w:val="00AF5FEA"/>
    <w:pPr>
      <w:autoSpaceDE/>
      <w:autoSpaceDN/>
      <w:adjustRightInd/>
      <w:spacing w:after="100"/>
    </w:pPr>
    <w:rPr>
      <w:sz w:val="28"/>
      <w:szCs w:val="28"/>
    </w:rPr>
  </w:style>
  <w:style w:type="paragraph" w:customStyle="1" w:styleId="35">
    <w:name w:val="Основной текст (3)"/>
    <w:basedOn w:val="a1"/>
    <w:link w:val="34"/>
    <w:rsid w:val="00AF5FEA"/>
    <w:pPr>
      <w:autoSpaceDE/>
      <w:autoSpaceDN/>
      <w:adjustRightInd/>
      <w:spacing w:after="130"/>
      <w:jc w:val="center"/>
    </w:pPr>
    <w:rPr>
      <w:sz w:val="20"/>
      <w:szCs w:val="20"/>
    </w:rPr>
  </w:style>
  <w:style w:type="paragraph" w:customStyle="1" w:styleId="72">
    <w:name w:val="Заголовок №7"/>
    <w:basedOn w:val="a1"/>
    <w:link w:val="71"/>
    <w:rsid w:val="00AF5FEA"/>
    <w:pPr>
      <w:autoSpaceDE/>
      <w:autoSpaceDN/>
      <w:adjustRightInd/>
      <w:spacing w:after="250" w:line="295" w:lineRule="auto"/>
      <w:jc w:val="center"/>
      <w:outlineLvl w:val="6"/>
    </w:pPr>
    <w:rPr>
      <w:b/>
      <w:bCs/>
      <w:sz w:val="32"/>
      <w:szCs w:val="32"/>
    </w:rPr>
  </w:style>
  <w:style w:type="paragraph" w:customStyle="1" w:styleId="af3">
    <w:name w:val="Подпись к таблице"/>
    <w:basedOn w:val="a1"/>
    <w:link w:val="af2"/>
    <w:rsid w:val="00AF5FEA"/>
    <w:pPr>
      <w:autoSpaceDE/>
      <w:autoSpaceDN/>
      <w:adjustRightInd/>
      <w:jc w:val="center"/>
    </w:pPr>
    <w:rPr>
      <w:b/>
      <w:bCs/>
      <w:sz w:val="28"/>
      <w:szCs w:val="28"/>
    </w:rPr>
  </w:style>
  <w:style w:type="paragraph" w:customStyle="1" w:styleId="af5">
    <w:name w:val="Другое"/>
    <w:basedOn w:val="a1"/>
    <w:link w:val="af4"/>
    <w:rsid w:val="00AF5FEA"/>
    <w:pPr>
      <w:autoSpaceDE/>
      <w:autoSpaceDN/>
      <w:adjustRightInd/>
      <w:spacing w:after="60" w:line="288" w:lineRule="auto"/>
      <w:ind w:firstLine="400"/>
    </w:pPr>
    <w:rPr>
      <w:sz w:val="32"/>
      <w:szCs w:val="32"/>
    </w:rPr>
  </w:style>
  <w:style w:type="paragraph" w:styleId="af6">
    <w:name w:val="header"/>
    <w:basedOn w:val="a1"/>
    <w:link w:val="af7"/>
    <w:unhideWhenUsed/>
    <w:rsid w:val="005329F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5329F4"/>
    <w:rPr>
      <w:rFonts w:ascii="Times New Roman" w:hAnsi="Times New Roman"/>
      <w:sz w:val="24"/>
      <w:szCs w:val="24"/>
    </w:rPr>
  </w:style>
  <w:style w:type="paragraph" w:styleId="af8">
    <w:name w:val="footer"/>
    <w:basedOn w:val="a1"/>
    <w:link w:val="af9"/>
    <w:unhideWhenUsed/>
    <w:rsid w:val="005329F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5329F4"/>
    <w:rPr>
      <w:rFonts w:ascii="Times New Roman" w:hAnsi="Times New Roman"/>
      <w:sz w:val="24"/>
      <w:szCs w:val="24"/>
    </w:rPr>
  </w:style>
  <w:style w:type="character" w:customStyle="1" w:styleId="54">
    <w:name w:val="Заголовок №5 (4)_"/>
    <w:link w:val="540"/>
    <w:locked/>
    <w:rsid w:val="003A4E37"/>
    <w:rPr>
      <w:b/>
      <w:bCs/>
      <w:i/>
      <w:iCs/>
      <w:sz w:val="24"/>
      <w:szCs w:val="24"/>
      <w:shd w:val="clear" w:color="auto" w:fill="FFFFFF"/>
    </w:rPr>
  </w:style>
  <w:style w:type="paragraph" w:customStyle="1" w:styleId="540">
    <w:name w:val="Заголовок №5 (4)"/>
    <w:basedOn w:val="a1"/>
    <w:link w:val="54"/>
    <w:rsid w:val="003A4E37"/>
    <w:pPr>
      <w:widowControl/>
      <w:shd w:val="clear" w:color="auto" w:fill="FFFFFF"/>
      <w:autoSpaceDE/>
      <w:autoSpaceDN/>
      <w:adjustRightInd/>
      <w:spacing w:before="780" w:after="360" w:line="240" w:lineRule="atLeast"/>
      <w:outlineLvl w:val="4"/>
    </w:pPr>
    <w:rPr>
      <w:rFonts w:ascii="Calibri" w:hAnsi="Calibri"/>
      <w:b/>
      <w:bCs/>
      <w:i/>
      <w:iCs/>
    </w:rPr>
  </w:style>
  <w:style w:type="character" w:styleId="afa">
    <w:name w:val="Hyperlink"/>
    <w:semiHidden/>
    <w:unhideWhenUsed/>
    <w:rsid w:val="009B4E23"/>
    <w:rPr>
      <w:color w:val="0000FF"/>
      <w:u w:val="single"/>
    </w:rPr>
  </w:style>
  <w:style w:type="character" w:styleId="afb">
    <w:name w:val="FollowedHyperlink"/>
    <w:basedOn w:val="a2"/>
    <w:uiPriority w:val="99"/>
    <w:semiHidden/>
    <w:unhideWhenUsed/>
    <w:rsid w:val="009B4E23"/>
    <w:rPr>
      <w:color w:val="800080" w:themeColor="followedHyperlink"/>
      <w:u w:val="single"/>
    </w:rPr>
  </w:style>
  <w:style w:type="character" w:styleId="afc">
    <w:name w:val="Emphasis"/>
    <w:qFormat/>
    <w:rsid w:val="009B4E23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1"/>
    <w:link w:val="HTML0"/>
    <w:semiHidden/>
    <w:unhideWhenUsed/>
    <w:rsid w:val="009B4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2"/>
    <w:link w:val="HTML"/>
    <w:semiHidden/>
    <w:rsid w:val="009B4E23"/>
    <w:rPr>
      <w:rFonts w:ascii="Courier New" w:hAnsi="Courier New" w:cs="Courier New"/>
      <w:sz w:val="17"/>
      <w:szCs w:val="17"/>
    </w:rPr>
  </w:style>
  <w:style w:type="character" w:styleId="afd">
    <w:name w:val="Strong"/>
    <w:uiPriority w:val="22"/>
    <w:qFormat/>
    <w:rsid w:val="009B4E23"/>
    <w:rPr>
      <w:rFonts w:ascii="Times New Roman" w:hAnsi="Times New Roman" w:cs="Times New Roman" w:hint="default"/>
      <w:b/>
      <w:bCs/>
    </w:rPr>
  </w:style>
  <w:style w:type="paragraph" w:styleId="afe">
    <w:name w:val="Normal (Web)"/>
    <w:basedOn w:val="a1"/>
    <w:uiPriority w:val="99"/>
    <w:semiHidden/>
    <w:unhideWhenUsed/>
    <w:rsid w:val="009B4E23"/>
    <w:pPr>
      <w:widowControl/>
      <w:autoSpaceDE/>
      <w:autoSpaceDN/>
      <w:adjustRightInd/>
      <w:spacing w:before="100" w:beforeAutospacing="1" w:after="100" w:afterAutospacing="1"/>
    </w:pPr>
  </w:style>
  <w:style w:type="paragraph" w:styleId="27">
    <w:name w:val="toc 2"/>
    <w:basedOn w:val="a1"/>
    <w:next w:val="a1"/>
    <w:autoRedefine/>
    <w:uiPriority w:val="39"/>
    <w:semiHidden/>
    <w:unhideWhenUsed/>
    <w:rsid w:val="009B4E23"/>
    <w:pPr>
      <w:widowControl/>
      <w:tabs>
        <w:tab w:val="left" w:pos="540"/>
        <w:tab w:val="right" w:leader="dot" w:pos="7078"/>
      </w:tabs>
      <w:autoSpaceDE/>
      <w:autoSpaceDN/>
      <w:adjustRightInd/>
      <w:ind w:left="540" w:right="409" w:hanging="540"/>
      <w:jc w:val="both"/>
    </w:pPr>
  </w:style>
  <w:style w:type="paragraph" w:styleId="36">
    <w:name w:val="toc 3"/>
    <w:basedOn w:val="a1"/>
    <w:next w:val="a1"/>
    <w:autoRedefine/>
    <w:uiPriority w:val="39"/>
    <w:semiHidden/>
    <w:unhideWhenUsed/>
    <w:rsid w:val="009B4E23"/>
    <w:pPr>
      <w:widowControl/>
      <w:tabs>
        <w:tab w:val="left" w:pos="720"/>
        <w:tab w:val="right" w:leader="dot" w:pos="7078"/>
      </w:tabs>
      <w:autoSpaceDE/>
      <w:autoSpaceDN/>
      <w:adjustRightInd/>
      <w:ind w:left="720" w:hanging="720"/>
      <w:jc w:val="both"/>
    </w:pPr>
  </w:style>
  <w:style w:type="paragraph" w:styleId="aff">
    <w:name w:val="footnote text"/>
    <w:basedOn w:val="a1"/>
    <w:link w:val="aff0"/>
    <w:semiHidden/>
    <w:unhideWhenUsed/>
    <w:rsid w:val="009B4E23"/>
    <w:pPr>
      <w:widowControl/>
      <w:autoSpaceDE/>
      <w:autoSpaceDN/>
      <w:adjustRightInd/>
      <w:spacing w:line="360" w:lineRule="auto"/>
      <w:ind w:firstLine="709"/>
      <w:jc w:val="both"/>
    </w:pPr>
    <w:rPr>
      <w:sz w:val="20"/>
      <w:szCs w:val="20"/>
    </w:rPr>
  </w:style>
  <w:style w:type="character" w:customStyle="1" w:styleId="aff0">
    <w:name w:val="Текст сноски Знак"/>
    <w:basedOn w:val="a2"/>
    <w:link w:val="aff"/>
    <w:semiHidden/>
    <w:rsid w:val="009B4E23"/>
    <w:rPr>
      <w:rFonts w:ascii="Times New Roman" w:hAnsi="Times New Roman"/>
    </w:rPr>
  </w:style>
  <w:style w:type="paragraph" w:styleId="aff1">
    <w:name w:val="annotation text"/>
    <w:basedOn w:val="a1"/>
    <w:link w:val="aff2"/>
    <w:semiHidden/>
    <w:unhideWhenUsed/>
    <w:rsid w:val="009B4E2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f2">
    <w:name w:val="Текст примечания Знак"/>
    <w:basedOn w:val="a2"/>
    <w:link w:val="aff1"/>
    <w:semiHidden/>
    <w:rsid w:val="009B4E23"/>
    <w:rPr>
      <w:rFonts w:ascii="Times New Roman" w:hAnsi="Times New Roman"/>
    </w:rPr>
  </w:style>
  <w:style w:type="paragraph" w:styleId="aff3">
    <w:name w:val="caption"/>
    <w:basedOn w:val="a1"/>
    <w:next w:val="a1"/>
    <w:semiHidden/>
    <w:unhideWhenUsed/>
    <w:qFormat/>
    <w:rsid w:val="009B4E23"/>
    <w:pPr>
      <w:widowControl/>
      <w:autoSpaceDE/>
      <w:autoSpaceDN/>
      <w:adjustRightInd/>
      <w:spacing w:before="120" w:after="120"/>
      <w:ind w:firstLine="709"/>
    </w:pPr>
    <w:rPr>
      <w:rFonts w:ascii="Arial" w:hAnsi="Arial" w:cs="Arial"/>
      <w:b/>
      <w:bCs/>
      <w:sz w:val="28"/>
      <w:szCs w:val="28"/>
    </w:rPr>
  </w:style>
  <w:style w:type="paragraph" w:styleId="aff4">
    <w:name w:val="endnote text"/>
    <w:basedOn w:val="a1"/>
    <w:link w:val="aff5"/>
    <w:semiHidden/>
    <w:unhideWhenUsed/>
    <w:rsid w:val="009B4E2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2"/>
    <w:link w:val="aff4"/>
    <w:semiHidden/>
    <w:rsid w:val="009B4E23"/>
    <w:rPr>
      <w:rFonts w:ascii="Times New Roman" w:hAnsi="Times New Roman"/>
    </w:rPr>
  </w:style>
  <w:style w:type="paragraph" w:styleId="aff6">
    <w:name w:val="List"/>
    <w:basedOn w:val="a1"/>
    <w:unhideWhenUsed/>
    <w:rsid w:val="009B4E23"/>
    <w:pPr>
      <w:widowControl/>
      <w:autoSpaceDE/>
      <w:autoSpaceDN/>
      <w:adjustRightInd/>
      <w:ind w:left="283" w:hanging="283"/>
    </w:pPr>
    <w:rPr>
      <w:rFonts w:ascii="Arial" w:hAnsi="Arial" w:cs="Arial"/>
      <w:sz w:val="20"/>
      <w:szCs w:val="20"/>
    </w:rPr>
  </w:style>
  <w:style w:type="paragraph" w:styleId="a">
    <w:name w:val="List Bullet"/>
    <w:basedOn w:val="a1"/>
    <w:autoRedefine/>
    <w:semiHidden/>
    <w:unhideWhenUsed/>
    <w:rsid w:val="009B4E23"/>
    <w:pPr>
      <w:widowControl/>
      <w:numPr>
        <w:numId w:val="19"/>
      </w:numPr>
      <w:tabs>
        <w:tab w:val="clear" w:pos="360"/>
      </w:tabs>
      <w:autoSpaceDE/>
      <w:autoSpaceDN/>
      <w:adjustRightInd/>
      <w:ind w:left="0" w:firstLine="709"/>
      <w:jc w:val="both"/>
    </w:pPr>
    <w:rPr>
      <w:rFonts w:ascii="Arial" w:hAnsi="Arial" w:cs="Arial"/>
      <w:sz w:val="28"/>
      <w:szCs w:val="28"/>
    </w:rPr>
  </w:style>
  <w:style w:type="paragraph" w:styleId="2">
    <w:name w:val="List Bullet 2"/>
    <w:basedOn w:val="a1"/>
    <w:autoRedefine/>
    <w:semiHidden/>
    <w:unhideWhenUsed/>
    <w:rsid w:val="009B4E23"/>
    <w:pPr>
      <w:numPr>
        <w:numId w:val="20"/>
      </w:numPr>
      <w:autoSpaceDE/>
      <w:autoSpaceDN/>
      <w:adjustRightInd/>
      <w:spacing w:line="259" w:lineRule="auto"/>
      <w:jc w:val="both"/>
    </w:pPr>
    <w:rPr>
      <w:rFonts w:ascii="Arial" w:hAnsi="Arial" w:cs="Arial"/>
      <w:sz w:val="18"/>
      <w:szCs w:val="18"/>
    </w:rPr>
  </w:style>
  <w:style w:type="paragraph" w:styleId="3">
    <w:name w:val="List Bullet 3"/>
    <w:basedOn w:val="a1"/>
    <w:autoRedefine/>
    <w:semiHidden/>
    <w:unhideWhenUsed/>
    <w:rsid w:val="009B4E23"/>
    <w:pPr>
      <w:widowControl/>
      <w:numPr>
        <w:numId w:val="21"/>
      </w:numPr>
      <w:tabs>
        <w:tab w:val="clear" w:pos="926"/>
      </w:tabs>
      <w:autoSpaceDE/>
      <w:autoSpaceDN/>
      <w:adjustRightInd/>
      <w:ind w:left="1080"/>
    </w:pPr>
    <w:rPr>
      <w:rFonts w:ascii="Arial" w:hAnsi="Arial" w:cs="Arial"/>
      <w:sz w:val="20"/>
      <w:szCs w:val="20"/>
    </w:rPr>
  </w:style>
  <w:style w:type="paragraph" w:styleId="aff7">
    <w:name w:val="Title"/>
    <w:basedOn w:val="a1"/>
    <w:link w:val="aff8"/>
    <w:qFormat/>
    <w:rsid w:val="009B4E23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2"/>
    <w:link w:val="aff7"/>
    <w:rsid w:val="009B4E23"/>
    <w:rPr>
      <w:rFonts w:ascii="Times New Roman" w:hAnsi="Times New Roman"/>
      <w:b/>
      <w:sz w:val="28"/>
    </w:rPr>
  </w:style>
  <w:style w:type="paragraph" w:styleId="28">
    <w:name w:val="Body Text 2"/>
    <w:basedOn w:val="a1"/>
    <w:link w:val="29"/>
    <w:semiHidden/>
    <w:unhideWhenUsed/>
    <w:rsid w:val="009B4E23"/>
    <w:pPr>
      <w:widowControl/>
      <w:autoSpaceDE/>
      <w:autoSpaceDN/>
      <w:adjustRightInd/>
      <w:spacing w:after="120" w:line="480" w:lineRule="auto"/>
      <w:jc w:val="both"/>
    </w:pPr>
  </w:style>
  <w:style w:type="character" w:customStyle="1" w:styleId="29">
    <w:name w:val="Основной текст 2 Знак"/>
    <w:basedOn w:val="a2"/>
    <w:link w:val="28"/>
    <w:semiHidden/>
    <w:rsid w:val="009B4E23"/>
    <w:rPr>
      <w:rFonts w:ascii="Times New Roman" w:hAnsi="Times New Roman"/>
      <w:sz w:val="24"/>
      <w:szCs w:val="24"/>
    </w:rPr>
  </w:style>
  <w:style w:type="paragraph" w:styleId="37">
    <w:name w:val="Body Text 3"/>
    <w:basedOn w:val="a1"/>
    <w:link w:val="38"/>
    <w:semiHidden/>
    <w:unhideWhenUsed/>
    <w:rsid w:val="009B4E23"/>
    <w:pPr>
      <w:widowControl/>
      <w:autoSpaceDE/>
      <w:autoSpaceDN/>
      <w:adjustRightInd/>
      <w:jc w:val="center"/>
    </w:pPr>
    <w:rPr>
      <w:szCs w:val="20"/>
    </w:rPr>
  </w:style>
  <w:style w:type="character" w:customStyle="1" w:styleId="38">
    <w:name w:val="Основной текст 3 Знак"/>
    <w:basedOn w:val="a2"/>
    <w:link w:val="37"/>
    <w:semiHidden/>
    <w:rsid w:val="009B4E23"/>
    <w:rPr>
      <w:rFonts w:ascii="Times New Roman" w:hAnsi="Times New Roman"/>
      <w:sz w:val="24"/>
    </w:rPr>
  </w:style>
  <w:style w:type="paragraph" w:customStyle="1" w:styleId="31985142">
    <w:name w:val="Стиль Заголовок 3 + Перед:  1985 пт После:  142 пт"/>
    <w:basedOn w:val="30"/>
    <w:rsid w:val="009B4E23"/>
    <w:pPr>
      <w:keepNext/>
      <w:widowControl/>
      <w:numPr>
        <w:ilvl w:val="2"/>
      </w:numPr>
      <w:tabs>
        <w:tab w:val="num" w:pos="0"/>
      </w:tabs>
      <w:suppressAutoHyphens/>
      <w:autoSpaceDE/>
      <w:autoSpaceDN/>
      <w:adjustRightInd/>
      <w:spacing w:before="397" w:after="284"/>
      <w:jc w:val="center"/>
    </w:pPr>
    <w:rPr>
      <w:b/>
      <w:bCs/>
      <w:sz w:val="24"/>
      <w:szCs w:val="20"/>
    </w:rPr>
  </w:style>
  <w:style w:type="paragraph" w:customStyle="1" w:styleId="21985142">
    <w:name w:val="Стиль Заголовок 2 + Перед:  1985 пт После:  142 пт"/>
    <w:basedOn w:val="20"/>
    <w:rsid w:val="009B4E23"/>
    <w:pPr>
      <w:keepNext/>
      <w:widowControl/>
      <w:numPr>
        <w:ilvl w:val="1"/>
      </w:numPr>
      <w:tabs>
        <w:tab w:val="num" w:pos="709"/>
      </w:tabs>
      <w:suppressAutoHyphens/>
      <w:autoSpaceDE/>
      <w:autoSpaceDN/>
      <w:adjustRightInd/>
      <w:spacing w:before="397" w:after="284"/>
      <w:ind w:left="709"/>
      <w:jc w:val="center"/>
    </w:pPr>
    <w:rPr>
      <w:b/>
      <w:bCs/>
      <w:sz w:val="24"/>
      <w:szCs w:val="20"/>
    </w:rPr>
  </w:style>
  <w:style w:type="paragraph" w:customStyle="1" w:styleId="219851421">
    <w:name w:val="Стиль Заголовок 2 + Перед:  1985 пт После:  142 пт1"/>
    <w:basedOn w:val="20"/>
    <w:rsid w:val="009B4E23"/>
    <w:pPr>
      <w:keepNext/>
      <w:widowControl/>
      <w:numPr>
        <w:ilvl w:val="1"/>
      </w:numPr>
      <w:tabs>
        <w:tab w:val="num" w:pos="709"/>
      </w:tabs>
      <w:suppressAutoHyphens/>
      <w:autoSpaceDE/>
      <w:autoSpaceDN/>
      <w:adjustRightInd/>
      <w:spacing w:before="200" w:after="80"/>
      <w:ind w:left="709"/>
      <w:jc w:val="center"/>
    </w:pPr>
    <w:rPr>
      <w:b/>
      <w:bCs/>
      <w:sz w:val="24"/>
      <w:szCs w:val="20"/>
    </w:rPr>
  </w:style>
  <w:style w:type="paragraph" w:customStyle="1" w:styleId="319851421">
    <w:name w:val="Стиль Заголовок 3 + Перед:  1985 пт После:  142 пт1"/>
    <w:basedOn w:val="30"/>
    <w:rsid w:val="009B4E23"/>
    <w:pPr>
      <w:keepNext/>
      <w:widowControl/>
      <w:numPr>
        <w:ilvl w:val="2"/>
      </w:numPr>
      <w:tabs>
        <w:tab w:val="num" w:pos="0"/>
      </w:tabs>
      <w:suppressAutoHyphens/>
      <w:autoSpaceDE/>
      <w:autoSpaceDN/>
      <w:adjustRightInd/>
      <w:spacing w:before="200" w:after="80"/>
      <w:jc w:val="center"/>
    </w:pPr>
    <w:rPr>
      <w:b/>
      <w:bCs/>
      <w:sz w:val="24"/>
      <w:szCs w:val="20"/>
    </w:rPr>
  </w:style>
  <w:style w:type="paragraph" w:customStyle="1" w:styleId="11985142">
    <w:name w:val="Стиль Заголовок 1 + Перед:  1985 пт После:  142 пт"/>
    <w:basedOn w:val="1"/>
    <w:rsid w:val="009B4E23"/>
    <w:pPr>
      <w:keepNext/>
      <w:widowControl/>
      <w:tabs>
        <w:tab w:val="num" w:pos="0"/>
      </w:tabs>
      <w:autoSpaceDE/>
      <w:autoSpaceDN/>
      <w:adjustRightInd/>
      <w:spacing w:before="200" w:after="80"/>
      <w:jc w:val="center"/>
    </w:pPr>
    <w:rPr>
      <w:b/>
      <w:bCs/>
      <w:kern w:val="32"/>
      <w:sz w:val="24"/>
      <w:szCs w:val="20"/>
    </w:rPr>
  </w:style>
  <w:style w:type="paragraph" w:customStyle="1" w:styleId="9225061">
    <w:name w:val="Стиль 9 пт По центру Слева:  225 см Первая строка:  061 см Ме..."/>
    <w:basedOn w:val="a1"/>
    <w:rsid w:val="009B4E23"/>
    <w:pPr>
      <w:widowControl/>
      <w:autoSpaceDE/>
      <w:autoSpaceDN/>
      <w:adjustRightInd/>
      <w:spacing w:line="200" w:lineRule="exact"/>
      <w:ind w:left="1276" w:firstLine="346"/>
      <w:jc w:val="center"/>
    </w:pPr>
    <w:rPr>
      <w:sz w:val="18"/>
      <w:szCs w:val="18"/>
    </w:rPr>
  </w:style>
  <w:style w:type="paragraph" w:customStyle="1" w:styleId="Heading">
    <w:name w:val="Heading"/>
    <w:rsid w:val="009B4E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3">
    <w:name w:val="Знак1 Знак Знак Знак Знак Знак Знак Знак Знак Знак"/>
    <w:basedOn w:val="a1"/>
    <w:rsid w:val="009B4E2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 14"/>
    <w:basedOn w:val="a1"/>
    <w:semiHidden/>
    <w:rsid w:val="009B4E23"/>
    <w:pPr>
      <w:autoSpaceDE/>
      <w:autoSpaceDN/>
      <w:adjustRightInd/>
      <w:ind w:firstLine="425"/>
      <w:jc w:val="both"/>
    </w:pPr>
    <w:rPr>
      <w:color w:val="000000"/>
      <w:sz w:val="28"/>
      <w:szCs w:val="20"/>
    </w:rPr>
  </w:style>
  <w:style w:type="paragraph" w:customStyle="1" w:styleId="Normal">
    <w:name w:val="Normal"/>
    <w:rsid w:val="009B4E23"/>
    <w:pPr>
      <w:widowControl w:val="0"/>
    </w:pPr>
    <w:rPr>
      <w:rFonts w:ascii="Courier New" w:hAnsi="Courier New"/>
    </w:rPr>
  </w:style>
  <w:style w:type="paragraph" w:customStyle="1" w:styleId="BodyText">
    <w:name w:val="Body Text"/>
    <w:basedOn w:val="Normal"/>
    <w:rsid w:val="009B4E23"/>
    <w:pPr>
      <w:widowControl/>
      <w:spacing w:line="360" w:lineRule="auto"/>
    </w:pPr>
    <w:rPr>
      <w:sz w:val="28"/>
    </w:rPr>
  </w:style>
  <w:style w:type="paragraph" w:customStyle="1" w:styleId="aff9">
    <w:name w:val="Îñíîâíîé òåêñò"/>
    <w:basedOn w:val="a1"/>
    <w:rsid w:val="009B4E23"/>
    <w:pPr>
      <w:tabs>
        <w:tab w:val="left" w:pos="142"/>
      </w:tabs>
      <w:autoSpaceDE/>
      <w:autoSpaceDN/>
      <w:adjustRightInd/>
      <w:spacing w:line="360" w:lineRule="auto"/>
      <w:jc w:val="both"/>
    </w:pPr>
    <w:rPr>
      <w:sz w:val="28"/>
      <w:szCs w:val="20"/>
    </w:rPr>
  </w:style>
  <w:style w:type="paragraph" w:customStyle="1" w:styleId="affa">
    <w:name w:val="Подпись к рисунку"/>
    <w:basedOn w:val="a1"/>
    <w:rsid w:val="009B4E2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b">
    <w:name w:val="Рисунок"/>
    <w:basedOn w:val="a1"/>
    <w:next w:val="affa"/>
    <w:rsid w:val="009B4E23"/>
    <w:pPr>
      <w:keepNext/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c">
    <w:name w:val="Текст в таблице"/>
    <w:basedOn w:val="a1"/>
    <w:rsid w:val="009B4E2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d">
    <w:name w:val="Название таблицы"/>
    <w:basedOn w:val="a1"/>
    <w:rsid w:val="009B4E23"/>
    <w:pPr>
      <w:keepNext/>
      <w:keepLines/>
      <w:widowControl/>
      <w:autoSpaceDE/>
      <w:autoSpaceDN/>
      <w:adjustRightInd/>
      <w:ind w:left="567" w:right="567"/>
      <w:jc w:val="both"/>
    </w:pPr>
    <w:rPr>
      <w:rFonts w:ascii="Arial" w:hAnsi="Arial" w:cs="Arial"/>
      <w:sz w:val="28"/>
      <w:szCs w:val="28"/>
    </w:rPr>
  </w:style>
  <w:style w:type="paragraph" w:customStyle="1" w:styleId="affe">
    <w:name w:val="Номер таблицы"/>
    <w:basedOn w:val="aff3"/>
    <w:next w:val="affd"/>
    <w:rsid w:val="009B4E23"/>
    <w:pPr>
      <w:keepNext/>
      <w:keepLines/>
      <w:jc w:val="right"/>
    </w:pPr>
    <w:rPr>
      <w:b w:val="0"/>
      <w:bCs w:val="0"/>
    </w:rPr>
  </w:style>
  <w:style w:type="paragraph" w:customStyle="1" w:styleId="afff">
    <w:name w:val="Текст в таблице влево"/>
    <w:basedOn w:val="affc"/>
    <w:rsid w:val="009B4E23"/>
    <w:pPr>
      <w:keepNext/>
      <w:jc w:val="left"/>
    </w:pPr>
  </w:style>
  <w:style w:type="paragraph" w:customStyle="1" w:styleId="afff0">
    <w:name w:val="Вертикальный отступ"/>
    <w:basedOn w:val="a1"/>
    <w:rsid w:val="009B4E2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ff1">
    <w:name w:val="Заголвок документа"/>
    <w:basedOn w:val="a1"/>
    <w:rsid w:val="009B4E23"/>
    <w:pPr>
      <w:widowControl/>
      <w:autoSpaceDE/>
      <w:autoSpaceDN/>
      <w:adjustRightInd/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Indent">
    <w:name w:val="Body Text Indent"/>
    <w:basedOn w:val="a1"/>
    <w:rsid w:val="009B4E23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paragraph" w:customStyle="1" w:styleId="afff2">
    <w:name w:val="Знак"/>
    <w:basedOn w:val="a1"/>
    <w:next w:val="a1"/>
    <w:rsid w:val="009B4E23"/>
    <w:pPr>
      <w:widowControl/>
      <w:autoSpaceDE/>
      <w:autoSpaceDN/>
      <w:adjustRightInd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paragraph" w:customStyle="1" w:styleId="16">
    <w:name w:val="заголовок 1"/>
    <w:basedOn w:val="a1"/>
    <w:next w:val="a1"/>
    <w:rsid w:val="009B4E23"/>
    <w:pPr>
      <w:keepNext/>
      <w:widowControl/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afff3">
    <w:name w:val="Знак Знак Знак Знак Знак Знак"/>
    <w:basedOn w:val="a1"/>
    <w:rsid w:val="009B4E2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Основной текст (15)_"/>
    <w:link w:val="152"/>
    <w:locked/>
    <w:rsid w:val="009B4E23"/>
    <w:rPr>
      <w:b/>
      <w:bCs/>
      <w:sz w:val="19"/>
      <w:szCs w:val="19"/>
      <w:shd w:val="clear" w:color="auto" w:fill="FFFFFF"/>
    </w:rPr>
  </w:style>
  <w:style w:type="paragraph" w:customStyle="1" w:styleId="152">
    <w:name w:val="Основной текст (15)"/>
    <w:basedOn w:val="a1"/>
    <w:link w:val="15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9"/>
      <w:szCs w:val="19"/>
    </w:rPr>
  </w:style>
  <w:style w:type="character" w:customStyle="1" w:styleId="100">
    <w:name w:val="Подпись к таблице (10)_"/>
    <w:link w:val="102"/>
    <w:locked/>
    <w:rsid w:val="009B4E23"/>
    <w:rPr>
      <w:b/>
      <w:bCs/>
      <w:sz w:val="19"/>
      <w:szCs w:val="19"/>
      <w:shd w:val="clear" w:color="auto" w:fill="FFFFFF"/>
    </w:rPr>
  </w:style>
  <w:style w:type="paragraph" w:customStyle="1" w:styleId="102">
    <w:name w:val="Подпись к таблице (10)"/>
    <w:basedOn w:val="a1"/>
    <w:link w:val="10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9"/>
      <w:szCs w:val="19"/>
    </w:rPr>
  </w:style>
  <w:style w:type="character" w:customStyle="1" w:styleId="140">
    <w:name w:val="Основной текст (14)_"/>
    <w:link w:val="142"/>
    <w:locked/>
    <w:rsid w:val="009B4E23"/>
    <w:rPr>
      <w:sz w:val="19"/>
      <w:szCs w:val="19"/>
      <w:shd w:val="clear" w:color="auto" w:fill="FFFFFF"/>
    </w:rPr>
  </w:style>
  <w:style w:type="paragraph" w:customStyle="1" w:styleId="142">
    <w:name w:val="Основной текст (14)"/>
    <w:basedOn w:val="a1"/>
    <w:link w:val="14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60">
    <w:name w:val="Основной текст (16)_"/>
    <w:link w:val="162"/>
    <w:locked/>
    <w:rsid w:val="009B4E23"/>
    <w:rPr>
      <w:b/>
      <w:bCs/>
      <w:i/>
      <w:iCs/>
      <w:shd w:val="clear" w:color="auto" w:fill="FFFFFF"/>
    </w:rPr>
  </w:style>
  <w:style w:type="paragraph" w:customStyle="1" w:styleId="162">
    <w:name w:val="Основной текст (16)"/>
    <w:basedOn w:val="a1"/>
    <w:link w:val="16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i/>
      <w:iCs/>
      <w:sz w:val="20"/>
      <w:szCs w:val="20"/>
    </w:rPr>
  </w:style>
  <w:style w:type="character" w:customStyle="1" w:styleId="18">
    <w:name w:val="Основной текст (18)_"/>
    <w:link w:val="180"/>
    <w:locked/>
    <w:rsid w:val="009B4E23"/>
    <w:rPr>
      <w:b/>
      <w:bCs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9B4E23"/>
    <w:pPr>
      <w:widowControl/>
      <w:shd w:val="clear" w:color="auto" w:fill="FFFFFF"/>
      <w:autoSpaceDE/>
      <w:autoSpaceDN/>
      <w:adjustRightInd/>
      <w:spacing w:line="230" w:lineRule="exact"/>
      <w:jc w:val="right"/>
    </w:pPr>
    <w:rPr>
      <w:rFonts w:ascii="Calibri" w:hAnsi="Calibri"/>
      <w:b/>
      <w:bCs/>
      <w:sz w:val="18"/>
      <w:szCs w:val="18"/>
    </w:rPr>
  </w:style>
  <w:style w:type="character" w:customStyle="1" w:styleId="19">
    <w:name w:val="Основной текст (19)_"/>
    <w:link w:val="190"/>
    <w:locked/>
    <w:rsid w:val="009B4E23"/>
    <w:rPr>
      <w:b/>
      <w:bCs/>
      <w:i/>
      <w:iCs/>
      <w:sz w:val="21"/>
      <w:szCs w:val="21"/>
      <w:shd w:val="clear" w:color="auto" w:fill="FFFFFF"/>
      <w:lang w:val="en-US" w:eastAsia="en-US"/>
    </w:rPr>
  </w:style>
  <w:style w:type="paragraph" w:customStyle="1" w:styleId="190">
    <w:name w:val="Основной текст (19)"/>
    <w:basedOn w:val="a1"/>
    <w:link w:val="19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i/>
      <w:iCs/>
      <w:sz w:val="21"/>
      <w:szCs w:val="21"/>
      <w:lang w:val="en-US" w:eastAsia="en-US"/>
    </w:rPr>
  </w:style>
  <w:style w:type="character" w:customStyle="1" w:styleId="200">
    <w:name w:val="Основной текст (20)_"/>
    <w:link w:val="201"/>
    <w:locked/>
    <w:rsid w:val="009B4E23"/>
    <w:rPr>
      <w:sz w:val="21"/>
      <w:szCs w:val="21"/>
      <w:shd w:val="clear" w:color="auto" w:fill="FFFFFF"/>
    </w:rPr>
  </w:style>
  <w:style w:type="paragraph" w:customStyle="1" w:styleId="201">
    <w:name w:val="Основной текст (20)1"/>
    <w:basedOn w:val="a1"/>
    <w:link w:val="200"/>
    <w:rsid w:val="009B4E23"/>
    <w:pPr>
      <w:widowControl/>
      <w:shd w:val="clear" w:color="auto" w:fill="FFFFFF"/>
      <w:autoSpaceDE/>
      <w:autoSpaceDN/>
      <w:adjustRightInd/>
      <w:spacing w:line="250" w:lineRule="exact"/>
      <w:jc w:val="both"/>
    </w:pPr>
    <w:rPr>
      <w:rFonts w:ascii="Calibri" w:hAnsi="Calibri"/>
      <w:sz w:val="21"/>
      <w:szCs w:val="21"/>
    </w:rPr>
  </w:style>
  <w:style w:type="character" w:customStyle="1" w:styleId="120">
    <w:name w:val="Заголовок №1 (2)_"/>
    <w:link w:val="121"/>
    <w:locked/>
    <w:rsid w:val="009B4E23"/>
    <w:rPr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9B4E23"/>
    <w:pPr>
      <w:widowControl/>
      <w:shd w:val="clear" w:color="auto" w:fill="FFFFFF"/>
      <w:autoSpaceDE/>
      <w:autoSpaceDN/>
      <w:adjustRightInd/>
      <w:spacing w:after="780" w:line="240" w:lineRule="atLeast"/>
      <w:outlineLvl w:val="0"/>
    </w:pPr>
    <w:rPr>
      <w:rFonts w:ascii="Calibri" w:hAnsi="Calibri"/>
      <w:b/>
      <w:bCs/>
      <w:i/>
      <w:iCs/>
      <w:sz w:val="21"/>
      <w:szCs w:val="21"/>
    </w:rPr>
  </w:style>
  <w:style w:type="character" w:customStyle="1" w:styleId="2a">
    <w:name w:val="Оглавление (2)_"/>
    <w:link w:val="2b"/>
    <w:locked/>
    <w:rsid w:val="009B4E23"/>
    <w:rPr>
      <w:spacing w:val="10"/>
      <w:sz w:val="12"/>
      <w:szCs w:val="12"/>
      <w:shd w:val="clear" w:color="auto" w:fill="FFFFFF"/>
    </w:rPr>
  </w:style>
  <w:style w:type="paragraph" w:customStyle="1" w:styleId="2b">
    <w:name w:val="Оглавление (2)"/>
    <w:basedOn w:val="a1"/>
    <w:link w:val="2a"/>
    <w:rsid w:val="009B4E23"/>
    <w:pPr>
      <w:widowControl/>
      <w:shd w:val="clear" w:color="auto" w:fill="FFFFFF"/>
      <w:autoSpaceDE/>
      <w:autoSpaceDN/>
      <w:adjustRightInd/>
      <w:spacing w:before="480" w:after="60" w:line="240" w:lineRule="atLeast"/>
    </w:pPr>
    <w:rPr>
      <w:rFonts w:ascii="Calibri" w:hAnsi="Calibri"/>
      <w:spacing w:val="10"/>
      <w:sz w:val="12"/>
      <w:szCs w:val="12"/>
    </w:rPr>
  </w:style>
  <w:style w:type="character" w:customStyle="1" w:styleId="afff4">
    <w:name w:val="Оглавление_"/>
    <w:link w:val="17"/>
    <w:locked/>
    <w:rsid w:val="009B4E23"/>
    <w:rPr>
      <w:sz w:val="21"/>
      <w:szCs w:val="21"/>
      <w:shd w:val="clear" w:color="auto" w:fill="FFFFFF"/>
    </w:rPr>
  </w:style>
  <w:style w:type="paragraph" w:customStyle="1" w:styleId="17">
    <w:name w:val="Оглавление1"/>
    <w:basedOn w:val="a1"/>
    <w:link w:val="afff4"/>
    <w:rsid w:val="009B4E23"/>
    <w:pPr>
      <w:widowControl/>
      <w:shd w:val="clear" w:color="auto" w:fill="FFFFFF"/>
      <w:autoSpaceDE/>
      <w:autoSpaceDN/>
      <w:adjustRightInd/>
      <w:spacing w:before="60" w:after="240" w:line="240" w:lineRule="atLeast"/>
    </w:pPr>
    <w:rPr>
      <w:rFonts w:ascii="Calibri" w:hAnsi="Calibri"/>
      <w:sz w:val="21"/>
      <w:szCs w:val="21"/>
    </w:rPr>
  </w:style>
  <w:style w:type="character" w:customStyle="1" w:styleId="41">
    <w:name w:val="Заголовок №4_"/>
    <w:link w:val="42"/>
    <w:locked/>
    <w:rsid w:val="009B4E23"/>
    <w:rPr>
      <w:i/>
      <w:iCs/>
      <w:sz w:val="16"/>
      <w:szCs w:val="16"/>
      <w:shd w:val="clear" w:color="auto" w:fill="FFFFFF"/>
    </w:rPr>
  </w:style>
  <w:style w:type="paragraph" w:customStyle="1" w:styleId="42">
    <w:name w:val="Заголовок №4"/>
    <w:basedOn w:val="a1"/>
    <w:link w:val="41"/>
    <w:rsid w:val="009B4E23"/>
    <w:pPr>
      <w:widowControl/>
      <w:shd w:val="clear" w:color="auto" w:fill="FFFFFF"/>
      <w:autoSpaceDE/>
      <w:autoSpaceDN/>
      <w:adjustRightInd/>
      <w:spacing w:after="240" w:line="240" w:lineRule="atLeast"/>
      <w:outlineLvl w:val="3"/>
    </w:pPr>
    <w:rPr>
      <w:rFonts w:ascii="Calibri" w:hAnsi="Calibri"/>
      <w:i/>
      <w:iCs/>
      <w:sz w:val="16"/>
      <w:szCs w:val="16"/>
    </w:rPr>
  </w:style>
  <w:style w:type="character" w:customStyle="1" w:styleId="420">
    <w:name w:val="Заголовок №4 (2)_"/>
    <w:link w:val="421"/>
    <w:locked/>
    <w:rsid w:val="009B4E23"/>
    <w:rPr>
      <w:sz w:val="21"/>
      <w:szCs w:val="21"/>
      <w:shd w:val="clear" w:color="auto" w:fill="FFFFFF"/>
    </w:rPr>
  </w:style>
  <w:style w:type="paragraph" w:customStyle="1" w:styleId="421">
    <w:name w:val="Заголовок №4 (2)1"/>
    <w:basedOn w:val="a1"/>
    <w:link w:val="420"/>
    <w:rsid w:val="009B4E23"/>
    <w:pPr>
      <w:widowControl/>
      <w:shd w:val="clear" w:color="auto" w:fill="FFFFFF"/>
      <w:autoSpaceDE/>
      <w:autoSpaceDN/>
      <w:adjustRightInd/>
      <w:spacing w:line="182" w:lineRule="exact"/>
      <w:outlineLvl w:val="3"/>
    </w:pPr>
    <w:rPr>
      <w:rFonts w:ascii="Calibri" w:hAnsi="Calibri"/>
      <w:sz w:val="21"/>
      <w:szCs w:val="21"/>
    </w:rPr>
  </w:style>
  <w:style w:type="character" w:customStyle="1" w:styleId="39">
    <w:name w:val="Заголовок №3_"/>
    <w:link w:val="310"/>
    <w:locked/>
    <w:rsid w:val="009B4E23"/>
    <w:rPr>
      <w:sz w:val="21"/>
      <w:szCs w:val="21"/>
      <w:shd w:val="clear" w:color="auto" w:fill="FFFFFF"/>
    </w:rPr>
  </w:style>
  <w:style w:type="paragraph" w:customStyle="1" w:styleId="310">
    <w:name w:val="Заголовок №31"/>
    <w:basedOn w:val="a1"/>
    <w:link w:val="39"/>
    <w:rsid w:val="009B4E23"/>
    <w:pPr>
      <w:widowControl/>
      <w:shd w:val="clear" w:color="auto" w:fill="FFFFFF"/>
      <w:autoSpaceDE/>
      <w:autoSpaceDN/>
      <w:adjustRightInd/>
      <w:spacing w:after="240" w:line="182" w:lineRule="exact"/>
      <w:ind w:firstLine="580"/>
      <w:jc w:val="both"/>
      <w:outlineLvl w:val="2"/>
    </w:pPr>
    <w:rPr>
      <w:rFonts w:ascii="Calibri" w:hAnsi="Calibri"/>
      <w:sz w:val="21"/>
      <w:szCs w:val="21"/>
    </w:rPr>
  </w:style>
  <w:style w:type="character" w:customStyle="1" w:styleId="43">
    <w:name w:val="Заголовок №4 (3)_"/>
    <w:link w:val="430"/>
    <w:locked/>
    <w:rsid w:val="009B4E23"/>
    <w:rPr>
      <w:sz w:val="22"/>
      <w:szCs w:val="22"/>
      <w:shd w:val="clear" w:color="auto" w:fill="FFFFFF"/>
    </w:rPr>
  </w:style>
  <w:style w:type="paragraph" w:customStyle="1" w:styleId="430">
    <w:name w:val="Заголовок №4 (3)"/>
    <w:basedOn w:val="a1"/>
    <w:link w:val="43"/>
    <w:rsid w:val="009B4E23"/>
    <w:pPr>
      <w:widowControl/>
      <w:shd w:val="clear" w:color="auto" w:fill="FFFFFF"/>
      <w:autoSpaceDE/>
      <w:autoSpaceDN/>
      <w:adjustRightInd/>
      <w:spacing w:before="300" w:after="240" w:line="240" w:lineRule="atLeast"/>
      <w:outlineLvl w:val="3"/>
    </w:pPr>
    <w:rPr>
      <w:rFonts w:ascii="Calibri" w:hAnsi="Calibri"/>
      <w:sz w:val="22"/>
      <w:szCs w:val="22"/>
    </w:rPr>
  </w:style>
  <w:style w:type="character" w:customStyle="1" w:styleId="290">
    <w:name w:val="Основной текст (29)_"/>
    <w:link w:val="291"/>
    <w:locked/>
    <w:rsid w:val="009B4E23"/>
    <w:rPr>
      <w:sz w:val="18"/>
      <w:szCs w:val="18"/>
      <w:shd w:val="clear" w:color="auto" w:fill="FFFFFF"/>
    </w:rPr>
  </w:style>
  <w:style w:type="paragraph" w:customStyle="1" w:styleId="291">
    <w:name w:val="Основной текст (29)1"/>
    <w:basedOn w:val="a1"/>
    <w:link w:val="290"/>
    <w:rsid w:val="009B4E23"/>
    <w:pPr>
      <w:widowControl/>
      <w:shd w:val="clear" w:color="auto" w:fill="FFFFFF"/>
      <w:autoSpaceDE/>
      <w:autoSpaceDN/>
      <w:adjustRightInd/>
      <w:spacing w:line="240" w:lineRule="atLeast"/>
      <w:ind w:hanging="280"/>
    </w:pPr>
    <w:rPr>
      <w:rFonts w:ascii="Calibri" w:hAnsi="Calibri"/>
      <w:sz w:val="18"/>
      <w:szCs w:val="18"/>
    </w:rPr>
  </w:style>
  <w:style w:type="character" w:customStyle="1" w:styleId="330">
    <w:name w:val="Заголовок №3 (3)_"/>
    <w:link w:val="331"/>
    <w:locked/>
    <w:rsid w:val="009B4E23"/>
    <w:rPr>
      <w:b/>
      <w:bCs/>
      <w:i/>
      <w:iCs/>
      <w:smallCaps/>
      <w:shd w:val="clear" w:color="auto" w:fill="FFFFFF"/>
    </w:rPr>
  </w:style>
  <w:style w:type="paragraph" w:customStyle="1" w:styleId="331">
    <w:name w:val="Заголовок №3 (3)"/>
    <w:basedOn w:val="a1"/>
    <w:link w:val="330"/>
    <w:rsid w:val="009B4E23"/>
    <w:pPr>
      <w:widowControl/>
      <w:shd w:val="clear" w:color="auto" w:fill="FFFFFF"/>
      <w:autoSpaceDE/>
      <w:autoSpaceDN/>
      <w:adjustRightInd/>
      <w:spacing w:after="360" w:line="240" w:lineRule="atLeast"/>
      <w:outlineLvl w:val="2"/>
    </w:pPr>
    <w:rPr>
      <w:rFonts w:ascii="Calibri" w:hAnsi="Calibri"/>
      <w:b/>
      <w:bCs/>
      <w:i/>
      <w:iCs/>
      <w:smallCaps/>
      <w:sz w:val="20"/>
      <w:szCs w:val="20"/>
    </w:rPr>
  </w:style>
  <w:style w:type="character" w:customStyle="1" w:styleId="410">
    <w:name w:val="Основной текст (41)_"/>
    <w:link w:val="411"/>
    <w:locked/>
    <w:rsid w:val="009B4E23"/>
    <w:rPr>
      <w:rFonts w:ascii="Century Schoolbook" w:hAnsi="Century Schoolbook"/>
      <w:noProof/>
      <w:sz w:val="8"/>
      <w:szCs w:val="8"/>
      <w:shd w:val="clear" w:color="auto" w:fill="FFFFFF"/>
    </w:rPr>
  </w:style>
  <w:style w:type="paragraph" w:customStyle="1" w:styleId="411">
    <w:name w:val="Основной текст (41)"/>
    <w:basedOn w:val="a1"/>
    <w:link w:val="410"/>
    <w:rsid w:val="009B4E23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rFonts w:ascii="Century Schoolbook" w:hAnsi="Century Schoolbook"/>
      <w:noProof/>
      <w:sz w:val="8"/>
      <w:szCs w:val="8"/>
    </w:rPr>
  </w:style>
  <w:style w:type="character" w:customStyle="1" w:styleId="311">
    <w:name w:val="Основной текст (31)_"/>
    <w:link w:val="3110"/>
    <w:locked/>
    <w:rsid w:val="009B4E23"/>
    <w:rPr>
      <w:sz w:val="18"/>
      <w:szCs w:val="18"/>
      <w:shd w:val="clear" w:color="auto" w:fill="FFFFFF"/>
    </w:rPr>
  </w:style>
  <w:style w:type="paragraph" w:customStyle="1" w:styleId="3110">
    <w:name w:val="Основной текст (31)1"/>
    <w:basedOn w:val="a1"/>
    <w:link w:val="311"/>
    <w:rsid w:val="009B4E23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="Calibri" w:hAnsi="Calibri"/>
      <w:sz w:val="18"/>
      <w:szCs w:val="18"/>
    </w:rPr>
  </w:style>
  <w:style w:type="character" w:customStyle="1" w:styleId="431">
    <w:name w:val="Основной текст (43)_"/>
    <w:link w:val="432"/>
    <w:locked/>
    <w:rsid w:val="009B4E23"/>
    <w:rPr>
      <w:b/>
      <w:bCs/>
      <w:sz w:val="17"/>
      <w:szCs w:val="17"/>
      <w:shd w:val="clear" w:color="auto" w:fill="FFFFFF"/>
    </w:rPr>
  </w:style>
  <w:style w:type="paragraph" w:customStyle="1" w:styleId="432">
    <w:name w:val="Основной текст (43)"/>
    <w:basedOn w:val="a1"/>
    <w:link w:val="431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7"/>
      <w:szCs w:val="17"/>
    </w:rPr>
  </w:style>
  <w:style w:type="paragraph" w:customStyle="1" w:styleId="81">
    <w:name w:val="8"/>
    <w:basedOn w:val="a8"/>
    <w:rsid w:val="009B4E23"/>
    <w:pPr>
      <w:spacing w:after="0" w:line="288" w:lineRule="auto"/>
      <w:ind w:left="0" w:firstLine="567"/>
      <w:jc w:val="both"/>
    </w:pPr>
    <w:rPr>
      <w:rFonts w:ascii="Times New Roman" w:hAnsi="Times New Roman" w:cs="Times New Roman"/>
      <w:sz w:val="16"/>
      <w:szCs w:val="16"/>
    </w:rPr>
  </w:style>
  <w:style w:type="paragraph" w:customStyle="1" w:styleId="-16">
    <w:name w:val="ЗАГ-16"/>
    <w:basedOn w:val="37"/>
    <w:rsid w:val="009B4E23"/>
    <w:pPr>
      <w:spacing w:before="567" w:after="397" w:line="288" w:lineRule="auto"/>
      <w:outlineLvl w:val="0"/>
    </w:pPr>
    <w:rPr>
      <w:b/>
      <w:bCs/>
      <w:caps/>
      <w:sz w:val="32"/>
      <w:szCs w:val="32"/>
    </w:rPr>
  </w:style>
  <w:style w:type="character" w:styleId="afff5">
    <w:name w:val="footnote reference"/>
    <w:semiHidden/>
    <w:unhideWhenUsed/>
    <w:rsid w:val="009B4E23"/>
    <w:rPr>
      <w:vertAlign w:val="superscript"/>
    </w:rPr>
  </w:style>
  <w:style w:type="character" w:styleId="afff6">
    <w:name w:val="endnote reference"/>
    <w:semiHidden/>
    <w:unhideWhenUsed/>
    <w:rsid w:val="009B4E23"/>
    <w:rPr>
      <w:vertAlign w:val="superscript"/>
    </w:rPr>
  </w:style>
  <w:style w:type="character" w:styleId="afff7">
    <w:name w:val="Placeholder Text"/>
    <w:uiPriority w:val="99"/>
    <w:semiHidden/>
    <w:rsid w:val="009B4E23"/>
    <w:rPr>
      <w:color w:val="808080"/>
    </w:rPr>
  </w:style>
  <w:style w:type="character" w:customStyle="1" w:styleId="PlaceholderText">
    <w:name w:val="Placeholder Text"/>
    <w:semiHidden/>
    <w:rsid w:val="009B4E23"/>
    <w:rPr>
      <w:rFonts w:ascii="Times New Roman" w:hAnsi="Times New Roman" w:cs="Times New Roman" w:hint="default"/>
      <w:color w:val="808080"/>
    </w:rPr>
  </w:style>
  <w:style w:type="character" w:customStyle="1" w:styleId="TimesNewRoman">
    <w:name w:val="Основной текст + Times New Roman"/>
    <w:aliases w:val="9,5 pt"/>
    <w:rsid w:val="009B4E23"/>
    <w:rPr>
      <w:rFonts w:ascii="Times New Roman" w:hAnsi="Times New Roman" w:cs="Times New Roman" w:hint="default"/>
      <w:sz w:val="19"/>
      <w:szCs w:val="19"/>
      <w:lang w:bidi="ar-SA"/>
    </w:rPr>
  </w:style>
  <w:style w:type="character" w:customStyle="1" w:styleId="1510pt1">
    <w:name w:val="Основной текст (15) + 10 pt1"/>
    <w:aliases w:val="Курсив1,Основной текст (20) + Полужирный1,Интервал 0 pt3,Заголовок №3 + Полужирный,Интервал 0 pt2,Основной текст (29) + 10 pt,Полужирный1"/>
    <w:rsid w:val="009B4E23"/>
    <w:rPr>
      <w:b/>
      <w:bCs/>
      <w:i/>
      <w:iCs/>
      <w:sz w:val="20"/>
      <w:szCs w:val="20"/>
      <w:shd w:val="clear" w:color="auto" w:fill="FFFFFF"/>
    </w:rPr>
  </w:style>
  <w:style w:type="character" w:customStyle="1" w:styleId="191pt">
    <w:name w:val="Основной текст (19) + Интервал 1 pt"/>
    <w:rsid w:val="009B4E23"/>
    <w:rPr>
      <w:b/>
      <w:bCs/>
      <w:i/>
      <w:iCs/>
      <w:spacing w:val="30"/>
      <w:sz w:val="21"/>
      <w:szCs w:val="21"/>
      <w:shd w:val="clear" w:color="auto" w:fill="FFFFFF"/>
      <w:lang w:val="en-US" w:eastAsia="en-US"/>
    </w:rPr>
  </w:style>
  <w:style w:type="character" w:customStyle="1" w:styleId="205">
    <w:name w:val="Основной текст (20) + Полужирный5"/>
    <w:rsid w:val="009B4E23"/>
    <w:rPr>
      <w:b/>
      <w:bCs/>
      <w:sz w:val="21"/>
      <w:szCs w:val="21"/>
      <w:shd w:val="clear" w:color="auto" w:fill="FFFFFF"/>
    </w:rPr>
  </w:style>
  <w:style w:type="character" w:customStyle="1" w:styleId="204">
    <w:name w:val="Основной текст (20) + Полужирный4"/>
    <w:aliases w:val="Курсив4,Оглавление + Полужирный1,Интервал 0 pt4"/>
    <w:rsid w:val="009B4E23"/>
    <w:rPr>
      <w:b/>
      <w:bCs/>
      <w:i/>
      <w:iCs/>
      <w:sz w:val="21"/>
      <w:szCs w:val="21"/>
      <w:shd w:val="clear" w:color="auto" w:fill="FFFFFF"/>
    </w:rPr>
  </w:style>
  <w:style w:type="character" w:customStyle="1" w:styleId="202">
    <w:name w:val="Основной текст (20)"/>
    <w:basedOn w:val="200"/>
    <w:rsid w:val="009B4E23"/>
    <w:rPr>
      <w:sz w:val="21"/>
      <w:szCs w:val="21"/>
      <w:shd w:val="clear" w:color="auto" w:fill="FFFFFF"/>
    </w:rPr>
  </w:style>
  <w:style w:type="character" w:customStyle="1" w:styleId="2040">
    <w:name w:val="Основной текст (20)4"/>
    <w:basedOn w:val="200"/>
    <w:rsid w:val="009B4E23"/>
    <w:rPr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9B4E23"/>
    <w:rPr>
      <w:spacing w:val="20"/>
      <w:sz w:val="21"/>
      <w:szCs w:val="21"/>
      <w:shd w:val="clear" w:color="auto" w:fill="FFFFFF"/>
    </w:rPr>
  </w:style>
  <w:style w:type="character" w:customStyle="1" w:styleId="201pt1">
    <w:name w:val="Основной текст (20) + Интервал 1 pt1"/>
    <w:rsid w:val="009B4E23"/>
    <w:rPr>
      <w:noProof/>
      <w:spacing w:val="20"/>
      <w:sz w:val="21"/>
      <w:szCs w:val="21"/>
      <w:shd w:val="clear" w:color="auto" w:fill="FFFFFF"/>
    </w:rPr>
  </w:style>
  <w:style w:type="character" w:customStyle="1" w:styleId="2030">
    <w:name w:val="Основной текст (20)3"/>
    <w:basedOn w:val="200"/>
    <w:rsid w:val="009B4E23"/>
    <w:rPr>
      <w:sz w:val="21"/>
      <w:szCs w:val="21"/>
      <w:shd w:val="clear" w:color="auto" w:fill="FFFFFF"/>
    </w:rPr>
  </w:style>
  <w:style w:type="character" w:customStyle="1" w:styleId="2020">
    <w:name w:val="Основной текст (20) + Полужирный2"/>
    <w:aliases w:val="Курсив2"/>
    <w:rsid w:val="009B4E2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21">
    <w:name w:val="Основной текст (20)2"/>
    <w:rsid w:val="009B4E23"/>
    <w:rPr>
      <w:noProof/>
      <w:sz w:val="21"/>
      <w:szCs w:val="21"/>
      <w:shd w:val="clear" w:color="auto" w:fill="FFFFFF"/>
    </w:rPr>
  </w:style>
  <w:style w:type="character" w:customStyle="1" w:styleId="afff8">
    <w:name w:val="Оглавление"/>
    <w:basedOn w:val="afff4"/>
    <w:rsid w:val="009B4E23"/>
    <w:rPr>
      <w:sz w:val="21"/>
      <w:szCs w:val="21"/>
      <w:shd w:val="clear" w:color="auto" w:fill="FFFFFF"/>
    </w:rPr>
  </w:style>
  <w:style w:type="character" w:customStyle="1" w:styleId="1pt">
    <w:name w:val="Оглавление + Интервал 1 pt"/>
    <w:rsid w:val="009B4E23"/>
    <w:rPr>
      <w:spacing w:val="30"/>
      <w:sz w:val="21"/>
      <w:szCs w:val="21"/>
      <w:shd w:val="clear" w:color="auto" w:fill="FFFFFF"/>
    </w:rPr>
  </w:style>
  <w:style w:type="character" w:customStyle="1" w:styleId="3a">
    <w:name w:val="Оглавление3"/>
    <w:rsid w:val="009B4E23"/>
    <w:rPr>
      <w:strike/>
      <w:noProof/>
      <w:sz w:val="21"/>
      <w:szCs w:val="21"/>
      <w:shd w:val="clear" w:color="auto" w:fill="FFFFFF"/>
    </w:rPr>
  </w:style>
  <w:style w:type="character" w:customStyle="1" w:styleId="2c">
    <w:name w:val="Оглавление2"/>
    <w:rsid w:val="009B4E23"/>
    <w:rPr>
      <w:sz w:val="21"/>
      <w:szCs w:val="21"/>
      <w:u w:val="single"/>
      <w:shd w:val="clear" w:color="auto" w:fill="FFFFFF"/>
    </w:rPr>
  </w:style>
  <w:style w:type="character" w:customStyle="1" w:styleId="1pt1">
    <w:name w:val="Оглавление + Интервал 1 pt1"/>
    <w:rsid w:val="009B4E23"/>
    <w:rPr>
      <w:spacing w:val="30"/>
      <w:sz w:val="21"/>
      <w:szCs w:val="21"/>
      <w:u w:val="single"/>
      <w:shd w:val="clear" w:color="auto" w:fill="FFFFFF"/>
    </w:rPr>
  </w:style>
  <w:style w:type="character" w:customStyle="1" w:styleId="4100">
    <w:name w:val="Заголовок №4 + 10"/>
    <w:aliases w:val="5 pt1,Не курсив"/>
    <w:rsid w:val="009B4E23"/>
    <w:rPr>
      <w:i/>
      <w:iCs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rsid w:val="009B4E2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shd w:val="clear" w:color="auto" w:fill="FFFFFF"/>
      <w:lang w:val="en-US" w:eastAsia="en-US"/>
    </w:rPr>
  </w:style>
  <w:style w:type="character" w:customStyle="1" w:styleId="1910pt">
    <w:name w:val="Основной текст (19) + 10 pt"/>
    <w:aliases w:val="Малые прописные2,Интервал 1 pt2"/>
    <w:rsid w:val="009B4E2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shd w:val="clear" w:color="auto" w:fill="FFFFFF"/>
      <w:lang w:val="en-US" w:eastAsia="en-US"/>
    </w:rPr>
  </w:style>
  <w:style w:type="character" w:customStyle="1" w:styleId="1910pt1">
    <w:name w:val="Основной текст (19) + 10 pt1"/>
    <w:aliases w:val="Малые прописные1,Интервал 1 pt1"/>
    <w:rsid w:val="009B4E2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u w:val="single"/>
      <w:shd w:val="clear" w:color="auto" w:fill="FFFFFF"/>
      <w:lang w:val="en-US" w:eastAsia="en-US"/>
    </w:rPr>
  </w:style>
  <w:style w:type="character" w:customStyle="1" w:styleId="190pt1">
    <w:name w:val="Основной текст (19) + Интервал 0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u w:val="single"/>
      <w:shd w:val="clear" w:color="auto" w:fill="FFFFFF"/>
      <w:lang w:val="en-US" w:eastAsia="en-US"/>
    </w:rPr>
  </w:style>
  <w:style w:type="character" w:customStyle="1" w:styleId="422">
    <w:name w:val="Заголовок №4 (2)"/>
    <w:basedOn w:val="420"/>
    <w:rsid w:val="009B4E23"/>
    <w:rPr>
      <w:sz w:val="21"/>
      <w:szCs w:val="21"/>
      <w:shd w:val="clear" w:color="auto" w:fill="FFFFFF"/>
    </w:rPr>
  </w:style>
  <w:style w:type="character" w:customStyle="1" w:styleId="3b">
    <w:name w:val="Заголовок №3"/>
    <w:basedOn w:val="39"/>
    <w:rsid w:val="009B4E23"/>
    <w:rPr>
      <w:sz w:val="21"/>
      <w:szCs w:val="21"/>
      <w:shd w:val="clear" w:color="auto" w:fill="FFFFFF"/>
    </w:rPr>
  </w:style>
  <w:style w:type="character" w:customStyle="1" w:styleId="1210pt">
    <w:name w:val="Заголовок №1 (2) + 10 pt"/>
    <w:aliases w:val="Не полужирный,Не курсив1,Интервал 0 pt1"/>
    <w:rsid w:val="009B4E23"/>
    <w:rPr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122pt">
    <w:name w:val="Заголовок №1 (2) + Интервал 2 pt"/>
    <w:rsid w:val="009B4E23"/>
    <w:rPr>
      <w:b/>
      <w:bCs/>
      <w:i/>
      <w:iCs/>
      <w:spacing w:val="40"/>
      <w:sz w:val="21"/>
      <w:szCs w:val="21"/>
      <w:shd w:val="clear" w:color="auto" w:fill="FFFFFF"/>
    </w:rPr>
  </w:style>
  <w:style w:type="character" w:customStyle="1" w:styleId="12-1pt">
    <w:name w:val="Заголовок №1 (2) + Интервал -1 pt"/>
    <w:rsid w:val="009B4E2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91pt">
    <w:name w:val="Основной текст (9) + Интервал 1 pt"/>
    <w:rsid w:val="009B4E23"/>
    <w:rPr>
      <w:spacing w:val="30"/>
      <w:shd w:val="clear" w:color="auto" w:fill="FFFFFF"/>
    </w:rPr>
  </w:style>
  <w:style w:type="character" w:customStyle="1" w:styleId="163">
    <w:name w:val="Основной текст (16) + Не полужирный"/>
    <w:aliases w:val="Не курсив4"/>
    <w:rsid w:val="009B4E23"/>
    <w:rPr>
      <w:rFonts w:ascii="Times New Roman" w:hAnsi="Times New Roman" w:cs="Times New Roman" w:hint="default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161pt1">
    <w:name w:val="Основной текст (16) + Интервал 1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30"/>
      <w:sz w:val="20"/>
      <w:szCs w:val="20"/>
      <w:shd w:val="clear" w:color="auto" w:fill="FFFFFF"/>
    </w:rPr>
  </w:style>
  <w:style w:type="character" w:customStyle="1" w:styleId="16-1pt1">
    <w:name w:val="Основной текст (16) + Интервал -1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-20"/>
      <w:sz w:val="20"/>
      <w:szCs w:val="20"/>
      <w:shd w:val="clear" w:color="auto" w:fill="FFFFFF"/>
    </w:rPr>
  </w:style>
  <w:style w:type="character" w:customStyle="1" w:styleId="169">
    <w:name w:val="Основной текст (16) + 9"/>
    <w:aliases w:val="5 pt6,Не полужирный3,Не курсив3"/>
    <w:rsid w:val="009B4E23"/>
    <w:rPr>
      <w:rFonts w:ascii="Times New Roman" w:hAnsi="Times New Roman" w:cs="Times New Roman" w:hint="default"/>
      <w:b w:val="0"/>
      <w:bCs w:val="0"/>
      <w:i w:val="0"/>
      <w:iCs w:val="0"/>
      <w:spacing w:val="0"/>
      <w:sz w:val="19"/>
      <w:szCs w:val="19"/>
      <w:shd w:val="clear" w:color="auto" w:fill="FFFFFF"/>
    </w:rPr>
  </w:style>
  <w:style w:type="character" w:customStyle="1" w:styleId="299">
    <w:name w:val="Основной текст (29) + 9"/>
    <w:aliases w:val="5 pt4"/>
    <w:rsid w:val="009B4E23"/>
    <w:rPr>
      <w:sz w:val="19"/>
      <w:szCs w:val="19"/>
      <w:shd w:val="clear" w:color="auto" w:fill="FFFFFF"/>
    </w:rPr>
  </w:style>
  <w:style w:type="character" w:customStyle="1" w:styleId="149pt1">
    <w:name w:val="Основной текст (14) + 9 pt1"/>
    <w:rsid w:val="009B4E2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4-1pt">
    <w:name w:val="Основной текст (14) + Интервал -1 pt"/>
    <w:rsid w:val="009B4E23"/>
    <w:rPr>
      <w:rFonts w:ascii="Times New Roman" w:hAnsi="Times New Roman" w:cs="Times New Roman" w:hint="default"/>
      <w:spacing w:val="-20"/>
      <w:sz w:val="19"/>
      <w:szCs w:val="19"/>
      <w:shd w:val="clear" w:color="auto" w:fill="FFFFFF"/>
    </w:rPr>
  </w:style>
  <w:style w:type="character" w:customStyle="1" w:styleId="153">
    <w:name w:val="Подпись к таблице (15)"/>
    <w:rsid w:val="009B4E23"/>
    <w:rPr>
      <w:rFonts w:ascii="Times New Roman" w:hAnsi="Times New Roman" w:cs="Times New Roman" w:hint="default"/>
      <w:b/>
      <w:bCs/>
      <w:i/>
      <w:iCs/>
      <w:spacing w:val="0"/>
      <w:sz w:val="20"/>
      <w:szCs w:val="20"/>
      <w:u w:val="single"/>
    </w:rPr>
  </w:style>
  <w:style w:type="character" w:customStyle="1" w:styleId="312">
    <w:name w:val="Основной текст (31)2"/>
    <w:basedOn w:val="311"/>
    <w:rsid w:val="009B4E23"/>
    <w:rPr>
      <w:sz w:val="18"/>
      <w:szCs w:val="18"/>
      <w:shd w:val="clear" w:color="auto" w:fill="FFFFFF"/>
    </w:rPr>
  </w:style>
  <w:style w:type="character" w:customStyle="1" w:styleId="292">
    <w:name w:val="Основной текст (29)"/>
    <w:rsid w:val="009B4E2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621pt">
    <w:name w:val="Основной текст (16) + 21 pt"/>
    <w:aliases w:val="Не полужирный2,Не курсив2,Масштаб 40%"/>
    <w:rsid w:val="009B4E23"/>
    <w:rPr>
      <w:rFonts w:ascii="Times New Roman" w:hAnsi="Times New Roman" w:cs="Times New Roman" w:hint="default"/>
      <w:b w:val="0"/>
      <w:bCs w:val="0"/>
      <w:i w:val="0"/>
      <w:iCs w:val="0"/>
      <w:noProof/>
      <w:spacing w:val="0"/>
      <w:w w:val="40"/>
      <w:sz w:val="42"/>
      <w:szCs w:val="42"/>
      <w:shd w:val="clear" w:color="auto" w:fill="FFFFFF"/>
    </w:rPr>
  </w:style>
  <w:style w:type="table" w:styleId="afff9">
    <w:name w:val="Table Grid"/>
    <w:basedOn w:val="a3"/>
    <w:rsid w:val="009B4E2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тиль маркированный"/>
    <w:rsid w:val="009B4E23"/>
    <w:pPr>
      <w:numPr>
        <w:numId w:val="2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unhideWhenUsed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pPr>
      <w:outlineLvl w:val="0"/>
    </w:pPr>
    <w:rPr>
      <w:sz w:val="36"/>
      <w:szCs w:val="36"/>
    </w:rPr>
  </w:style>
  <w:style w:type="paragraph" w:styleId="20">
    <w:name w:val="heading 2"/>
    <w:basedOn w:val="a1"/>
    <w:next w:val="a1"/>
    <w:link w:val="21"/>
    <w:qFormat/>
    <w:pPr>
      <w:ind w:left="165"/>
      <w:outlineLvl w:val="1"/>
    </w:pPr>
    <w:rPr>
      <w:sz w:val="33"/>
      <w:szCs w:val="33"/>
    </w:rPr>
  </w:style>
  <w:style w:type="paragraph" w:styleId="30">
    <w:name w:val="heading 3"/>
    <w:basedOn w:val="a1"/>
    <w:next w:val="a1"/>
    <w:link w:val="31"/>
    <w:qFormat/>
    <w:pPr>
      <w:outlineLvl w:val="2"/>
    </w:pPr>
    <w:rPr>
      <w:sz w:val="32"/>
      <w:szCs w:val="32"/>
    </w:rPr>
  </w:style>
  <w:style w:type="paragraph" w:styleId="4">
    <w:name w:val="heading 4"/>
    <w:basedOn w:val="a1"/>
    <w:next w:val="a1"/>
    <w:link w:val="40"/>
    <w:qFormat/>
    <w:pPr>
      <w:outlineLvl w:val="3"/>
    </w:pPr>
    <w:rPr>
      <w:rFonts w:ascii="Symbol" w:hAnsi="Symbol" w:cs="Symbol"/>
      <w:sz w:val="31"/>
      <w:szCs w:val="31"/>
    </w:rPr>
  </w:style>
  <w:style w:type="paragraph" w:styleId="5">
    <w:name w:val="heading 5"/>
    <w:basedOn w:val="a1"/>
    <w:next w:val="a1"/>
    <w:link w:val="50"/>
    <w:qFormat/>
    <w:pPr>
      <w:ind w:left="99"/>
      <w:outlineLvl w:val="4"/>
    </w:pPr>
    <w:rPr>
      <w:rFonts w:ascii="Symbol" w:hAnsi="Symbol" w:cs="Symbol"/>
      <w:sz w:val="29"/>
      <w:szCs w:val="29"/>
    </w:rPr>
  </w:style>
  <w:style w:type="paragraph" w:styleId="6">
    <w:name w:val="heading 6"/>
    <w:basedOn w:val="a1"/>
    <w:next w:val="a1"/>
    <w:link w:val="60"/>
    <w:qFormat/>
    <w:pPr>
      <w:spacing w:before="400"/>
      <w:ind w:left="107"/>
      <w:outlineLvl w:val="5"/>
    </w:pPr>
    <w:rPr>
      <w:b/>
      <w:bCs/>
      <w:sz w:val="28"/>
      <w:szCs w:val="28"/>
    </w:rPr>
  </w:style>
  <w:style w:type="paragraph" w:styleId="7">
    <w:name w:val="heading 7"/>
    <w:basedOn w:val="a1"/>
    <w:next w:val="a1"/>
    <w:link w:val="70"/>
    <w:qFormat/>
    <w:pPr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pPr>
      <w:outlineLvl w:val="7"/>
    </w:pPr>
    <w:rPr>
      <w:sz w:val="27"/>
      <w:szCs w:val="27"/>
    </w:rPr>
  </w:style>
  <w:style w:type="paragraph" w:styleId="9">
    <w:name w:val="heading 9"/>
    <w:basedOn w:val="a1"/>
    <w:next w:val="a1"/>
    <w:link w:val="90"/>
    <w:qFormat/>
    <w:pPr>
      <w:outlineLvl w:val="8"/>
    </w:pPr>
    <w:rPr>
      <w:rFonts w:ascii="Symbol" w:hAnsi="Symbol" w:cs="Symbol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Pr>
      <w:rFonts w:cs="Times New Roman"/>
      <w:b/>
      <w:bCs/>
    </w:rPr>
  </w:style>
  <w:style w:type="character" w:customStyle="1" w:styleId="70">
    <w:name w:val="Заголовок 7 Знак"/>
    <w:link w:val="7"/>
    <w:semiHidden/>
    <w:locked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locked/>
    <w:rPr>
      <w:rFonts w:ascii="Cambria" w:eastAsia="Times New Roman" w:hAnsi="Cambria" w:cs="Times New Roman"/>
    </w:rPr>
  </w:style>
  <w:style w:type="paragraph" w:styleId="a5">
    <w:name w:val="Body Text"/>
    <w:basedOn w:val="a1"/>
    <w:link w:val="a6"/>
    <w:qFormat/>
    <w:pPr>
      <w:ind w:left="102"/>
    </w:pPr>
  </w:style>
  <w:style w:type="character" w:customStyle="1" w:styleId="a6">
    <w:name w:val="Основной текст Знак"/>
    <w:link w:val="a5"/>
    <w:semiHidden/>
    <w:locked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1"/>
    <w:uiPriority w:val="99"/>
    <w:qFormat/>
  </w:style>
  <w:style w:type="paragraph" w:customStyle="1" w:styleId="TableParagraph">
    <w:name w:val="Table Paragraph"/>
    <w:basedOn w:val="a1"/>
    <w:uiPriority w:val="1"/>
    <w:qFormat/>
  </w:style>
  <w:style w:type="paragraph" w:customStyle="1" w:styleId="MTDisplayEquation">
    <w:name w:val="MTDisplayEquation"/>
    <w:basedOn w:val="a1"/>
    <w:next w:val="a1"/>
    <w:link w:val="MTDisplayEquation0"/>
    <w:rsid w:val="00846728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i/>
      <w:iCs/>
      <w:sz w:val="20"/>
      <w:szCs w:val="20"/>
    </w:rPr>
  </w:style>
  <w:style w:type="character" w:customStyle="1" w:styleId="MTDisplayEquation0">
    <w:name w:val="MTDisplayEquation Знак"/>
    <w:link w:val="MTDisplayEquation"/>
    <w:locked/>
    <w:rsid w:val="00846728"/>
    <w:rPr>
      <w:rFonts w:ascii="Times New Roman" w:hAnsi="Times New Roman"/>
      <w:i/>
      <w:sz w:val="20"/>
    </w:rPr>
  </w:style>
  <w:style w:type="character" w:customStyle="1" w:styleId="TimesNewRoman2">
    <w:name w:val="Основной текст + Times New Roman2"/>
    <w:aliases w:val="94,5 pt10,Полужирный4"/>
    <w:rsid w:val="00846728"/>
    <w:rPr>
      <w:rFonts w:ascii="Times New Roman" w:hAnsi="Times New Roman"/>
      <w:b/>
      <w:sz w:val="19"/>
    </w:rPr>
  </w:style>
  <w:style w:type="paragraph" w:styleId="a8">
    <w:name w:val="Body Text Indent"/>
    <w:basedOn w:val="a1"/>
    <w:link w:val="a9"/>
    <w:rsid w:val="00D5768B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link w:val="a8"/>
    <w:semiHidden/>
    <w:locked/>
    <w:rsid w:val="004200D6"/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1"/>
    <w:next w:val="a1"/>
    <w:autoRedefine/>
    <w:uiPriority w:val="39"/>
    <w:qFormat/>
    <w:rsid w:val="008365F5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8365F5"/>
    <w:rPr>
      <w:rFonts w:ascii="Times New Roman" w:hAnsi="Times New Roman"/>
      <w:b/>
      <w:i/>
      <w:sz w:val="24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8365F5"/>
    <w:rPr>
      <w:b/>
      <w:i/>
      <w:noProof/>
      <w:sz w:val="21"/>
      <w:shd w:val="clear" w:color="auto" w:fill="FFFFFF"/>
    </w:rPr>
  </w:style>
  <w:style w:type="character" w:customStyle="1" w:styleId="aa">
    <w:name w:val="Оглавление + Полужирный"/>
    <w:aliases w:val="Курсив5,Интервал 0 pt5,Основной текст (14) + 10 pt,Полужирный3"/>
    <w:rsid w:val="008365F5"/>
    <w:rPr>
      <w:b/>
      <w:i/>
      <w:spacing w:val="10"/>
      <w:sz w:val="21"/>
      <w:shd w:val="clear" w:color="auto" w:fill="FFFFFF"/>
    </w:rPr>
  </w:style>
  <w:style w:type="character" w:customStyle="1" w:styleId="91">
    <w:name w:val="Основной текст (9)_"/>
    <w:link w:val="910"/>
    <w:locked/>
    <w:rsid w:val="008365F5"/>
    <w:rPr>
      <w:shd w:val="clear" w:color="auto" w:fill="FFFFFF"/>
    </w:rPr>
  </w:style>
  <w:style w:type="character" w:customStyle="1" w:styleId="93">
    <w:name w:val="Основной текст (9)3"/>
    <w:rsid w:val="008365F5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8365F5"/>
    <w:rPr>
      <w:b/>
      <w:spacing w:val="0"/>
      <w:sz w:val="19"/>
      <w:shd w:val="clear" w:color="auto" w:fill="FFFFFF"/>
    </w:rPr>
  </w:style>
  <w:style w:type="character" w:customStyle="1" w:styleId="63">
    <w:name w:val="Заголовок №6 (3)_"/>
    <w:link w:val="630"/>
    <w:locked/>
    <w:rsid w:val="008365F5"/>
    <w:rPr>
      <w:b/>
      <w:i/>
      <w:shd w:val="clear" w:color="auto" w:fill="FFFFFF"/>
    </w:rPr>
  </w:style>
  <w:style w:type="paragraph" w:customStyle="1" w:styleId="161">
    <w:name w:val="Основной текст (16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910">
    <w:name w:val="Основной текст (9)1"/>
    <w:basedOn w:val="a1"/>
    <w:link w:val="9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22"/>
      <w:szCs w:val="22"/>
    </w:rPr>
  </w:style>
  <w:style w:type="paragraph" w:customStyle="1" w:styleId="630">
    <w:name w:val="Заголовок №6 (3)"/>
    <w:basedOn w:val="a1"/>
    <w:link w:val="63"/>
    <w:rsid w:val="008365F5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="Calibri" w:hAnsi="Calibri"/>
      <w:b/>
      <w:bCs/>
      <w:i/>
      <w:iCs/>
      <w:sz w:val="22"/>
      <w:szCs w:val="22"/>
    </w:rPr>
  </w:style>
  <w:style w:type="paragraph" w:customStyle="1" w:styleId="151">
    <w:name w:val="Основной текст (15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">
    <w:name w:val="Основной текст (14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">
    <w:name w:val="Подпись к таблице (10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8365F5"/>
    <w:rPr>
      <w:sz w:val="19"/>
      <w:shd w:val="clear" w:color="auto" w:fill="FFFFFF"/>
    </w:rPr>
  </w:style>
  <w:style w:type="character" w:customStyle="1" w:styleId="94">
    <w:name w:val="Подпись к таблице (9)"/>
    <w:rsid w:val="008365F5"/>
    <w:rPr>
      <w:rFonts w:cs="Times New Roman"/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1"/>
    <w:link w:val="92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5">
    <w:name w:val="Основной текст (15) + Не полужирный"/>
    <w:rsid w:val="008365F5"/>
    <w:rPr>
      <w:rFonts w:ascii="Times New Roman" w:hAnsi="Times New Roman"/>
      <w:spacing w:val="0"/>
      <w:sz w:val="19"/>
      <w:shd w:val="clear" w:color="auto" w:fill="FFFFFF"/>
    </w:rPr>
  </w:style>
  <w:style w:type="paragraph" w:styleId="22">
    <w:name w:val="Body Text Indent 2"/>
    <w:basedOn w:val="a1"/>
    <w:link w:val="23"/>
    <w:semiHidden/>
    <w:unhideWhenUsed/>
    <w:rsid w:val="004D4C0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semiHidden/>
    <w:locked/>
    <w:rsid w:val="004D4C0E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1"/>
    <w:link w:val="33"/>
    <w:rsid w:val="00D5768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locked/>
    <w:rsid w:val="00D5768B"/>
    <w:rPr>
      <w:rFonts w:ascii="Times New Roman" w:hAnsi="Times New Roman" w:cs="Times New Roman"/>
      <w:sz w:val="16"/>
      <w:szCs w:val="16"/>
    </w:rPr>
  </w:style>
  <w:style w:type="paragraph" w:customStyle="1" w:styleId="ab">
    <w:name w:val="Формула по центру"/>
    <w:basedOn w:val="a1"/>
    <w:next w:val="ac"/>
    <w:rsid w:val="00D5768B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c">
    <w:name w:val="Пояснение к формуле"/>
    <w:basedOn w:val="a1"/>
    <w:next w:val="a1"/>
    <w:rsid w:val="00D5768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styleId="24">
    <w:name w:val="List 2"/>
    <w:basedOn w:val="a1"/>
    <w:rsid w:val="00D5768B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ad">
    <w:name w:val="Balloon Text"/>
    <w:basedOn w:val="a1"/>
    <w:link w:val="ae"/>
    <w:uiPriority w:val="99"/>
    <w:semiHidden/>
    <w:unhideWhenUsed/>
    <w:rsid w:val="008854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88544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678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Сноска_"/>
    <w:basedOn w:val="a2"/>
    <w:link w:val="af0"/>
    <w:rsid w:val="00AF5FEA"/>
    <w:rPr>
      <w:rFonts w:ascii="Times New Roman" w:hAnsi="Times New Roman"/>
      <w:sz w:val="32"/>
      <w:szCs w:val="32"/>
    </w:rPr>
  </w:style>
  <w:style w:type="character" w:customStyle="1" w:styleId="af1">
    <w:name w:val="Основной текст_"/>
    <w:basedOn w:val="a2"/>
    <w:link w:val="12"/>
    <w:rsid w:val="00AF5FEA"/>
    <w:rPr>
      <w:rFonts w:ascii="Times New Roman" w:hAnsi="Times New Roman"/>
      <w:sz w:val="32"/>
      <w:szCs w:val="32"/>
    </w:rPr>
  </w:style>
  <w:style w:type="character" w:customStyle="1" w:styleId="25">
    <w:name w:val="Основной текст (2)_"/>
    <w:basedOn w:val="a2"/>
    <w:link w:val="26"/>
    <w:rsid w:val="00AF5FEA"/>
    <w:rPr>
      <w:rFonts w:ascii="Times New Roman" w:hAnsi="Times New Roman"/>
      <w:sz w:val="28"/>
      <w:szCs w:val="28"/>
    </w:rPr>
  </w:style>
  <w:style w:type="character" w:customStyle="1" w:styleId="34">
    <w:name w:val="Основной текст (3)_"/>
    <w:basedOn w:val="a2"/>
    <w:link w:val="35"/>
    <w:rsid w:val="00AF5FEA"/>
    <w:rPr>
      <w:rFonts w:ascii="Times New Roman" w:hAnsi="Times New Roman"/>
    </w:rPr>
  </w:style>
  <w:style w:type="character" w:customStyle="1" w:styleId="71">
    <w:name w:val="Заголовок №7_"/>
    <w:basedOn w:val="a2"/>
    <w:link w:val="72"/>
    <w:rsid w:val="00AF5FEA"/>
    <w:rPr>
      <w:rFonts w:ascii="Times New Roman" w:hAnsi="Times New Roman"/>
      <w:b/>
      <w:bCs/>
      <w:sz w:val="32"/>
      <w:szCs w:val="32"/>
    </w:rPr>
  </w:style>
  <w:style w:type="character" w:customStyle="1" w:styleId="af2">
    <w:name w:val="Подпись к таблице_"/>
    <w:basedOn w:val="a2"/>
    <w:link w:val="af3"/>
    <w:rsid w:val="00AF5FEA"/>
    <w:rPr>
      <w:rFonts w:ascii="Times New Roman" w:hAnsi="Times New Roman"/>
      <w:b/>
      <w:bCs/>
      <w:sz w:val="28"/>
      <w:szCs w:val="28"/>
    </w:rPr>
  </w:style>
  <w:style w:type="character" w:customStyle="1" w:styleId="af4">
    <w:name w:val="Другое_"/>
    <w:basedOn w:val="a2"/>
    <w:link w:val="af5"/>
    <w:rsid w:val="00AF5FEA"/>
    <w:rPr>
      <w:rFonts w:ascii="Times New Roman" w:hAnsi="Times New Roman"/>
      <w:sz w:val="32"/>
      <w:szCs w:val="32"/>
    </w:rPr>
  </w:style>
  <w:style w:type="paragraph" w:customStyle="1" w:styleId="af0">
    <w:name w:val="Сноска"/>
    <w:basedOn w:val="a1"/>
    <w:link w:val="af"/>
    <w:rsid w:val="00AF5FEA"/>
    <w:pPr>
      <w:autoSpaceDE/>
      <w:autoSpaceDN/>
      <w:adjustRightInd/>
      <w:ind w:firstLine="390"/>
    </w:pPr>
    <w:rPr>
      <w:sz w:val="32"/>
      <w:szCs w:val="32"/>
    </w:rPr>
  </w:style>
  <w:style w:type="paragraph" w:customStyle="1" w:styleId="12">
    <w:name w:val="Основной текст1"/>
    <w:basedOn w:val="a1"/>
    <w:link w:val="af1"/>
    <w:rsid w:val="00AF5FEA"/>
    <w:pPr>
      <w:autoSpaceDE/>
      <w:autoSpaceDN/>
      <w:adjustRightInd/>
      <w:spacing w:after="60" w:line="288" w:lineRule="auto"/>
      <w:ind w:firstLine="400"/>
    </w:pPr>
    <w:rPr>
      <w:sz w:val="32"/>
      <w:szCs w:val="32"/>
    </w:rPr>
  </w:style>
  <w:style w:type="paragraph" w:customStyle="1" w:styleId="26">
    <w:name w:val="Основной текст (2)"/>
    <w:basedOn w:val="a1"/>
    <w:link w:val="25"/>
    <w:rsid w:val="00AF5FEA"/>
    <w:pPr>
      <w:autoSpaceDE/>
      <w:autoSpaceDN/>
      <w:adjustRightInd/>
      <w:spacing w:after="100"/>
    </w:pPr>
    <w:rPr>
      <w:sz w:val="28"/>
      <w:szCs w:val="28"/>
    </w:rPr>
  </w:style>
  <w:style w:type="paragraph" w:customStyle="1" w:styleId="35">
    <w:name w:val="Основной текст (3)"/>
    <w:basedOn w:val="a1"/>
    <w:link w:val="34"/>
    <w:rsid w:val="00AF5FEA"/>
    <w:pPr>
      <w:autoSpaceDE/>
      <w:autoSpaceDN/>
      <w:adjustRightInd/>
      <w:spacing w:after="130"/>
      <w:jc w:val="center"/>
    </w:pPr>
    <w:rPr>
      <w:sz w:val="20"/>
      <w:szCs w:val="20"/>
    </w:rPr>
  </w:style>
  <w:style w:type="paragraph" w:customStyle="1" w:styleId="72">
    <w:name w:val="Заголовок №7"/>
    <w:basedOn w:val="a1"/>
    <w:link w:val="71"/>
    <w:rsid w:val="00AF5FEA"/>
    <w:pPr>
      <w:autoSpaceDE/>
      <w:autoSpaceDN/>
      <w:adjustRightInd/>
      <w:spacing w:after="250" w:line="295" w:lineRule="auto"/>
      <w:jc w:val="center"/>
      <w:outlineLvl w:val="6"/>
    </w:pPr>
    <w:rPr>
      <w:b/>
      <w:bCs/>
      <w:sz w:val="32"/>
      <w:szCs w:val="32"/>
    </w:rPr>
  </w:style>
  <w:style w:type="paragraph" w:customStyle="1" w:styleId="af3">
    <w:name w:val="Подпись к таблице"/>
    <w:basedOn w:val="a1"/>
    <w:link w:val="af2"/>
    <w:rsid w:val="00AF5FEA"/>
    <w:pPr>
      <w:autoSpaceDE/>
      <w:autoSpaceDN/>
      <w:adjustRightInd/>
      <w:jc w:val="center"/>
    </w:pPr>
    <w:rPr>
      <w:b/>
      <w:bCs/>
      <w:sz w:val="28"/>
      <w:szCs w:val="28"/>
    </w:rPr>
  </w:style>
  <w:style w:type="paragraph" w:customStyle="1" w:styleId="af5">
    <w:name w:val="Другое"/>
    <w:basedOn w:val="a1"/>
    <w:link w:val="af4"/>
    <w:rsid w:val="00AF5FEA"/>
    <w:pPr>
      <w:autoSpaceDE/>
      <w:autoSpaceDN/>
      <w:adjustRightInd/>
      <w:spacing w:after="60" w:line="288" w:lineRule="auto"/>
      <w:ind w:firstLine="400"/>
    </w:pPr>
    <w:rPr>
      <w:sz w:val="32"/>
      <w:szCs w:val="32"/>
    </w:rPr>
  </w:style>
  <w:style w:type="paragraph" w:styleId="af6">
    <w:name w:val="header"/>
    <w:basedOn w:val="a1"/>
    <w:link w:val="af7"/>
    <w:unhideWhenUsed/>
    <w:rsid w:val="005329F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5329F4"/>
    <w:rPr>
      <w:rFonts w:ascii="Times New Roman" w:hAnsi="Times New Roman"/>
      <w:sz w:val="24"/>
      <w:szCs w:val="24"/>
    </w:rPr>
  </w:style>
  <w:style w:type="paragraph" w:styleId="af8">
    <w:name w:val="footer"/>
    <w:basedOn w:val="a1"/>
    <w:link w:val="af9"/>
    <w:unhideWhenUsed/>
    <w:rsid w:val="005329F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5329F4"/>
    <w:rPr>
      <w:rFonts w:ascii="Times New Roman" w:hAnsi="Times New Roman"/>
      <w:sz w:val="24"/>
      <w:szCs w:val="24"/>
    </w:rPr>
  </w:style>
  <w:style w:type="character" w:customStyle="1" w:styleId="54">
    <w:name w:val="Заголовок №5 (4)_"/>
    <w:link w:val="540"/>
    <w:locked/>
    <w:rsid w:val="003A4E37"/>
    <w:rPr>
      <w:b/>
      <w:bCs/>
      <w:i/>
      <w:iCs/>
      <w:sz w:val="24"/>
      <w:szCs w:val="24"/>
      <w:shd w:val="clear" w:color="auto" w:fill="FFFFFF"/>
    </w:rPr>
  </w:style>
  <w:style w:type="paragraph" w:customStyle="1" w:styleId="540">
    <w:name w:val="Заголовок №5 (4)"/>
    <w:basedOn w:val="a1"/>
    <w:link w:val="54"/>
    <w:rsid w:val="003A4E37"/>
    <w:pPr>
      <w:widowControl/>
      <w:shd w:val="clear" w:color="auto" w:fill="FFFFFF"/>
      <w:autoSpaceDE/>
      <w:autoSpaceDN/>
      <w:adjustRightInd/>
      <w:spacing w:before="780" w:after="360" w:line="240" w:lineRule="atLeast"/>
      <w:outlineLvl w:val="4"/>
    </w:pPr>
    <w:rPr>
      <w:rFonts w:ascii="Calibri" w:hAnsi="Calibri"/>
      <w:b/>
      <w:bCs/>
      <w:i/>
      <w:iCs/>
    </w:rPr>
  </w:style>
  <w:style w:type="character" w:styleId="afa">
    <w:name w:val="Hyperlink"/>
    <w:semiHidden/>
    <w:unhideWhenUsed/>
    <w:rsid w:val="009B4E23"/>
    <w:rPr>
      <w:color w:val="0000FF"/>
      <w:u w:val="single"/>
    </w:rPr>
  </w:style>
  <w:style w:type="character" w:styleId="afb">
    <w:name w:val="FollowedHyperlink"/>
    <w:basedOn w:val="a2"/>
    <w:uiPriority w:val="99"/>
    <w:semiHidden/>
    <w:unhideWhenUsed/>
    <w:rsid w:val="009B4E23"/>
    <w:rPr>
      <w:color w:val="800080" w:themeColor="followedHyperlink"/>
      <w:u w:val="single"/>
    </w:rPr>
  </w:style>
  <w:style w:type="character" w:styleId="afc">
    <w:name w:val="Emphasis"/>
    <w:qFormat/>
    <w:rsid w:val="009B4E23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1"/>
    <w:link w:val="HTML0"/>
    <w:semiHidden/>
    <w:unhideWhenUsed/>
    <w:rsid w:val="009B4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2"/>
    <w:link w:val="HTML"/>
    <w:semiHidden/>
    <w:rsid w:val="009B4E23"/>
    <w:rPr>
      <w:rFonts w:ascii="Courier New" w:hAnsi="Courier New" w:cs="Courier New"/>
      <w:sz w:val="17"/>
      <w:szCs w:val="17"/>
    </w:rPr>
  </w:style>
  <w:style w:type="character" w:styleId="afd">
    <w:name w:val="Strong"/>
    <w:uiPriority w:val="22"/>
    <w:qFormat/>
    <w:rsid w:val="009B4E23"/>
    <w:rPr>
      <w:rFonts w:ascii="Times New Roman" w:hAnsi="Times New Roman" w:cs="Times New Roman" w:hint="default"/>
      <w:b/>
      <w:bCs/>
    </w:rPr>
  </w:style>
  <w:style w:type="paragraph" w:styleId="afe">
    <w:name w:val="Normal (Web)"/>
    <w:basedOn w:val="a1"/>
    <w:uiPriority w:val="99"/>
    <w:semiHidden/>
    <w:unhideWhenUsed/>
    <w:rsid w:val="009B4E23"/>
    <w:pPr>
      <w:widowControl/>
      <w:autoSpaceDE/>
      <w:autoSpaceDN/>
      <w:adjustRightInd/>
      <w:spacing w:before="100" w:beforeAutospacing="1" w:after="100" w:afterAutospacing="1"/>
    </w:pPr>
  </w:style>
  <w:style w:type="paragraph" w:styleId="27">
    <w:name w:val="toc 2"/>
    <w:basedOn w:val="a1"/>
    <w:next w:val="a1"/>
    <w:autoRedefine/>
    <w:uiPriority w:val="39"/>
    <w:semiHidden/>
    <w:unhideWhenUsed/>
    <w:rsid w:val="009B4E23"/>
    <w:pPr>
      <w:widowControl/>
      <w:tabs>
        <w:tab w:val="left" w:pos="540"/>
        <w:tab w:val="right" w:leader="dot" w:pos="7078"/>
      </w:tabs>
      <w:autoSpaceDE/>
      <w:autoSpaceDN/>
      <w:adjustRightInd/>
      <w:ind w:left="540" w:right="409" w:hanging="540"/>
      <w:jc w:val="both"/>
    </w:pPr>
  </w:style>
  <w:style w:type="paragraph" w:styleId="36">
    <w:name w:val="toc 3"/>
    <w:basedOn w:val="a1"/>
    <w:next w:val="a1"/>
    <w:autoRedefine/>
    <w:uiPriority w:val="39"/>
    <w:semiHidden/>
    <w:unhideWhenUsed/>
    <w:rsid w:val="009B4E23"/>
    <w:pPr>
      <w:widowControl/>
      <w:tabs>
        <w:tab w:val="left" w:pos="720"/>
        <w:tab w:val="right" w:leader="dot" w:pos="7078"/>
      </w:tabs>
      <w:autoSpaceDE/>
      <w:autoSpaceDN/>
      <w:adjustRightInd/>
      <w:ind w:left="720" w:hanging="720"/>
      <w:jc w:val="both"/>
    </w:pPr>
  </w:style>
  <w:style w:type="paragraph" w:styleId="aff">
    <w:name w:val="footnote text"/>
    <w:basedOn w:val="a1"/>
    <w:link w:val="aff0"/>
    <w:semiHidden/>
    <w:unhideWhenUsed/>
    <w:rsid w:val="009B4E23"/>
    <w:pPr>
      <w:widowControl/>
      <w:autoSpaceDE/>
      <w:autoSpaceDN/>
      <w:adjustRightInd/>
      <w:spacing w:line="360" w:lineRule="auto"/>
      <w:ind w:firstLine="709"/>
      <w:jc w:val="both"/>
    </w:pPr>
    <w:rPr>
      <w:sz w:val="20"/>
      <w:szCs w:val="20"/>
    </w:rPr>
  </w:style>
  <w:style w:type="character" w:customStyle="1" w:styleId="aff0">
    <w:name w:val="Текст сноски Знак"/>
    <w:basedOn w:val="a2"/>
    <w:link w:val="aff"/>
    <w:semiHidden/>
    <w:rsid w:val="009B4E23"/>
    <w:rPr>
      <w:rFonts w:ascii="Times New Roman" w:hAnsi="Times New Roman"/>
    </w:rPr>
  </w:style>
  <w:style w:type="paragraph" w:styleId="aff1">
    <w:name w:val="annotation text"/>
    <w:basedOn w:val="a1"/>
    <w:link w:val="aff2"/>
    <w:semiHidden/>
    <w:unhideWhenUsed/>
    <w:rsid w:val="009B4E2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f2">
    <w:name w:val="Текст примечания Знак"/>
    <w:basedOn w:val="a2"/>
    <w:link w:val="aff1"/>
    <w:semiHidden/>
    <w:rsid w:val="009B4E23"/>
    <w:rPr>
      <w:rFonts w:ascii="Times New Roman" w:hAnsi="Times New Roman"/>
    </w:rPr>
  </w:style>
  <w:style w:type="paragraph" w:styleId="aff3">
    <w:name w:val="caption"/>
    <w:basedOn w:val="a1"/>
    <w:next w:val="a1"/>
    <w:semiHidden/>
    <w:unhideWhenUsed/>
    <w:qFormat/>
    <w:rsid w:val="009B4E23"/>
    <w:pPr>
      <w:widowControl/>
      <w:autoSpaceDE/>
      <w:autoSpaceDN/>
      <w:adjustRightInd/>
      <w:spacing w:before="120" w:after="120"/>
      <w:ind w:firstLine="709"/>
    </w:pPr>
    <w:rPr>
      <w:rFonts w:ascii="Arial" w:hAnsi="Arial" w:cs="Arial"/>
      <w:b/>
      <w:bCs/>
      <w:sz w:val="28"/>
      <w:szCs w:val="28"/>
    </w:rPr>
  </w:style>
  <w:style w:type="paragraph" w:styleId="aff4">
    <w:name w:val="endnote text"/>
    <w:basedOn w:val="a1"/>
    <w:link w:val="aff5"/>
    <w:semiHidden/>
    <w:unhideWhenUsed/>
    <w:rsid w:val="009B4E2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2"/>
    <w:link w:val="aff4"/>
    <w:semiHidden/>
    <w:rsid w:val="009B4E23"/>
    <w:rPr>
      <w:rFonts w:ascii="Times New Roman" w:hAnsi="Times New Roman"/>
    </w:rPr>
  </w:style>
  <w:style w:type="paragraph" w:styleId="aff6">
    <w:name w:val="List"/>
    <w:basedOn w:val="a1"/>
    <w:unhideWhenUsed/>
    <w:rsid w:val="009B4E23"/>
    <w:pPr>
      <w:widowControl/>
      <w:autoSpaceDE/>
      <w:autoSpaceDN/>
      <w:adjustRightInd/>
      <w:ind w:left="283" w:hanging="283"/>
    </w:pPr>
    <w:rPr>
      <w:rFonts w:ascii="Arial" w:hAnsi="Arial" w:cs="Arial"/>
      <w:sz w:val="20"/>
      <w:szCs w:val="20"/>
    </w:rPr>
  </w:style>
  <w:style w:type="paragraph" w:styleId="a">
    <w:name w:val="List Bullet"/>
    <w:basedOn w:val="a1"/>
    <w:autoRedefine/>
    <w:semiHidden/>
    <w:unhideWhenUsed/>
    <w:rsid w:val="009B4E23"/>
    <w:pPr>
      <w:widowControl/>
      <w:numPr>
        <w:numId w:val="19"/>
      </w:numPr>
      <w:tabs>
        <w:tab w:val="clear" w:pos="360"/>
      </w:tabs>
      <w:autoSpaceDE/>
      <w:autoSpaceDN/>
      <w:adjustRightInd/>
      <w:ind w:left="0" w:firstLine="709"/>
      <w:jc w:val="both"/>
    </w:pPr>
    <w:rPr>
      <w:rFonts w:ascii="Arial" w:hAnsi="Arial" w:cs="Arial"/>
      <w:sz w:val="28"/>
      <w:szCs w:val="28"/>
    </w:rPr>
  </w:style>
  <w:style w:type="paragraph" w:styleId="2">
    <w:name w:val="List Bullet 2"/>
    <w:basedOn w:val="a1"/>
    <w:autoRedefine/>
    <w:semiHidden/>
    <w:unhideWhenUsed/>
    <w:rsid w:val="009B4E23"/>
    <w:pPr>
      <w:numPr>
        <w:numId w:val="20"/>
      </w:numPr>
      <w:autoSpaceDE/>
      <w:autoSpaceDN/>
      <w:adjustRightInd/>
      <w:spacing w:line="259" w:lineRule="auto"/>
      <w:jc w:val="both"/>
    </w:pPr>
    <w:rPr>
      <w:rFonts w:ascii="Arial" w:hAnsi="Arial" w:cs="Arial"/>
      <w:sz w:val="18"/>
      <w:szCs w:val="18"/>
    </w:rPr>
  </w:style>
  <w:style w:type="paragraph" w:styleId="3">
    <w:name w:val="List Bullet 3"/>
    <w:basedOn w:val="a1"/>
    <w:autoRedefine/>
    <w:semiHidden/>
    <w:unhideWhenUsed/>
    <w:rsid w:val="009B4E23"/>
    <w:pPr>
      <w:widowControl/>
      <w:numPr>
        <w:numId w:val="21"/>
      </w:numPr>
      <w:tabs>
        <w:tab w:val="clear" w:pos="926"/>
      </w:tabs>
      <w:autoSpaceDE/>
      <w:autoSpaceDN/>
      <w:adjustRightInd/>
      <w:ind w:left="1080"/>
    </w:pPr>
    <w:rPr>
      <w:rFonts w:ascii="Arial" w:hAnsi="Arial" w:cs="Arial"/>
      <w:sz w:val="20"/>
      <w:szCs w:val="20"/>
    </w:rPr>
  </w:style>
  <w:style w:type="paragraph" w:styleId="aff7">
    <w:name w:val="Title"/>
    <w:basedOn w:val="a1"/>
    <w:link w:val="aff8"/>
    <w:qFormat/>
    <w:rsid w:val="009B4E23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2"/>
    <w:link w:val="aff7"/>
    <w:rsid w:val="009B4E23"/>
    <w:rPr>
      <w:rFonts w:ascii="Times New Roman" w:hAnsi="Times New Roman"/>
      <w:b/>
      <w:sz w:val="28"/>
    </w:rPr>
  </w:style>
  <w:style w:type="paragraph" w:styleId="28">
    <w:name w:val="Body Text 2"/>
    <w:basedOn w:val="a1"/>
    <w:link w:val="29"/>
    <w:semiHidden/>
    <w:unhideWhenUsed/>
    <w:rsid w:val="009B4E23"/>
    <w:pPr>
      <w:widowControl/>
      <w:autoSpaceDE/>
      <w:autoSpaceDN/>
      <w:adjustRightInd/>
      <w:spacing w:after="120" w:line="480" w:lineRule="auto"/>
      <w:jc w:val="both"/>
    </w:pPr>
  </w:style>
  <w:style w:type="character" w:customStyle="1" w:styleId="29">
    <w:name w:val="Основной текст 2 Знак"/>
    <w:basedOn w:val="a2"/>
    <w:link w:val="28"/>
    <w:semiHidden/>
    <w:rsid w:val="009B4E23"/>
    <w:rPr>
      <w:rFonts w:ascii="Times New Roman" w:hAnsi="Times New Roman"/>
      <w:sz w:val="24"/>
      <w:szCs w:val="24"/>
    </w:rPr>
  </w:style>
  <w:style w:type="paragraph" w:styleId="37">
    <w:name w:val="Body Text 3"/>
    <w:basedOn w:val="a1"/>
    <w:link w:val="38"/>
    <w:semiHidden/>
    <w:unhideWhenUsed/>
    <w:rsid w:val="009B4E23"/>
    <w:pPr>
      <w:widowControl/>
      <w:autoSpaceDE/>
      <w:autoSpaceDN/>
      <w:adjustRightInd/>
      <w:jc w:val="center"/>
    </w:pPr>
    <w:rPr>
      <w:szCs w:val="20"/>
    </w:rPr>
  </w:style>
  <w:style w:type="character" w:customStyle="1" w:styleId="38">
    <w:name w:val="Основной текст 3 Знак"/>
    <w:basedOn w:val="a2"/>
    <w:link w:val="37"/>
    <w:semiHidden/>
    <w:rsid w:val="009B4E23"/>
    <w:rPr>
      <w:rFonts w:ascii="Times New Roman" w:hAnsi="Times New Roman"/>
      <w:sz w:val="24"/>
    </w:rPr>
  </w:style>
  <w:style w:type="paragraph" w:customStyle="1" w:styleId="31985142">
    <w:name w:val="Стиль Заголовок 3 + Перед:  1985 пт После:  142 пт"/>
    <w:basedOn w:val="30"/>
    <w:rsid w:val="009B4E23"/>
    <w:pPr>
      <w:keepNext/>
      <w:widowControl/>
      <w:numPr>
        <w:ilvl w:val="2"/>
      </w:numPr>
      <w:tabs>
        <w:tab w:val="num" w:pos="0"/>
      </w:tabs>
      <w:suppressAutoHyphens/>
      <w:autoSpaceDE/>
      <w:autoSpaceDN/>
      <w:adjustRightInd/>
      <w:spacing w:before="397" w:after="284"/>
      <w:jc w:val="center"/>
    </w:pPr>
    <w:rPr>
      <w:b/>
      <w:bCs/>
      <w:sz w:val="24"/>
      <w:szCs w:val="20"/>
    </w:rPr>
  </w:style>
  <w:style w:type="paragraph" w:customStyle="1" w:styleId="21985142">
    <w:name w:val="Стиль Заголовок 2 + Перед:  1985 пт После:  142 пт"/>
    <w:basedOn w:val="20"/>
    <w:rsid w:val="009B4E23"/>
    <w:pPr>
      <w:keepNext/>
      <w:widowControl/>
      <w:numPr>
        <w:ilvl w:val="1"/>
      </w:numPr>
      <w:tabs>
        <w:tab w:val="num" w:pos="709"/>
      </w:tabs>
      <w:suppressAutoHyphens/>
      <w:autoSpaceDE/>
      <w:autoSpaceDN/>
      <w:adjustRightInd/>
      <w:spacing w:before="397" w:after="284"/>
      <w:ind w:left="709"/>
      <w:jc w:val="center"/>
    </w:pPr>
    <w:rPr>
      <w:b/>
      <w:bCs/>
      <w:sz w:val="24"/>
      <w:szCs w:val="20"/>
    </w:rPr>
  </w:style>
  <w:style w:type="paragraph" w:customStyle="1" w:styleId="219851421">
    <w:name w:val="Стиль Заголовок 2 + Перед:  1985 пт После:  142 пт1"/>
    <w:basedOn w:val="20"/>
    <w:rsid w:val="009B4E23"/>
    <w:pPr>
      <w:keepNext/>
      <w:widowControl/>
      <w:numPr>
        <w:ilvl w:val="1"/>
      </w:numPr>
      <w:tabs>
        <w:tab w:val="num" w:pos="709"/>
      </w:tabs>
      <w:suppressAutoHyphens/>
      <w:autoSpaceDE/>
      <w:autoSpaceDN/>
      <w:adjustRightInd/>
      <w:spacing w:before="200" w:after="80"/>
      <w:ind w:left="709"/>
      <w:jc w:val="center"/>
    </w:pPr>
    <w:rPr>
      <w:b/>
      <w:bCs/>
      <w:sz w:val="24"/>
      <w:szCs w:val="20"/>
    </w:rPr>
  </w:style>
  <w:style w:type="paragraph" w:customStyle="1" w:styleId="319851421">
    <w:name w:val="Стиль Заголовок 3 + Перед:  1985 пт После:  142 пт1"/>
    <w:basedOn w:val="30"/>
    <w:rsid w:val="009B4E23"/>
    <w:pPr>
      <w:keepNext/>
      <w:widowControl/>
      <w:numPr>
        <w:ilvl w:val="2"/>
      </w:numPr>
      <w:tabs>
        <w:tab w:val="num" w:pos="0"/>
      </w:tabs>
      <w:suppressAutoHyphens/>
      <w:autoSpaceDE/>
      <w:autoSpaceDN/>
      <w:adjustRightInd/>
      <w:spacing w:before="200" w:after="80"/>
      <w:jc w:val="center"/>
    </w:pPr>
    <w:rPr>
      <w:b/>
      <w:bCs/>
      <w:sz w:val="24"/>
      <w:szCs w:val="20"/>
    </w:rPr>
  </w:style>
  <w:style w:type="paragraph" w:customStyle="1" w:styleId="11985142">
    <w:name w:val="Стиль Заголовок 1 + Перед:  1985 пт После:  142 пт"/>
    <w:basedOn w:val="1"/>
    <w:rsid w:val="009B4E23"/>
    <w:pPr>
      <w:keepNext/>
      <w:widowControl/>
      <w:tabs>
        <w:tab w:val="num" w:pos="0"/>
      </w:tabs>
      <w:autoSpaceDE/>
      <w:autoSpaceDN/>
      <w:adjustRightInd/>
      <w:spacing w:before="200" w:after="80"/>
      <w:jc w:val="center"/>
    </w:pPr>
    <w:rPr>
      <w:b/>
      <w:bCs/>
      <w:kern w:val="32"/>
      <w:sz w:val="24"/>
      <w:szCs w:val="20"/>
    </w:rPr>
  </w:style>
  <w:style w:type="paragraph" w:customStyle="1" w:styleId="9225061">
    <w:name w:val="Стиль 9 пт По центру Слева:  225 см Первая строка:  061 см Ме..."/>
    <w:basedOn w:val="a1"/>
    <w:rsid w:val="009B4E23"/>
    <w:pPr>
      <w:widowControl/>
      <w:autoSpaceDE/>
      <w:autoSpaceDN/>
      <w:adjustRightInd/>
      <w:spacing w:line="200" w:lineRule="exact"/>
      <w:ind w:left="1276" w:firstLine="346"/>
      <w:jc w:val="center"/>
    </w:pPr>
    <w:rPr>
      <w:sz w:val="18"/>
      <w:szCs w:val="18"/>
    </w:rPr>
  </w:style>
  <w:style w:type="paragraph" w:customStyle="1" w:styleId="Heading">
    <w:name w:val="Heading"/>
    <w:rsid w:val="009B4E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3">
    <w:name w:val="Знак1 Знак Знак Знак Знак Знак Знак Знак Знак Знак"/>
    <w:basedOn w:val="a1"/>
    <w:rsid w:val="009B4E2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 14"/>
    <w:basedOn w:val="a1"/>
    <w:semiHidden/>
    <w:rsid w:val="009B4E23"/>
    <w:pPr>
      <w:autoSpaceDE/>
      <w:autoSpaceDN/>
      <w:adjustRightInd/>
      <w:ind w:firstLine="425"/>
      <w:jc w:val="both"/>
    </w:pPr>
    <w:rPr>
      <w:color w:val="000000"/>
      <w:sz w:val="28"/>
      <w:szCs w:val="20"/>
    </w:rPr>
  </w:style>
  <w:style w:type="paragraph" w:customStyle="1" w:styleId="Normal">
    <w:name w:val="Normal"/>
    <w:rsid w:val="009B4E23"/>
    <w:pPr>
      <w:widowControl w:val="0"/>
    </w:pPr>
    <w:rPr>
      <w:rFonts w:ascii="Courier New" w:hAnsi="Courier New"/>
    </w:rPr>
  </w:style>
  <w:style w:type="paragraph" w:customStyle="1" w:styleId="BodyText">
    <w:name w:val="Body Text"/>
    <w:basedOn w:val="Normal"/>
    <w:rsid w:val="009B4E23"/>
    <w:pPr>
      <w:widowControl/>
      <w:spacing w:line="360" w:lineRule="auto"/>
    </w:pPr>
    <w:rPr>
      <w:sz w:val="28"/>
    </w:rPr>
  </w:style>
  <w:style w:type="paragraph" w:customStyle="1" w:styleId="aff9">
    <w:name w:val="Îñíîâíîé òåêñò"/>
    <w:basedOn w:val="a1"/>
    <w:rsid w:val="009B4E23"/>
    <w:pPr>
      <w:tabs>
        <w:tab w:val="left" w:pos="142"/>
      </w:tabs>
      <w:autoSpaceDE/>
      <w:autoSpaceDN/>
      <w:adjustRightInd/>
      <w:spacing w:line="360" w:lineRule="auto"/>
      <w:jc w:val="both"/>
    </w:pPr>
    <w:rPr>
      <w:sz w:val="28"/>
      <w:szCs w:val="20"/>
    </w:rPr>
  </w:style>
  <w:style w:type="paragraph" w:customStyle="1" w:styleId="affa">
    <w:name w:val="Подпись к рисунку"/>
    <w:basedOn w:val="a1"/>
    <w:rsid w:val="009B4E2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b">
    <w:name w:val="Рисунок"/>
    <w:basedOn w:val="a1"/>
    <w:next w:val="affa"/>
    <w:rsid w:val="009B4E23"/>
    <w:pPr>
      <w:keepNext/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c">
    <w:name w:val="Текст в таблице"/>
    <w:basedOn w:val="a1"/>
    <w:rsid w:val="009B4E2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d">
    <w:name w:val="Название таблицы"/>
    <w:basedOn w:val="a1"/>
    <w:rsid w:val="009B4E23"/>
    <w:pPr>
      <w:keepNext/>
      <w:keepLines/>
      <w:widowControl/>
      <w:autoSpaceDE/>
      <w:autoSpaceDN/>
      <w:adjustRightInd/>
      <w:ind w:left="567" w:right="567"/>
      <w:jc w:val="both"/>
    </w:pPr>
    <w:rPr>
      <w:rFonts w:ascii="Arial" w:hAnsi="Arial" w:cs="Arial"/>
      <w:sz w:val="28"/>
      <w:szCs w:val="28"/>
    </w:rPr>
  </w:style>
  <w:style w:type="paragraph" w:customStyle="1" w:styleId="affe">
    <w:name w:val="Номер таблицы"/>
    <w:basedOn w:val="aff3"/>
    <w:next w:val="affd"/>
    <w:rsid w:val="009B4E23"/>
    <w:pPr>
      <w:keepNext/>
      <w:keepLines/>
      <w:jc w:val="right"/>
    </w:pPr>
    <w:rPr>
      <w:b w:val="0"/>
      <w:bCs w:val="0"/>
    </w:rPr>
  </w:style>
  <w:style w:type="paragraph" w:customStyle="1" w:styleId="afff">
    <w:name w:val="Текст в таблице влево"/>
    <w:basedOn w:val="affc"/>
    <w:rsid w:val="009B4E23"/>
    <w:pPr>
      <w:keepNext/>
      <w:jc w:val="left"/>
    </w:pPr>
  </w:style>
  <w:style w:type="paragraph" w:customStyle="1" w:styleId="afff0">
    <w:name w:val="Вертикальный отступ"/>
    <w:basedOn w:val="a1"/>
    <w:rsid w:val="009B4E2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ff1">
    <w:name w:val="Заголвок документа"/>
    <w:basedOn w:val="a1"/>
    <w:rsid w:val="009B4E23"/>
    <w:pPr>
      <w:widowControl/>
      <w:autoSpaceDE/>
      <w:autoSpaceDN/>
      <w:adjustRightInd/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Indent">
    <w:name w:val="Body Text Indent"/>
    <w:basedOn w:val="a1"/>
    <w:rsid w:val="009B4E23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paragraph" w:customStyle="1" w:styleId="afff2">
    <w:name w:val="Знак"/>
    <w:basedOn w:val="a1"/>
    <w:next w:val="a1"/>
    <w:rsid w:val="009B4E23"/>
    <w:pPr>
      <w:widowControl/>
      <w:autoSpaceDE/>
      <w:autoSpaceDN/>
      <w:adjustRightInd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paragraph" w:customStyle="1" w:styleId="16">
    <w:name w:val="заголовок 1"/>
    <w:basedOn w:val="a1"/>
    <w:next w:val="a1"/>
    <w:rsid w:val="009B4E23"/>
    <w:pPr>
      <w:keepNext/>
      <w:widowControl/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afff3">
    <w:name w:val="Знак Знак Знак Знак Знак Знак"/>
    <w:basedOn w:val="a1"/>
    <w:rsid w:val="009B4E2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Основной текст (15)_"/>
    <w:link w:val="152"/>
    <w:locked/>
    <w:rsid w:val="009B4E23"/>
    <w:rPr>
      <w:b/>
      <w:bCs/>
      <w:sz w:val="19"/>
      <w:szCs w:val="19"/>
      <w:shd w:val="clear" w:color="auto" w:fill="FFFFFF"/>
    </w:rPr>
  </w:style>
  <w:style w:type="paragraph" w:customStyle="1" w:styleId="152">
    <w:name w:val="Основной текст (15)"/>
    <w:basedOn w:val="a1"/>
    <w:link w:val="15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9"/>
      <w:szCs w:val="19"/>
    </w:rPr>
  </w:style>
  <w:style w:type="character" w:customStyle="1" w:styleId="100">
    <w:name w:val="Подпись к таблице (10)_"/>
    <w:link w:val="102"/>
    <w:locked/>
    <w:rsid w:val="009B4E23"/>
    <w:rPr>
      <w:b/>
      <w:bCs/>
      <w:sz w:val="19"/>
      <w:szCs w:val="19"/>
      <w:shd w:val="clear" w:color="auto" w:fill="FFFFFF"/>
    </w:rPr>
  </w:style>
  <w:style w:type="paragraph" w:customStyle="1" w:styleId="102">
    <w:name w:val="Подпись к таблице (10)"/>
    <w:basedOn w:val="a1"/>
    <w:link w:val="10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9"/>
      <w:szCs w:val="19"/>
    </w:rPr>
  </w:style>
  <w:style w:type="character" w:customStyle="1" w:styleId="140">
    <w:name w:val="Основной текст (14)_"/>
    <w:link w:val="142"/>
    <w:locked/>
    <w:rsid w:val="009B4E23"/>
    <w:rPr>
      <w:sz w:val="19"/>
      <w:szCs w:val="19"/>
      <w:shd w:val="clear" w:color="auto" w:fill="FFFFFF"/>
    </w:rPr>
  </w:style>
  <w:style w:type="paragraph" w:customStyle="1" w:styleId="142">
    <w:name w:val="Основной текст (14)"/>
    <w:basedOn w:val="a1"/>
    <w:link w:val="14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60">
    <w:name w:val="Основной текст (16)_"/>
    <w:link w:val="162"/>
    <w:locked/>
    <w:rsid w:val="009B4E23"/>
    <w:rPr>
      <w:b/>
      <w:bCs/>
      <w:i/>
      <w:iCs/>
      <w:shd w:val="clear" w:color="auto" w:fill="FFFFFF"/>
    </w:rPr>
  </w:style>
  <w:style w:type="paragraph" w:customStyle="1" w:styleId="162">
    <w:name w:val="Основной текст (16)"/>
    <w:basedOn w:val="a1"/>
    <w:link w:val="16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i/>
      <w:iCs/>
      <w:sz w:val="20"/>
      <w:szCs w:val="20"/>
    </w:rPr>
  </w:style>
  <w:style w:type="character" w:customStyle="1" w:styleId="18">
    <w:name w:val="Основной текст (18)_"/>
    <w:link w:val="180"/>
    <w:locked/>
    <w:rsid w:val="009B4E23"/>
    <w:rPr>
      <w:b/>
      <w:bCs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9B4E23"/>
    <w:pPr>
      <w:widowControl/>
      <w:shd w:val="clear" w:color="auto" w:fill="FFFFFF"/>
      <w:autoSpaceDE/>
      <w:autoSpaceDN/>
      <w:adjustRightInd/>
      <w:spacing w:line="230" w:lineRule="exact"/>
      <w:jc w:val="right"/>
    </w:pPr>
    <w:rPr>
      <w:rFonts w:ascii="Calibri" w:hAnsi="Calibri"/>
      <w:b/>
      <w:bCs/>
      <w:sz w:val="18"/>
      <w:szCs w:val="18"/>
    </w:rPr>
  </w:style>
  <w:style w:type="character" w:customStyle="1" w:styleId="19">
    <w:name w:val="Основной текст (19)_"/>
    <w:link w:val="190"/>
    <w:locked/>
    <w:rsid w:val="009B4E23"/>
    <w:rPr>
      <w:b/>
      <w:bCs/>
      <w:i/>
      <w:iCs/>
      <w:sz w:val="21"/>
      <w:szCs w:val="21"/>
      <w:shd w:val="clear" w:color="auto" w:fill="FFFFFF"/>
      <w:lang w:val="en-US" w:eastAsia="en-US"/>
    </w:rPr>
  </w:style>
  <w:style w:type="paragraph" w:customStyle="1" w:styleId="190">
    <w:name w:val="Основной текст (19)"/>
    <w:basedOn w:val="a1"/>
    <w:link w:val="19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i/>
      <w:iCs/>
      <w:sz w:val="21"/>
      <w:szCs w:val="21"/>
      <w:lang w:val="en-US" w:eastAsia="en-US"/>
    </w:rPr>
  </w:style>
  <w:style w:type="character" w:customStyle="1" w:styleId="200">
    <w:name w:val="Основной текст (20)_"/>
    <w:link w:val="201"/>
    <w:locked/>
    <w:rsid w:val="009B4E23"/>
    <w:rPr>
      <w:sz w:val="21"/>
      <w:szCs w:val="21"/>
      <w:shd w:val="clear" w:color="auto" w:fill="FFFFFF"/>
    </w:rPr>
  </w:style>
  <w:style w:type="paragraph" w:customStyle="1" w:styleId="201">
    <w:name w:val="Основной текст (20)1"/>
    <w:basedOn w:val="a1"/>
    <w:link w:val="200"/>
    <w:rsid w:val="009B4E23"/>
    <w:pPr>
      <w:widowControl/>
      <w:shd w:val="clear" w:color="auto" w:fill="FFFFFF"/>
      <w:autoSpaceDE/>
      <w:autoSpaceDN/>
      <w:adjustRightInd/>
      <w:spacing w:line="250" w:lineRule="exact"/>
      <w:jc w:val="both"/>
    </w:pPr>
    <w:rPr>
      <w:rFonts w:ascii="Calibri" w:hAnsi="Calibri"/>
      <w:sz w:val="21"/>
      <w:szCs w:val="21"/>
    </w:rPr>
  </w:style>
  <w:style w:type="character" w:customStyle="1" w:styleId="120">
    <w:name w:val="Заголовок №1 (2)_"/>
    <w:link w:val="121"/>
    <w:locked/>
    <w:rsid w:val="009B4E23"/>
    <w:rPr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9B4E23"/>
    <w:pPr>
      <w:widowControl/>
      <w:shd w:val="clear" w:color="auto" w:fill="FFFFFF"/>
      <w:autoSpaceDE/>
      <w:autoSpaceDN/>
      <w:adjustRightInd/>
      <w:spacing w:after="780" w:line="240" w:lineRule="atLeast"/>
      <w:outlineLvl w:val="0"/>
    </w:pPr>
    <w:rPr>
      <w:rFonts w:ascii="Calibri" w:hAnsi="Calibri"/>
      <w:b/>
      <w:bCs/>
      <w:i/>
      <w:iCs/>
      <w:sz w:val="21"/>
      <w:szCs w:val="21"/>
    </w:rPr>
  </w:style>
  <w:style w:type="character" w:customStyle="1" w:styleId="2a">
    <w:name w:val="Оглавление (2)_"/>
    <w:link w:val="2b"/>
    <w:locked/>
    <w:rsid w:val="009B4E23"/>
    <w:rPr>
      <w:spacing w:val="10"/>
      <w:sz w:val="12"/>
      <w:szCs w:val="12"/>
      <w:shd w:val="clear" w:color="auto" w:fill="FFFFFF"/>
    </w:rPr>
  </w:style>
  <w:style w:type="paragraph" w:customStyle="1" w:styleId="2b">
    <w:name w:val="Оглавление (2)"/>
    <w:basedOn w:val="a1"/>
    <w:link w:val="2a"/>
    <w:rsid w:val="009B4E23"/>
    <w:pPr>
      <w:widowControl/>
      <w:shd w:val="clear" w:color="auto" w:fill="FFFFFF"/>
      <w:autoSpaceDE/>
      <w:autoSpaceDN/>
      <w:adjustRightInd/>
      <w:spacing w:before="480" w:after="60" w:line="240" w:lineRule="atLeast"/>
    </w:pPr>
    <w:rPr>
      <w:rFonts w:ascii="Calibri" w:hAnsi="Calibri"/>
      <w:spacing w:val="10"/>
      <w:sz w:val="12"/>
      <w:szCs w:val="12"/>
    </w:rPr>
  </w:style>
  <w:style w:type="character" w:customStyle="1" w:styleId="afff4">
    <w:name w:val="Оглавление_"/>
    <w:link w:val="17"/>
    <w:locked/>
    <w:rsid w:val="009B4E23"/>
    <w:rPr>
      <w:sz w:val="21"/>
      <w:szCs w:val="21"/>
      <w:shd w:val="clear" w:color="auto" w:fill="FFFFFF"/>
    </w:rPr>
  </w:style>
  <w:style w:type="paragraph" w:customStyle="1" w:styleId="17">
    <w:name w:val="Оглавление1"/>
    <w:basedOn w:val="a1"/>
    <w:link w:val="afff4"/>
    <w:rsid w:val="009B4E23"/>
    <w:pPr>
      <w:widowControl/>
      <w:shd w:val="clear" w:color="auto" w:fill="FFFFFF"/>
      <w:autoSpaceDE/>
      <w:autoSpaceDN/>
      <w:adjustRightInd/>
      <w:spacing w:before="60" w:after="240" w:line="240" w:lineRule="atLeast"/>
    </w:pPr>
    <w:rPr>
      <w:rFonts w:ascii="Calibri" w:hAnsi="Calibri"/>
      <w:sz w:val="21"/>
      <w:szCs w:val="21"/>
    </w:rPr>
  </w:style>
  <w:style w:type="character" w:customStyle="1" w:styleId="41">
    <w:name w:val="Заголовок №4_"/>
    <w:link w:val="42"/>
    <w:locked/>
    <w:rsid w:val="009B4E23"/>
    <w:rPr>
      <w:i/>
      <w:iCs/>
      <w:sz w:val="16"/>
      <w:szCs w:val="16"/>
      <w:shd w:val="clear" w:color="auto" w:fill="FFFFFF"/>
    </w:rPr>
  </w:style>
  <w:style w:type="paragraph" w:customStyle="1" w:styleId="42">
    <w:name w:val="Заголовок №4"/>
    <w:basedOn w:val="a1"/>
    <w:link w:val="41"/>
    <w:rsid w:val="009B4E23"/>
    <w:pPr>
      <w:widowControl/>
      <w:shd w:val="clear" w:color="auto" w:fill="FFFFFF"/>
      <w:autoSpaceDE/>
      <w:autoSpaceDN/>
      <w:adjustRightInd/>
      <w:spacing w:after="240" w:line="240" w:lineRule="atLeast"/>
      <w:outlineLvl w:val="3"/>
    </w:pPr>
    <w:rPr>
      <w:rFonts w:ascii="Calibri" w:hAnsi="Calibri"/>
      <w:i/>
      <w:iCs/>
      <w:sz w:val="16"/>
      <w:szCs w:val="16"/>
    </w:rPr>
  </w:style>
  <w:style w:type="character" w:customStyle="1" w:styleId="420">
    <w:name w:val="Заголовок №4 (2)_"/>
    <w:link w:val="421"/>
    <w:locked/>
    <w:rsid w:val="009B4E23"/>
    <w:rPr>
      <w:sz w:val="21"/>
      <w:szCs w:val="21"/>
      <w:shd w:val="clear" w:color="auto" w:fill="FFFFFF"/>
    </w:rPr>
  </w:style>
  <w:style w:type="paragraph" w:customStyle="1" w:styleId="421">
    <w:name w:val="Заголовок №4 (2)1"/>
    <w:basedOn w:val="a1"/>
    <w:link w:val="420"/>
    <w:rsid w:val="009B4E23"/>
    <w:pPr>
      <w:widowControl/>
      <w:shd w:val="clear" w:color="auto" w:fill="FFFFFF"/>
      <w:autoSpaceDE/>
      <w:autoSpaceDN/>
      <w:adjustRightInd/>
      <w:spacing w:line="182" w:lineRule="exact"/>
      <w:outlineLvl w:val="3"/>
    </w:pPr>
    <w:rPr>
      <w:rFonts w:ascii="Calibri" w:hAnsi="Calibri"/>
      <w:sz w:val="21"/>
      <w:szCs w:val="21"/>
    </w:rPr>
  </w:style>
  <w:style w:type="character" w:customStyle="1" w:styleId="39">
    <w:name w:val="Заголовок №3_"/>
    <w:link w:val="310"/>
    <w:locked/>
    <w:rsid w:val="009B4E23"/>
    <w:rPr>
      <w:sz w:val="21"/>
      <w:szCs w:val="21"/>
      <w:shd w:val="clear" w:color="auto" w:fill="FFFFFF"/>
    </w:rPr>
  </w:style>
  <w:style w:type="paragraph" w:customStyle="1" w:styleId="310">
    <w:name w:val="Заголовок №31"/>
    <w:basedOn w:val="a1"/>
    <w:link w:val="39"/>
    <w:rsid w:val="009B4E23"/>
    <w:pPr>
      <w:widowControl/>
      <w:shd w:val="clear" w:color="auto" w:fill="FFFFFF"/>
      <w:autoSpaceDE/>
      <w:autoSpaceDN/>
      <w:adjustRightInd/>
      <w:spacing w:after="240" w:line="182" w:lineRule="exact"/>
      <w:ind w:firstLine="580"/>
      <w:jc w:val="both"/>
      <w:outlineLvl w:val="2"/>
    </w:pPr>
    <w:rPr>
      <w:rFonts w:ascii="Calibri" w:hAnsi="Calibri"/>
      <w:sz w:val="21"/>
      <w:szCs w:val="21"/>
    </w:rPr>
  </w:style>
  <w:style w:type="character" w:customStyle="1" w:styleId="43">
    <w:name w:val="Заголовок №4 (3)_"/>
    <w:link w:val="430"/>
    <w:locked/>
    <w:rsid w:val="009B4E23"/>
    <w:rPr>
      <w:sz w:val="22"/>
      <w:szCs w:val="22"/>
      <w:shd w:val="clear" w:color="auto" w:fill="FFFFFF"/>
    </w:rPr>
  </w:style>
  <w:style w:type="paragraph" w:customStyle="1" w:styleId="430">
    <w:name w:val="Заголовок №4 (3)"/>
    <w:basedOn w:val="a1"/>
    <w:link w:val="43"/>
    <w:rsid w:val="009B4E23"/>
    <w:pPr>
      <w:widowControl/>
      <w:shd w:val="clear" w:color="auto" w:fill="FFFFFF"/>
      <w:autoSpaceDE/>
      <w:autoSpaceDN/>
      <w:adjustRightInd/>
      <w:spacing w:before="300" w:after="240" w:line="240" w:lineRule="atLeast"/>
      <w:outlineLvl w:val="3"/>
    </w:pPr>
    <w:rPr>
      <w:rFonts w:ascii="Calibri" w:hAnsi="Calibri"/>
      <w:sz w:val="22"/>
      <w:szCs w:val="22"/>
    </w:rPr>
  </w:style>
  <w:style w:type="character" w:customStyle="1" w:styleId="290">
    <w:name w:val="Основной текст (29)_"/>
    <w:link w:val="291"/>
    <w:locked/>
    <w:rsid w:val="009B4E23"/>
    <w:rPr>
      <w:sz w:val="18"/>
      <w:szCs w:val="18"/>
      <w:shd w:val="clear" w:color="auto" w:fill="FFFFFF"/>
    </w:rPr>
  </w:style>
  <w:style w:type="paragraph" w:customStyle="1" w:styleId="291">
    <w:name w:val="Основной текст (29)1"/>
    <w:basedOn w:val="a1"/>
    <w:link w:val="290"/>
    <w:rsid w:val="009B4E23"/>
    <w:pPr>
      <w:widowControl/>
      <w:shd w:val="clear" w:color="auto" w:fill="FFFFFF"/>
      <w:autoSpaceDE/>
      <w:autoSpaceDN/>
      <w:adjustRightInd/>
      <w:spacing w:line="240" w:lineRule="atLeast"/>
      <w:ind w:hanging="280"/>
    </w:pPr>
    <w:rPr>
      <w:rFonts w:ascii="Calibri" w:hAnsi="Calibri"/>
      <w:sz w:val="18"/>
      <w:szCs w:val="18"/>
    </w:rPr>
  </w:style>
  <w:style w:type="character" w:customStyle="1" w:styleId="330">
    <w:name w:val="Заголовок №3 (3)_"/>
    <w:link w:val="331"/>
    <w:locked/>
    <w:rsid w:val="009B4E23"/>
    <w:rPr>
      <w:b/>
      <w:bCs/>
      <w:i/>
      <w:iCs/>
      <w:smallCaps/>
      <w:shd w:val="clear" w:color="auto" w:fill="FFFFFF"/>
    </w:rPr>
  </w:style>
  <w:style w:type="paragraph" w:customStyle="1" w:styleId="331">
    <w:name w:val="Заголовок №3 (3)"/>
    <w:basedOn w:val="a1"/>
    <w:link w:val="330"/>
    <w:rsid w:val="009B4E23"/>
    <w:pPr>
      <w:widowControl/>
      <w:shd w:val="clear" w:color="auto" w:fill="FFFFFF"/>
      <w:autoSpaceDE/>
      <w:autoSpaceDN/>
      <w:adjustRightInd/>
      <w:spacing w:after="360" w:line="240" w:lineRule="atLeast"/>
      <w:outlineLvl w:val="2"/>
    </w:pPr>
    <w:rPr>
      <w:rFonts w:ascii="Calibri" w:hAnsi="Calibri"/>
      <w:b/>
      <w:bCs/>
      <w:i/>
      <w:iCs/>
      <w:smallCaps/>
      <w:sz w:val="20"/>
      <w:szCs w:val="20"/>
    </w:rPr>
  </w:style>
  <w:style w:type="character" w:customStyle="1" w:styleId="410">
    <w:name w:val="Основной текст (41)_"/>
    <w:link w:val="411"/>
    <w:locked/>
    <w:rsid w:val="009B4E23"/>
    <w:rPr>
      <w:rFonts w:ascii="Century Schoolbook" w:hAnsi="Century Schoolbook"/>
      <w:noProof/>
      <w:sz w:val="8"/>
      <w:szCs w:val="8"/>
      <w:shd w:val="clear" w:color="auto" w:fill="FFFFFF"/>
    </w:rPr>
  </w:style>
  <w:style w:type="paragraph" w:customStyle="1" w:styleId="411">
    <w:name w:val="Основной текст (41)"/>
    <w:basedOn w:val="a1"/>
    <w:link w:val="410"/>
    <w:rsid w:val="009B4E23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rFonts w:ascii="Century Schoolbook" w:hAnsi="Century Schoolbook"/>
      <w:noProof/>
      <w:sz w:val="8"/>
      <w:szCs w:val="8"/>
    </w:rPr>
  </w:style>
  <w:style w:type="character" w:customStyle="1" w:styleId="311">
    <w:name w:val="Основной текст (31)_"/>
    <w:link w:val="3110"/>
    <w:locked/>
    <w:rsid w:val="009B4E23"/>
    <w:rPr>
      <w:sz w:val="18"/>
      <w:szCs w:val="18"/>
      <w:shd w:val="clear" w:color="auto" w:fill="FFFFFF"/>
    </w:rPr>
  </w:style>
  <w:style w:type="paragraph" w:customStyle="1" w:styleId="3110">
    <w:name w:val="Основной текст (31)1"/>
    <w:basedOn w:val="a1"/>
    <w:link w:val="311"/>
    <w:rsid w:val="009B4E23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="Calibri" w:hAnsi="Calibri"/>
      <w:sz w:val="18"/>
      <w:szCs w:val="18"/>
    </w:rPr>
  </w:style>
  <w:style w:type="character" w:customStyle="1" w:styleId="431">
    <w:name w:val="Основной текст (43)_"/>
    <w:link w:val="432"/>
    <w:locked/>
    <w:rsid w:val="009B4E23"/>
    <w:rPr>
      <w:b/>
      <w:bCs/>
      <w:sz w:val="17"/>
      <w:szCs w:val="17"/>
      <w:shd w:val="clear" w:color="auto" w:fill="FFFFFF"/>
    </w:rPr>
  </w:style>
  <w:style w:type="paragraph" w:customStyle="1" w:styleId="432">
    <w:name w:val="Основной текст (43)"/>
    <w:basedOn w:val="a1"/>
    <w:link w:val="431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7"/>
      <w:szCs w:val="17"/>
    </w:rPr>
  </w:style>
  <w:style w:type="paragraph" w:customStyle="1" w:styleId="81">
    <w:name w:val="8"/>
    <w:basedOn w:val="a8"/>
    <w:rsid w:val="009B4E23"/>
    <w:pPr>
      <w:spacing w:after="0" w:line="288" w:lineRule="auto"/>
      <w:ind w:left="0" w:firstLine="567"/>
      <w:jc w:val="both"/>
    </w:pPr>
    <w:rPr>
      <w:rFonts w:ascii="Times New Roman" w:hAnsi="Times New Roman" w:cs="Times New Roman"/>
      <w:sz w:val="16"/>
      <w:szCs w:val="16"/>
    </w:rPr>
  </w:style>
  <w:style w:type="paragraph" w:customStyle="1" w:styleId="-16">
    <w:name w:val="ЗАГ-16"/>
    <w:basedOn w:val="37"/>
    <w:rsid w:val="009B4E23"/>
    <w:pPr>
      <w:spacing w:before="567" w:after="397" w:line="288" w:lineRule="auto"/>
      <w:outlineLvl w:val="0"/>
    </w:pPr>
    <w:rPr>
      <w:b/>
      <w:bCs/>
      <w:caps/>
      <w:sz w:val="32"/>
      <w:szCs w:val="32"/>
    </w:rPr>
  </w:style>
  <w:style w:type="character" w:styleId="afff5">
    <w:name w:val="footnote reference"/>
    <w:semiHidden/>
    <w:unhideWhenUsed/>
    <w:rsid w:val="009B4E23"/>
    <w:rPr>
      <w:vertAlign w:val="superscript"/>
    </w:rPr>
  </w:style>
  <w:style w:type="character" w:styleId="afff6">
    <w:name w:val="endnote reference"/>
    <w:semiHidden/>
    <w:unhideWhenUsed/>
    <w:rsid w:val="009B4E23"/>
    <w:rPr>
      <w:vertAlign w:val="superscript"/>
    </w:rPr>
  </w:style>
  <w:style w:type="character" w:styleId="afff7">
    <w:name w:val="Placeholder Text"/>
    <w:uiPriority w:val="99"/>
    <w:semiHidden/>
    <w:rsid w:val="009B4E23"/>
    <w:rPr>
      <w:color w:val="808080"/>
    </w:rPr>
  </w:style>
  <w:style w:type="character" w:customStyle="1" w:styleId="PlaceholderText">
    <w:name w:val="Placeholder Text"/>
    <w:semiHidden/>
    <w:rsid w:val="009B4E23"/>
    <w:rPr>
      <w:rFonts w:ascii="Times New Roman" w:hAnsi="Times New Roman" w:cs="Times New Roman" w:hint="default"/>
      <w:color w:val="808080"/>
    </w:rPr>
  </w:style>
  <w:style w:type="character" w:customStyle="1" w:styleId="TimesNewRoman">
    <w:name w:val="Основной текст + Times New Roman"/>
    <w:aliases w:val="9,5 pt"/>
    <w:rsid w:val="009B4E23"/>
    <w:rPr>
      <w:rFonts w:ascii="Times New Roman" w:hAnsi="Times New Roman" w:cs="Times New Roman" w:hint="default"/>
      <w:sz w:val="19"/>
      <w:szCs w:val="19"/>
      <w:lang w:bidi="ar-SA"/>
    </w:rPr>
  </w:style>
  <w:style w:type="character" w:customStyle="1" w:styleId="1510pt1">
    <w:name w:val="Основной текст (15) + 10 pt1"/>
    <w:aliases w:val="Курсив1,Основной текст (20) + Полужирный1,Интервал 0 pt3,Заголовок №3 + Полужирный,Интервал 0 pt2,Основной текст (29) + 10 pt,Полужирный1"/>
    <w:rsid w:val="009B4E23"/>
    <w:rPr>
      <w:b/>
      <w:bCs/>
      <w:i/>
      <w:iCs/>
      <w:sz w:val="20"/>
      <w:szCs w:val="20"/>
      <w:shd w:val="clear" w:color="auto" w:fill="FFFFFF"/>
    </w:rPr>
  </w:style>
  <w:style w:type="character" w:customStyle="1" w:styleId="191pt">
    <w:name w:val="Основной текст (19) + Интервал 1 pt"/>
    <w:rsid w:val="009B4E23"/>
    <w:rPr>
      <w:b/>
      <w:bCs/>
      <w:i/>
      <w:iCs/>
      <w:spacing w:val="30"/>
      <w:sz w:val="21"/>
      <w:szCs w:val="21"/>
      <w:shd w:val="clear" w:color="auto" w:fill="FFFFFF"/>
      <w:lang w:val="en-US" w:eastAsia="en-US"/>
    </w:rPr>
  </w:style>
  <w:style w:type="character" w:customStyle="1" w:styleId="205">
    <w:name w:val="Основной текст (20) + Полужирный5"/>
    <w:rsid w:val="009B4E23"/>
    <w:rPr>
      <w:b/>
      <w:bCs/>
      <w:sz w:val="21"/>
      <w:szCs w:val="21"/>
      <w:shd w:val="clear" w:color="auto" w:fill="FFFFFF"/>
    </w:rPr>
  </w:style>
  <w:style w:type="character" w:customStyle="1" w:styleId="204">
    <w:name w:val="Основной текст (20) + Полужирный4"/>
    <w:aliases w:val="Курсив4,Оглавление + Полужирный1,Интервал 0 pt4"/>
    <w:rsid w:val="009B4E23"/>
    <w:rPr>
      <w:b/>
      <w:bCs/>
      <w:i/>
      <w:iCs/>
      <w:sz w:val="21"/>
      <w:szCs w:val="21"/>
      <w:shd w:val="clear" w:color="auto" w:fill="FFFFFF"/>
    </w:rPr>
  </w:style>
  <w:style w:type="character" w:customStyle="1" w:styleId="202">
    <w:name w:val="Основной текст (20)"/>
    <w:basedOn w:val="200"/>
    <w:rsid w:val="009B4E23"/>
    <w:rPr>
      <w:sz w:val="21"/>
      <w:szCs w:val="21"/>
      <w:shd w:val="clear" w:color="auto" w:fill="FFFFFF"/>
    </w:rPr>
  </w:style>
  <w:style w:type="character" w:customStyle="1" w:styleId="2040">
    <w:name w:val="Основной текст (20)4"/>
    <w:basedOn w:val="200"/>
    <w:rsid w:val="009B4E23"/>
    <w:rPr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9B4E23"/>
    <w:rPr>
      <w:spacing w:val="20"/>
      <w:sz w:val="21"/>
      <w:szCs w:val="21"/>
      <w:shd w:val="clear" w:color="auto" w:fill="FFFFFF"/>
    </w:rPr>
  </w:style>
  <w:style w:type="character" w:customStyle="1" w:styleId="201pt1">
    <w:name w:val="Основной текст (20) + Интервал 1 pt1"/>
    <w:rsid w:val="009B4E23"/>
    <w:rPr>
      <w:noProof/>
      <w:spacing w:val="20"/>
      <w:sz w:val="21"/>
      <w:szCs w:val="21"/>
      <w:shd w:val="clear" w:color="auto" w:fill="FFFFFF"/>
    </w:rPr>
  </w:style>
  <w:style w:type="character" w:customStyle="1" w:styleId="2030">
    <w:name w:val="Основной текст (20)3"/>
    <w:basedOn w:val="200"/>
    <w:rsid w:val="009B4E23"/>
    <w:rPr>
      <w:sz w:val="21"/>
      <w:szCs w:val="21"/>
      <w:shd w:val="clear" w:color="auto" w:fill="FFFFFF"/>
    </w:rPr>
  </w:style>
  <w:style w:type="character" w:customStyle="1" w:styleId="2020">
    <w:name w:val="Основной текст (20) + Полужирный2"/>
    <w:aliases w:val="Курсив2"/>
    <w:rsid w:val="009B4E2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21">
    <w:name w:val="Основной текст (20)2"/>
    <w:rsid w:val="009B4E23"/>
    <w:rPr>
      <w:noProof/>
      <w:sz w:val="21"/>
      <w:szCs w:val="21"/>
      <w:shd w:val="clear" w:color="auto" w:fill="FFFFFF"/>
    </w:rPr>
  </w:style>
  <w:style w:type="character" w:customStyle="1" w:styleId="afff8">
    <w:name w:val="Оглавление"/>
    <w:basedOn w:val="afff4"/>
    <w:rsid w:val="009B4E23"/>
    <w:rPr>
      <w:sz w:val="21"/>
      <w:szCs w:val="21"/>
      <w:shd w:val="clear" w:color="auto" w:fill="FFFFFF"/>
    </w:rPr>
  </w:style>
  <w:style w:type="character" w:customStyle="1" w:styleId="1pt">
    <w:name w:val="Оглавление + Интервал 1 pt"/>
    <w:rsid w:val="009B4E23"/>
    <w:rPr>
      <w:spacing w:val="30"/>
      <w:sz w:val="21"/>
      <w:szCs w:val="21"/>
      <w:shd w:val="clear" w:color="auto" w:fill="FFFFFF"/>
    </w:rPr>
  </w:style>
  <w:style w:type="character" w:customStyle="1" w:styleId="3a">
    <w:name w:val="Оглавление3"/>
    <w:rsid w:val="009B4E23"/>
    <w:rPr>
      <w:strike/>
      <w:noProof/>
      <w:sz w:val="21"/>
      <w:szCs w:val="21"/>
      <w:shd w:val="clear" w:color="auto" w:fill="FFFFFF"/>
    </w:rPr>
  </w:style>
  <w:style w:type="character" w:customStyle="1" w:styleId="2c">
    <w:name w:val="Оглавление2"/>
    <w:rsid w:val="009B4E23"/>
    <w:rPr>
      <w:sz w:val="21"/>
      <w:szCs w:val="21"/>
      <w:u w:val="single"/>
      <w:shd w:val="clear" w:color="auto" w:fill="FFFFFF"/>
    </w:rPr>
  </w:style>
  <w:style w:type="character" w:customStyle="1" w:styleId="1pt1">
    <w:name w:val="Оглавление + Интервал 1 pt1"/>
    <w:rsid w:val="009B4E23"/>
    <w:rPr>
      <w:spacing w:val="30"/>
      <w:sz w:val="21"/>
      <w:szCs w:val="21"/>
      <w:u w:val="single"/>
      <w:shd w:val="clear" w:color="auto" w:fill="FFFFFF"/>
    </w:rPr>
  </w:style>
  <w:style w:type="character" w:customStyle="1" w:styleId="4100">
    <w:name w:val="Заголовок №4 + 10"/>
    <w:aliases w:val="5 pt1,Не курсив"/>
    <w:rsid w:val="009B4E23"/>
    <w:rPr>
      <w:i/>
      <w:iCs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rsid w:val="009B4E2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shd w:val="clear" w:color="auto" w:fill="FFFFFF"/>
      <w:lang w:val="en-US" w:eastAsia="en-US"/>
    </w:rPr>
  </w:style>
  <w:style w:type="character" w:customStyle="1" w:styleId="1910pt">
    <w:name w:val="Основной текст (19) + 10 pt"/>
    <w:aliases w:val="Малые прописные2,Интервал 1 pt2"/>
    <w:rsid w:val="009B4E2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shd w:val="clear" w:color="auto" w:fill="FFFFFF"/>
      <w:lang w:val="en-US" w:eastAsia="en-US"/>
    </w:rPr>
  </w:style>
  <w:style w:type="character" w:customStyle="1" w:styleId="1910pt1">
    <w:name w:val="Основной текст (19) + 10 pt1"/>
    <w:aliases w:val="Малые прописные1,Интервал 1 pt1"/>
    <w:rsid w:val="009B4E2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u w:val="single"/>
      <w:shd w:val="clear" w:color="auto" w:fill="FFFFFF"/>
      <w:lang w:val="en-US" w:eastAsia="en-US"/>
    </w:rPr>
  </w:style>
  <w:style w:type="character" w:customStyle="1" w:styleId="190pt1">
    <w:name w:val="Основной текст (19) + Интервал 0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u w:val="single"/>
      <w:shd w:val="clear" w:color="auto" w:fill="FFFFFF"/>
      <w:lang w:val="en-US" w:eastAsia="en-US"/>
    </w:rPr>
  </w:style>
  <w:style w:type="character" w:customStyle="1" w:styleId="422">
    <w:name w:val="Заголовок №4 (2)"/>
    <w:basedOn w:val="420"/>
    <w:rsid w:val="009B4E23"/>
    <w:rPr>
      <w:sz w:val="21"/>
      <w:szCs w:val="21"/>
      <w:shd w:val="clear" w:color="auto" w:fill="FFFFFF"/>
    </w:rPr>
  </w:style>
  <w:style w:type="character" w:customStyle="1" w:styleId="3b">
    <w:name w:val="Заголовок №3"/>
    <w:basedOn w:val="39"/>
    <w:rsid w:val="009B4E23"/>
    <w:rPr>
      <w:sz w:val="21"/>
      <w:szCs w:val="21"/>
      <w:shd w:val="clear" w:color="auto" w:fill="FFFFFF"/>
    </w:rPr>
  </w:style>
  <w:style w:type="character" w:customStyle="1" w:styleId="1210pt">
    <w:name w:val="Заголовок №1 (2) + 10 pt"/>
    <w:aliases w:val="Не полужирный,Не курсив1,Интервал 0 pt1"/>
    <w:rsid w:val="009B4E23"/>
    <w:rPr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122pt">
    <w:name w:val="Заголовок №1 (2) + Интервал 2 pt"/>
    <w:rsid w:val="009B4E23"/>
    <w:rPr>
      <w:b/>
      <w:bCs/>
      <w:i/>
      <w:iCs/>
      <w:spacing w:val="40"/>
      <w:sz w:val="21"/>
      <w:szCs w:val="21"/>
      <w:shd w:val="clear" w:color="auto" w:fill="FFFFFF"/>
    </w:rPr>
  </w:style>
  <w:style w:type="character" w:customStyle="1" w:styleId="12-1pt">
    <w:name w:val="Заголовок №1 (2) + Интервал -1 pt"/>
    <w:rsid w:val="009B4E2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91pt">
    <w:name w:val="Основной текст (9) + Интервал 1 pt"/>
    <w:rsid w:val="009B4E23"/>
    <w:rPr>
      <w:spacing w:val="30"/>
      <w:shd w:val="clear" w:color="auto" w:fill="FFFFFF"/>
    </w:rPr>
  </w:style>
  <w:style w:type="character" w:customStyle="1" w:styleId="163">
    <w:name w:val="Основной текст (16) + Не полужирный"/>
    <w:aliases w:val="Не курсив4"/>
    <w:rsid w:val="009B4E23"/>
    <w:rPr>
      <w:rFonts w:ascii="Times New Roman" w:hAnsi="Times New Roman" w:cs="Times New Roman" w:hint="default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161pt1">
    <w:name w:val="Основной текст (16) + Интервал 1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30"/>
      <w:sz w:val="20"/>
      <w:szCs w:val="20"/>
      <w:shd w:val="clear" w:color="auto" w:fill="FFFFFF"/>
    </w:rPr>
  </w:style>
  <w:style w:type="character" w:customStyle="1" w:styleId="16-1pt1">
    <w:name w:val="Основной текст (16) + Интервал -1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-20"/>
      <w:sz w:val="20"/>
      <w:szCs w:val="20"/>
      <w:shd w:val="clear" w:color="auto" w:fill="FFFFFF"/>
    </w:rPr>
  </w:style>
  <w:style w:type="character" w:customStyle="1" w:styleId="169">
    <w:name w:val="Основной текст (16) + 9"/>
    <w:aliases w:val="5 pt6,Не полужирный3,Не курсив3"/>
    <w:rsid w:val="009B4E23"/>
    <w:rPr>
      <w:rFonts w:ascii="Times New Roman" w:hAnsi="Times New Roman" w:cs="Times New Roman" w:hint="default"/>
      <w:b w:val="0"/>
      <w:bCs w:val="0"/>
      <w:i w:val="0"/>
      <w:iCs w:val="0"/>
      <w:spacing w:val="0"/>
      <w:sz w:val="19"/>
      <w:szCs w:val="19"/>
      <w:shd w:val="clear" w:color="auto" w:fill="FFFFFF"/>
    </w:rPr>
  </w:style>
  <w:style w:type="character" w:customStyle="1" w:styleId="299">
    <w:name w:val="Основной текст (29) + 9"/>
    <w:aliases w:val="5 pt4"/>
    <w:rsid w:val="009B4E23"/>
    <w:rPr>
      <w:sz w:val="19"/>
      <w:szCs w:val="19"/>
      <w:shd w:val="clear" w:color="auto" w:fill="FFFFFF"/>
    </w:rPr>
  </w:style>
  <w:style w:type="character" w:customStyle="1" w:styleId="149pt1">
    <w:name w:val="Основной текст (14) + 9 pt1"/>
    <w:rsid w:val="009B4E2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4-1pt">
    <w:name w:val="Основной текст (14) + Интервал -1 pt"/>
    <w:rsid w:val="009B4E23"/>
    <w:rPr>
      <w:rFonts w:ascii="Times New Roman" w:hAnsi="Times New Roman" w:cs="Times New Roman" w:hint="default"/>
      <w:spacing w:val="-20"/>
      <w:sz w:val="19"/>
      <w:szCs w:val="19"/>
      <w:shd w:val="clear" w:color="auto" w:fill="FFFFFF"/>
    </w:rPr>
  </w:style>
  <w:style w:type="character" w:customStyle="1" w:styleId="153">
    <w:name w:val="Подпись к таблице (15)"/>
    <w:rsid w:val="009B4E23"/>
    <w:rPr>
      <w:rFonts w:ascii="Times New Roman" w:hAnsi="Times New Roman" w:cs="Times New Roman" w:hint="default"/>
      <w:b/>
      <w:bCs/>
      <w:i/>
      <w:iCs/>
      <w:spacing w:val="0"/>
      <w:sz w:val="20"/>
      <w:szCs w:val="20"/>
      <w:u w:val="single"/>
    </w:rPr>
  </w:style>
  <w:style w:type="character" w:customStyle="1" w:styleId="312">
    <w:name w:val="Основной текст (31)2"/>
    <w:basedOn w:val="311"/>
    <w:rsid w:val="009B4E23"/>
    <w:rPr>
      <w:sz w:val="18"/>
      <w:szCs w:val="18"/>
      <w:shd w:val="clear" w:color="auto" w:fill="FFFFFF"/>
    </w:rPr>
  </w:style>
  <w:style w:type="character" w:customStyle="1" w:styleId="292">
    <w:name w:val="Основной текст (29)"/>
    <w:rsid w:val="009B4E2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621pt">
    <w:name w:val="Основной текст (16) + 21 pt"/>
    <w:aliases w:val="Не полужирный2,Не курсив2,Масштаб 40%"/>
    <w:rsid w:val="009B4E23"/>
    <w:rPr>
      <w:rFonts w:ascii="Times New Roman" w:hAnsi="Times New Roman" w:cs="Times New Roman" w:hint="default"/>
      <w:b w:val="0"/>
      <w:bCs w:val="0"/>
      <w:i w:val="0"/>
      <w:iCs w:val="0"/>
      <w:noProof/>
      <w:spacing w:val="0"/>
      <w:w w:val="40"/>
      <w:sz w:val="42"/>
      <w:szCs w:val="42"/>
      <w:shd w:val="clear" w:color="auto" w:fill="FFFFFF"/>
    </w:rPr>
  </w:style>
  <w:style w:type="table" w:styleId="afff9">
    <w:name w:val="Table Grid"/>
    <w:basedOn w:val="a3"/>
    <w:rsid w:val="009B4E2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тиль маркированный"/>
    <w:rsid w:val="009B4E23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1" Type="http://schemas.openxmlformats.org/officeDocument/2006/relationships/image" Target="media/image7.wmf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8.bin"/><Relationship Id="rId84" Type="http://schemas.openxmlformats.org/officeDocument/2006/relationships/image" Target="media/image37.wmf"/><Relationship Id="rId138" Type="http://schemas.openxmlformats.org/officeDocument/2006/relationships/image" Target="media/image65.wmf"/><Relationship Id="rId159" Type="http://schemas.openxmlformats.org/officeDocument/2006/relationships/image" Target="media/image75.wmf"/><Relationship Id="rId170" Type="http://schemas.openxmlformats.org/officeDocument/2006/relationships/image" Target="media/image80.wmf"/><Relationship Id="rId191" Type="http://schemas.openxmlformats.org/officeDocument/2006/relationships/oleObject" Target="embeddings/oleObject89.bin"/><Relationship Id="rId205" Type="http://schemas.openxmlformats.org/officeDocument/2006/relationships/image" Target="media/image99.wmf"/><Relationship Id="rId226" Type="http://schemas.openxmlformats.org/officeDocument/2006/relationships/oleObject" Target="embeddings/oleObject107.bin"/><Relationship Id="rId247" Type="http://schemas.openxmlformats.org/officeDocument/2006/relationships/oleObject" Target="embeddings/oleObject118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30.wmf"/><Relationship Id="rId289" Type="http://schemas.openxmlformats.org/officeDocument/2006/relationships/image" Target="media/image14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2.wmf"/><Relationship Id="rId128" Type="http://schemas.openxmlformats.org/officeDocument/2006/relationships/image" Target="media/image60.wmf"/><Relationship Id="rId149" Type="http://schemas.openxmlformats.org/officeDocument/2006/relationships/image" Target="media/image70.wmf"/><Relationship Id="rId5" Type="http://schemas.openxmlformats.org/officeDocument/2006/relationships/settings" Target="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5.bin"/><Relationship Id="rId181" Type="http://schemas.openxmlformats.org/officeDocument/2006/relationships/oleObject" Target="embeddings/oleObject84.bin"/><Relationship Id="rId216" Type="http://schemas.openxmlformats.org/officeDocument/2006/relationships/oleObject" Target="embeddings/oleObject102.bin"/><Relationship Id="rId237" Type="http://schemas.openxmlformats.org/officeDocument/2006/relationships/image" Target="media/image115.wmf"/><Relationship Id="rId258" Type="http://schemas.openxmlformats.org/officeDocument/2006/relationships/image" Target="media/image125.wmf"/><Relationship Id="rId279" Type="http://schemas.openxmlformats.org/officeDocument/2006/relationships/oleObject" Target="embeddings/oleObject134.bin"/><Relationship Id="rId22" Type="http://schemas.openxmlformats.org/officeDocument/2006/relationships/oleObject" Target="embeddings/oleObject6.bin"/><Relationship Id="rId43" Type="http://schemas.openxmlformats.org/officeDocument/2006/relationships/image" Target="media/image18.wmf"/><Relationship Id="rId64" Type="http://schemas.openxmlformats.org/officeDocument/2006/relationships/image" Target="media/image27.wmf"/><Relationship Id="rId118" Type="http://schemas.openxmlformats.org/officeDocument/2006/relationships/oleObject" Target="embeddings/oleObject55.bin"/><Relationship Id="rId139" Type="http://schemas.openxmlformats.org/officeDocument/2006/relationships/oleObject" Target="embeddings/oleObject64.bin"/><Relationship Id="rId290" Type="http://schemas.openxmlformats.org/officeDocument/2006/relationships/oleObject" Target="embeddings/oleObject140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0.bin"/><Relationship Id="rId171" Type="http://schemas.openxmlformats.org/officeDocument/2006/relationships/oleObject" Target="embeddings/oleObject81.bin"/><Relationship Id="rId192" Type="http://schemas.openxmlformats.org/officeDocument/2006/relationships/oleObject" Target="embeddings/oleObject90.bin"/><Relationship Id="rId206" Type="http://schemas.openxmlformats.org/officeDocument/2006/relationships/oleObject" Target="embeddings/oleObject97.bin"/><Relationship Id="rId227" Type="http://schemas.openxmlformats.org/officeDocument/2006/relationships/image" Target="media/image110.wmf"/><Relationship Id="rId248" Type="http://schemas.openxmlformats.org/officeDocument/2006/relationships/image" Target="media/image120.wmf"/><Relationship Id="rId269" Type="http://schemas.openxmlformats.org/officeDocument/2006/relationships/oleObject" Target="embeddings/oleObject129.bin"/><Relationship Id="rId12" Type="http://schemas.openxmlformats.org/officeDocument/2006/relationships/oleObject" Target="embeddings/oleObject1.bin"/><Relationship Id="rId33" Type="http://schemas.openxmlformats.org/officeDocument/2006/relationships/image" Target="media/image13.wmf"/><Relationship Id="rId108" Type="http://schemas.openxmlformats.org/officeDocument/2006/relationships/image" Target="media/image49.wmf"/><Relationship Id="rId129" Type="http://schemas.openxmlformats.org/officeDocument/2006/relationships/oleObject" Target="embeddings/oleObject59.bin"/><Relationship Id="rId280" Type="http://schemas.openxmlformats.org/officeDocument/2006/relationships/image" Target="media/image136.wmf"/><Relationship Id="rId54" Type="http://schemas.openxmlformats.org/officeDocument/2006/relationships/image" Target="media/image22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3.wmf"/><Relationship Id="rId140" Type="http://schemas.openxmlformats.org/officeDocument/2006/relationships/image" Target="media/image66.wmf"/><Relationship Id="rId161" Type="http://schemas.openxmlformats.org/officeDocument/2006/relationships/image" Target="media/image76.wmf"/><Relationship Id="rId182" Type="http://schemas.openxmlformats.org/officeDocument/2006/relationships/image" Target="media/image88.wmf"/><Relationship Id="rId217" Type="http://schemas.openxmlformats.org/officeDocument/2006/relationships/image" Target="media/image105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3.bin"/><Relationship Id="rId259" Type="http://schemas.openxmlformats.org/officeDocument/2006/relationships/oleObject" Target="embeddings/oleObject124.bin"/><Relationship Id="rId23" Type="http://schemas.openxmlformats.org/officeDocument/2006/relationships/image" Target="media/image8.wmf"/><Relationship Id="rId119" Type="http://schemas.openxmlformats.org/officeDocument/2006/relationships/image" Target="media/image54.wmf"/><Relationship Id="rId270" Type="http://schemas.openxmlformats.org/officeDocument/2006/relationships/image" Target="media/image131.wmf"/><Relationship Id="rId291" Type="http://schemas.openxmlformats.org/officeDocument/2006/relationships/image" Target="media/image141.wmf"/><Relationship Id="rId44" Type="http://schemas.openxmlformats.org/officeDocument/2006/relationships/oleObject" Target="embeddings/oleObject17.bin"/><Relationship Id="rId65" Type="http://schemas.openxmlformats.org/officeDocument/2006/relationships/oleObject" Target="embeddings/oleObject29.bin"/><Relationship Id="rId86" Type="http://schemas.openxmlformats.org/officeDocument/2006/relationships/image" Target="media/image38.wmf"/><Relationship Id="rId130" Type="http://schemas.openxmlformats.org/officeDocument/2006/relationships/image" Target="media/image61.wmf"/><Relationship Id="rId151" Type="http://schemas.openxmlformats.org/officeDocument/2006/relationships/image" Target="media/image71.wmf"/><Relationship Id="rId172" Type="http://schemas.openxmlformats.org/officeDocument/2006/relationships/image" Target="media/image81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08.bin"/><Relationship Id="rId249" Type="http://schemas.openxmlformats.org/officeDocument/2006/relationships/oleObject" Target="embeddings/oleObject119.bin"/><Relationship Id="rId13" Type="http://schemas.openxmlformats.org/officeDocument/2006/relationships/image" Target="media/image3.wmf"/><Relationship Id="rId109" Type="http://schemas.openxmlformats.org/officeDocument/2006/relationships/oleObject" Target="embeddings/oleObject51.bin"/><Relationship Id="rId260" Type="http://schemas.openxmlformats.org/officeDocument/2006/relationships/image" Target="media/image126.wmf"/><Relationship Id="rId281" Type="http://schemas.openxmlformats.org/officeDocument/2006/relationships/oleObject" Target="embeddings/oleObject135.bin"/><Relationship Id="rId34" Type="http://schemas.openxmlformats.org/officeDocument/2006/relationships/oleObject" Target="embeddings/oleObject12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6.bin"/><Relationship Id="rId141" Type="http://schemas.openxmlformats.org/officeDocument/2006/relationships/oleObject" Target="embeddings/oleObject65.bin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1.wmf"/><Relationship Id="rId162" Type="http://schemas.openxmlformats.org/officeDocument/2006/relationships/oleObject" Target="embeddings/oleObject76.bin"/><Relationship Id="rId183" Type="http://schemas.openxmlformats.org/officeDocument/2006/relationships/oleObject" Target="embeddings/oleObject85.bin"/><Relationship Id="rId213" Type="http://schemas.openxmlformats.org/officeDocument/2006/relationships/image" Target="media/image103.wmf"/><Relationship Id="rId218" Type="http://schemas.openxmlformats.org/officeDocument/2006/relationships/oleObject" Target="embeddings/oleObject103.bin"/><Relationship Id="rId234" Type="http://schemas.openxmlformats.org/officeDocument/2006/relationships/oleObject" Target="embeddings/oleObject111.bin"/><Relationship Id="rId239" Type="http://schemas.openxmlformats.org/officeDocument/2006/relationships/oleObject" Target="embeddings/oleObject114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0" Type="http://schemas.openxmlformats.org/officeDocument/2006/relationships/image" Target="media/image121.wmf"/><Relationship Id="rId255" Type="http://schemas.openxmlformats.org/officeDocument/2006/relationships/oleObject" Target="embeddings/oleObject122.bin"/><Relationship Id="rId271" Type="http://schemas.openxmlformats.org/officeDocument/2006/relationships/oleObject" Target="embeddings/oleObject130.bin"/><Relationship Id="rId276" Type="http://schemas.openxmlformats.org/officeDocument/2006/relationships/image" Target="media/image134.wmf"/><Relationship Id="rId292" Type="http://schemas.openxmlformats.org/officeDocument/2006/relationships/oleObject" Target="embeddings/oleObject141.bin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8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0.wmf"/><Relationship Id="rId115" Type="http://schemas.openxmlformats.org/officeDocument/2006/relationships/image" Target="media/image52.wmf"/><Relationship Id="rId131" Type="http://schemas.openxmlformats.org/officeDocument/2006/relationships/oleObject" Target="embeddings/oleObject60.bin"/><Relationship Id="rId136" Type="http://schemas.openxmlformats.org/officeDocument/2006/relationships/image" Target="media/image64.wmf"/><Relationship Id="rId157" Type="http://schemas.openxmlformats.org/officeDocument/2006/relationships/image" Target="media/image74.wmf"/><Relationship Id="rId178" Type="http://schemas.openxmlformats.org/officeDocument/2006/relationships/image" Target="media/image86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71.bin"/><Relationship Id="rId173" Type="http://schemas.openxmlformats.org/officeDocument/2006/relationships/oleObject" Target="embeddings/oleObject82.bin"/><Relationship Id="rId194" Type="http://schemas.openxmlformats.org/officeDocument/2006/relationships/oleObject" Target="embeddings/oleObject91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openxmlformats.org/officeDocument/2006/relationships/oleObject" Target="embeddings/oleObject98.bin"/><Relationship Id="rId229" Type="http://schemas.openxmlformats.org/officeDocument/2006/relationships/image" Target="media/image111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6.bin"/><Relationship Id="rId240" Type="http://schemas.openxmlformats.org/officeDocument/2006/relationships/image" Target="media/image116.wmf"/><Relationship Id="rId245" Type="http://schemas.openxmlformats.org/officeDocument/2006/relationships/oleObject" Target="embeddings/oleObject117.bin"/><Relationship Id="rId261" Type="http://schemas.openxmlformats.org/officeDocument/2006/relationships/oleObject" Target="embeddings/oleObject125.bin"/><Relationship Id="rId266" Type="http://schemas.openxmlformats.org/officeDocument/2006/relationships/image" Target="media/image129.wmf"/><Relationship Id="rId287" Type="http://schemas.openxmlformats.org/officeDocument/2006/relationships/image" Target="media/image139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56" Type="http://schemas.openxmlformats.org/officeDocument/2006/relationships/image" Target="media/image23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9.wmf"/><Relationship Id="rId147" Type="http://schemas.openxmlformats.org/officeDocument/2006/relationships/image" Target="media/image69.wmf"/><Relationship Id="rId168" Type="http://schemas.openxmlformats.org/officeDocument/2006/relationships/image" Target="media/image79.wmf"/><Relationship Id="rId282" Type="http://schemas.openxmlformats.org/officeDocument/2006/relationships/oleObject" Target="embeddings/oleObject136.bin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4.wmf"/><Relationship Id="rId121" Type="http://schemas.openxmlformats.org/officeDocument/2006/relationships/image" Target="media/image55.png"/><Relationship Id="rId142" Type="http://schemas.openxmlformats.org/officeDocument/2006/relationships/image" Target="media/image67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88.bin"/><Relationship Id="rId219" Type="http://schemas.openxmlformats.org/officeDocument/2006/relationships/image" Target="media/image106.png"/><Relationship Id="rId3" Type="http://schemas.openxmlformats.org/officeDocument/2006/relationships/styles" Target="styles.xml"/><Relationship Id="rId214" Type="http://schemas.openxmlformats.org/officeDocument/2006/relationships/oleObject" Target="embeddings/oleObject101.bin"/><Relationship Id="rId230" Type="http://schemas.openxmlformats.org/officeDocument/2006/relationships/oleObject" Target="embeddings/oleObject109.bin"/><Relationship Id="rId235" Type="http://schemas.openxmlformats.org/officeDocument/2006/relationships/image" Target="media/image114.wmf"/><Relationship Id="rId251" Type="http://schemas.openxmlformats.org/officeDocument/2006/relationships/oleObject" Target="embeddings/oleObject120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33.bin"/><Relationship Id="rId25" Type="http://schemas.openxmlformats.org/officeDocument/2006/relationships/image" Target="media/image9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3.bin"/><Relationship Id="rId158" Type="http://schemas.openxmlformats.org/officeDocument/2006/relationships/oleObject" Target="embeddings/oleObject74.bin"/><Relationship Id="rId272" Type="http://schemas.openxmlformats.org/officeDocument/2006/relationships/image" Target="media/image132.wmf"/><Relationship Id="rId293" Type="http://schemas.openxmlformats.org/officeDocument/2006/relationships/image" Target="media/image142.png"/><Relationship Id="rId20" Type="http://schemas.openxmlformats.org/officeDocument/2006/relationships/oleObject" Target="embeddings/oleObject5.bin"/><Relationship Id="rId41" Type="http://schemas.openxmlformats.org/officeDocument/2006/relationships/image" Target="media/image17.wmf"/><Relationship Id="rId62" Type="http://schemas.openxmlformats.org/officeDocument/2006/relationships/image" Target="media/image26.wmf"/><Relationship Id="rId83" Type="http://schemas.openxmlformats.org/officeDocument/2006/relationships/oleObject" Target="embeddings/oleObject38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2.wmf"/><Relationship Id="rId153" Type="http://schemas.openxmlformats.org/officeDocument/2006/relationships/image" Target="media/image72.wmf"/><Relationship Id="rId174" Type="http://schemas.openxmlformats.org/officeDocument/2006/relationships/image" Target="media/image82.png"/><Relationship Id="rId179" Type="http://schemas.openxmlformats.org/officeDocument/2006/relationships/oleObject" Target="embeddings/oleObject83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image" Target="media/image92.wmf"/><Relationship Id="rId204" Type="http://schemas.openxmlformats.org/officeDocument/2006/relationships/oleObject" Target="embeddings/oleObject96.bin"/><Relationship Id="rId220" Type="http://schemas.openxmlformats.org/officeDocument/2006/relationships/image" Target="media/image107.png"/><Relationship Id="rId225" Type="http://schemas.openxmlformats.org/officeDocument/2006/relationships/image" Target="media/image109.wmf"/><Relationship Id="rId241" Type="http://schemas.openxmlformats.org/officeDocument/2006/relationships/oleObject" Target="embeddings/oleObject115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28.bin"/><Relationship Id="rId288" Type="http://schemas.openxmlformats.org/officeDocument/2006/relationships/oleObject" Target="embeddings/oleObject139.bin"/><Relationship Id="rId15" Type="http://schemas.openxmlformats.org/officeDocument/2006/relationships/image" Target="media/image4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48.wmf"/><Relationship Id="rId127" Type="http://schemas.openxmlformats.org/officeDocument/2006/relationships/oleObject" Target="embeddings/oleObject58.bin"/><Relationship Id="rId262" Type="http://schemas.openxmlformats.org/officeDocument/2006/relationships/image" Target="media/image127.wmf"/><Relationship Id="rId283" Type="http://schemas.openxmlformats.org/officeDocument/2006/relationships/image" Target="media/image137.wmf"/><Relationship Id="rId10" Type="http://schemas.openxmlformats.org/officeDocument/2006/relationships/header" Target="header1.xml"/><Relationship Id="rId31" Type="http://schemas.openxmlformats.org/officeDocument/2006/relationships/image" Target="media/image12.wmf"/><Relationship Id="rId52" Type="http://schemas.openxmlformats.org/officeDocument/2006/relationships/image" Target="media/image21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6.png"/><Relationship Id="rId143" Type="http://schemas.openxmlformats.org/officeDocument/2006/relationships/oleObject" Target="embeddings/oleObject66.bin"/><Relationship Id="rId148" Type="http://schemas.openxmlformats.org/officeDocument/2006/relationships/oleObject" Target="embeddings/oleObject69.bin"/><Relationship Id="rId164" Type="http://schemas.openxmlformats.org/officeDocument/2006/relationships/image" Target="media/image77.wmf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6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80" Type="http://schemas.openxmlformats.org/officeDocument/2006/relationships/image" Target="media/image87.wmf"/><Relationship Id="rId210" Type="http://schemas.openxmlformats.org/officeDocument/2006/relationships/oleObject" Target="embeddings/oleObject99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2.bin"/><Relationship Id="rId257" Type="http://schemas.openxmlformats.org/officeDocument/2006/relationships/oleObject" Target="embeddings/oleObject123.bin"/><Relationship Id="rId278" Type="http://schemas.openxmlformats.org/officeDocument/2006/relationships/image" Target="media/image135.wmf"/><Relationship Id="rId26" Type="http://schemas.openxmlformats.org/officeDocument/2006/relationships/oleObject" Target="embeddings/oleObject8.bin"/><Relationship Id="rId231" Type="http://schemas.openxmlformats.org/officeDocument/2006/relationships/image" Target="media/image112.wmf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1.bin"/><Relationship Id="rId294" Type="http://schemas.openxmlformats.org/officeDocument/2006/relationships/fontTable" Target="fontTable.xml"/><Relationship Id="rId47" Type="http://schemas.openxmlformats.org/officeDocument/2006/relationships/oleObject" Target="embeddings/oleObject19.bin"/><Relationship Id="rId68" Type="http://schemas.openxmlformats.org/officeDocument/2006/relationships/image" Target="media/image29.wmf"/><Relationship Id="rId89" Type="http://schemas.openxmlformats.org/officeDocument/2006/relationships/oleObject" Target="embeddings/oleObject41.bin"/><Relationship Id="rId112" Type="http://schemas.openxmlformats.org/officeDocument/2006/relationships/chart" Target="charts/chart1.xml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72.bin"/><Relationship Id="rId175" Type="http://schemas.openxmlformats.org/officeDocument/2006/relationships/image" Target="media/image83.png"/><Relationship Id="rId196" Type="http://schemas.openxmlformats.org/officeDocument/2006/relationships/oleObject" Target="embeddings/oleObject92.bin"/><Relationship Id="rId200" Type="http://schemas.openxmlformats.org/officeDocument/2006/relationships/oleObject" Target="embeddings/oleObject94.bin"/><Relationship Id="rId16" Type="http://schemas.openxmlformats.org/officeDocument/2006/relationships/oleObject" Target="embeddings/oleObject3.bin"/><Relationship Id="rId221" Type="http://schemas.openxmlformats.org/officeDocument/2006/relationships/oleObject" Target="embeddings/oleObject104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6.bin"/><Relationship Id="rId284" Type="http://schemas.openxmlformats.org/officeDocument/2006/relationships/oleObject" Target="embeddings/oleObject137.bin"/><Relationship Id="rId37" Type="http://schemas.openxmlformats.org/officeDocument/2006/relationships/image" Target="media/image15.wmf"/><Relationship Id="rId58" Type="http://schemas.openxmlformats.org/officeDocument/2006/relationships/image" Target="media/image2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6.wmf"/><Relationship Id="rId123" Type="http://schemas.openxmlformats.org/officeDocument/2006/relationships/image" Target="media/image57.png"/><Relationship Id="rId144" Type="http://schemas.openxmlformats.org/officeDocument/2006/relationships/oleObject" Target="embeddings/oleObject67.bin"/><Relationship Id="rId90" Type="http://schemas.openxmlformats.org/officeDocument/2006/relationships/image" Target="media/image40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0.wmf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0.bin"/><Relationship Id="rId253" Type="http://schemas.openxmlformats.org/officeDocument/2006/relationships/oleObject" Target="embeddings/oleObject121.bin"/><Relationship Id="rId274" Type="http://schemas.openxmlformats.org/officeDocument/2006/relationships/image" Target="media/image133.wmf"/><Relationship Id="rId295" Type="http://schemas.openxmlformats.org/officeDocument/2006/relationships/theme" Target="theme/theme1.xml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1.bin"/><Relationship Id="rId113" Type="http://schemas.openxmlformats.org/officeDocument/2006/relationships/image" Target="media/image51.wmf"/><Relationship Id="rId134" Type="http://schemas.openxmlformats.org/officeDocument/2006/relationships/image" Target="media/image63.wmf"/><Relationship Id="rId80" Type="http://schemas.openxmlformats.org/officeDocument/2006/relationships/image" Target="media/image35.wmf"/><Relationship Id="rId155" Type="http://schemas.openxmlformats.org/officeDocument/2006/relationships/image" Target="media/image73.wmf"/><Relationship Id="rId176" Type="http://schemas.openxmlformats.org/officeDocument/2006/relationships/image" Target="media/image84.png"/><Relationship Id="rId197" Type="http://schemas.openxmlformats.org/officeDocument/2006/relationships/image" Target="media/image95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5.bin"/><Relationship Id="rId243" Type="http://schemas.openxmlformats.org/officeDocument/2006/relationships/oleObject" Target="embeddings/oleObject116.bin"/><Relationship Id="rId264" Type="http://schemas.openxmlformats.org/officeDocument/2006/relationships/image" Target="media/image128.wmf"/><Relationship Id="rId285" Type="http://schemas.openxmlformats.org/officeDocument/2006/relationships/image" Target="media/image138.wmf"/><Relationship Id="rId17" Type="http://schemas.openxmlformats.org/officeDocument/2006/relationships/image" Target="media/image5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8.wmf"/><Relationship Id="rId70" Type="http://schemas.openxmlformats.org/officeDocument/2006/relationships/image" Target="media/image30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8.wmf"/><Relationship Id="rId166" Type="http://schemas.openxmlformats.org/officeDocument/2006/relationships/image" Target="media/image78.wmf"/><Relationship Id="rId187" Type="http://schemas.openxmlformats.org/officeDocument/2006/relationships/oleObject" Target="embeddings/oleObject87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0.bin"/><Relationship Id="rId233" Type="http://schemas.openxmlformats.org/officeDocument/2006/relationships/image" Target="media/image113.wmf"/><Relationship Id="rId254" Type="http://schemas.openxmlformats.org/officeDocument/2006/relationships/image" Target="media/image123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2.bin"/><Relationship Id="rId60" Type="http://schemas.openxmlformats.org/officeDocument/2006/relationships/image" Target="media/image25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2.bin"/><Relationship Id="rId156" Type="http://schemas.openxmlformats.org/officeDocument/2006/relationships/oleObject" Target="embeddings/oleObject73.bin"/><Relationship Id="rId177" Type="http://schemas.openxmlformats.org/officeDocument/2006/relationships/image" Target="media/image85.png"/><Relationship Id="rId198" Type="http://schemas.openxmlformats.org/officeDocument/2006/relationships/oleObject" Target="embeddings/oleObject93.bin"/><Relationship Id="rId202" Type="http://schemas.openxmlformats.org/officeDocument/2006/relationships/oleObject" Target="embeddings/oleObject95.bin"/><Relationship Id="rId223" Type="http://schemas.openxmlformats.org/officeDocument/2006/relationships/image" Target="media/image108.wmf"/><Relationship Id="rId244" Type="http://schemas.openxmlformats.org/officeDocument/2006/relationships/image" Target="media/image118.wmf"/><Relationship Id="rId18" Type="http://schemas.openxmlformats.org/officeDocument/2006/relationships/oleObject" Target="embeddings/oleObject4.bin"/><Relationship Id="rId39" Type="http://schemas.openxmlformats.org/officeDocument/2006/relationships/image" Target="media/image16.wmf"/><Relationship Id="rId265" Type="http://schemas.openxmlformats.org/officeDocument/2006/relationships/oleObject" Target="embeddings/oleObject127.bin"/><Relationship Id="rId286" Type="http://schemas.openxmlformats.org/officeDocument/2006/relationships/oleObject" Target="embeddings/oleObject138.bin"/><Relationship Id="rId50" Type="http://schemas.openxmlformats.org/officeDocument/2006/relationships/image" Target="media/image20.wmf"/><Relationship Id="rId104" Type="http://schemas.openxmlformats.org/officeDocument/2006/relationships/image" Target="media/image47.wmf"/><Relationship Id="rId125" Type="http://schemas.openxmlformats.org/officeDocument/2006/relationships/oleObject" Target="embeddings/oleObject57.bin"/><Relationship Id="rId146" Type="http://schemas.openxmlformats.org/officeDocument/2006/relationships/oleObject" Target="embeddings/oleObject68.bin"/><Relationship Id="rId167" Type="http://schemas.openxmlformats.org/officeDocument/2006/relationships/oleObject" Target="embeddings/oleObject79.bin"/><Relationship Id="rId188" Type="http://schemas.openxmlformats.org/officeDocument/2006/relationships/image" Target="media/image9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7;&#1055;&#1054;\&#1052;&#1059;%20&#1082;%20&#1055;&#1047;_&#1054;&#1055;.11%20&#1054;&#1073;&#1097;&#1072;&#1103;%20&#1101;&#1082;&#1086;&#1083;&#1086;&#1075;&#1080;&#1103;%2024.03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46982063091170212"/>
          <c:y val="1.9230769230769232E-2"/>
        </c:manualLayout>
      </c:layout>
      <c:overlay val="0"/>
      <c:spPr>
        <a:noFill/>
        <a:ln w="25403">
          <a:noFill/>
        </a:ln>
      </c:spPr>
      <c:txPr>
        <a:bodyPr/>
        <a:lstStyle/>
        <a:p>
          <a:pPr>
            <a:defRPr sz="95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3213703099510604"/>
          <c:y val="0.20833333333333334"/>
          <c:w val="0.71615008156606852"/>
          <c:h val="0.59294871794871795"/>
        </c:manualLayout>
      </c:layout>
      <c:scatterChart>
        <c:scatterStyle val="smoothMarker"/>
        <c:varyColors val="0"/>
        <c:ser>
          <c:idx val="0"/>
          <c:order val="0"/>
          <c:tx>
            <c:v>См(Х)</c:v>
          </c:tx>
          <c:spPr>
            <a:ln w="12701">
              <a:solidFill>
                <a:srgbClr val="000080"/>
              </a:solidFill>
              <a:prstDash val="solid"/>
            </a:ln>
          </c:spPr>
          <c:marker>
            <c:symbol val="none"/>
          </c:marker>
          <c:xVal>
            <c:numRef>
              <c:f>Лист3!$B$3:$B$14</c:f>
              <c:numCache>
                <c:formatCode>General</c:formatCode>
                <c:ptCount val="12"/>
                <c:pt idx="0">
                  <c:v>50</c:v>
                </c:pt>
                <c:pt idx="1">
                  <c:v>100</c:v>
                </c:pt>
                <c:pt idx="2">
                  <c:v>150</c:v>
                </c:pt>
                <c:pt idx="3">
                  <c:v>200</c:v>
                </c:pt>
                <c:pt idx="4">
                  <c:v>250</c:v>
                </c:pt>
                <c:pt idx="5">
                  <c:v>300</c:v>
                </c:pt>
                <c:pt idx="6">
                  <c:v>341</c:v>
                </c:pt>
                <c:pt idx="7">
                  <c:v>400</c:v>
                </c:pt>
                <c:pt idx="8">
                  <c:v>600</c:v>
                </c:pt>
                <c:pt idx="9">
                  <c:v>800</c:v>
                </c:pt>
                <c:pt idx="10">
                  <c:v>1000</c:v>
                </c:pt>
                <c:pt idx="11">
                  <c:v>1200</c:v>
                </c:pt>
              </c:numCache>
            </c:numRef>
          </c:xVal>
          <c:yVal>
            <c:numRef>
              <c:f>Лист3!$E$3:$E$14</c:f>
              <c:numCache>
                <c:formatCode>General</c:formatCode>
                <c:ptCount val="12"/>
                <c:pt idx="0">
                  <c:v>2.3199999999999998E-2</c:v>
                </c:pt>
                <c:pt idx="1">
                  <c:v>7.2999999999999995E-2</c:v>
                </c:pt>
                <c:pt idx="2">
                  <c:v>0.13100000000000001</c:v>
                </c:pt>
                <c:pt idx="3">
                  <c:v>0.17799999999999999</c:v>
                </c:pt>
                <c:pt idx="4">
                  <c:v>0.20799999999999999</c:v>
                </c:pt>
                <c:pt idx="5">
                  <c:v>0.22</c:v>
                </c:pt>
                <c:pt idx="6">
                  <c:v>0.221</c:v>
                </c:pt>
                <c:pt idx="7">
                  <c:v>0.21199999999999999</c:v>
                </c:pt>
                <c:pt idx="8">
                  <c:v>0.17799999999999999</c:v>
                </c:pt>
                <c:pt idx="9">
                  <c:v>0.14599999999999999</c:v>
                </c:pt>
                <c:pt idx="10">
                  <c:v>0.11799999999999999</c:v>
                </c:pt>
                <c:pt idx="11">
                  <c:v>9.5699999999999993E-2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1742-4520-B7D7-256FD5F4B4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1782144"/>
        <c:axId val="303432832"/>
      </c:scatterChart>
      <c:valAx>
        <c:axId val="3017821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Х,м</a:t>
                </a:r>
              </a:p>
            </c:rich>
          </c:tx>
          <c:layout>
            <c:manualLayout>
              <c:xMode val="edge"/>
              <c:yMode val="edge"/>
              <c:x val="0.46655791610954295"/>
              <c:y val="0.89743589743589747"/>
            </c:manualLayout>
          </c:layout>
          <c:overlay val="0"/>
          <c:spPr>
            <a:noFill/>
            <a:ln w="2540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03432832"/>
        <c:crosses val="autoZero"/>
        <c:crossBetween val="midCat"/>
      </c:valAx>
      <c:valAx>
        <c:axId val="30343283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См</a:t>
                </a:r>
              </a:p>
            </c:rich>
          </c:tx>
          <c:layout>
            <c:manualLayout>
              <c:xMode val="edge"/>
              <c:yMode val="edge"/>
              <c:x val="3.2626355667805675E-2"/>
              <c:y val="0.46474358974358976"/>
            </c:manualLayout>
          </c:layout>
          <c:overlay val="0"/>
          <c:spPr>
            <a:noFill/>
            <a:ln w="2540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01782144"/>
        <c:crosses val="autoZero"/>
        <c:crossBetween val="midCat"/>
      </c:valAx>
      <c:spPr>
        <a:solidFill>
          <a:srgbClr val="C0C0C0"/>
        </a:solidFill>
        <a:ln w="12701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8091358391521812"/>
          <c:y val="0.45833333333333331"/>
          <c:w val="0.11256118456891007"/>
          <c:h val="7.051282051282054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7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D2AB3-7F01-4E82-885E-A5164A1F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МУ к ПЗ_ОП.11 Общая экология 24.03</Template>
  <TotalTime>22</TotalTime>
  <Pages>63</Pages>
  <Words>18483</Words>
  <Characters>105356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123592</CharactersWithSpaces>
  <SharedDoc>false</SharedDoc>
  <HLinks>
    <vt:vector size="12" baseType="variant">
      <vt:variant>
        <vt:i4>852050</vt:i4>
      </vt:variant>
      <vt:variant>
        <vt:i4>357</vt:i4>
      </vt:variant>
      <vt:variant>
        <vt:i4>0</vt:i4>
      </vt:variant>
      <vt:variant>
        <vt:i4>5</vt:i4>
      </vt:variant>
      <vt:variant>
        <vt:lpwstr>https://urait.ru/bcode/473032</vt:lpwstr>
      </vt:variant>
      <vt:variant>
        <vt:lpwstr/>
      </vt:variant>
      <vt:variant>
        <vt:i4>786526</vt:i4>
      </vt:variant>
      <vt:variant>
        <vt:i4>354</vt:i4>
      </vt:variant>
      <vt:variant>
        <vt:i4>0</vt:i4>
      </vt:variant>
      <vt:variant>
        <vt:i4>5</vt:i4>
      </vt:variant>
      <vt:variant>
        <vt:lpwstr>https://urait.ru/bcode/490214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cp:lastPrinted>2025-05-07T09:13:00Z</cp:lastPrinted>
  <dcterms:created xsi:type="dcterms:W3CDTF">2025-05-07T11:19:00Z</dcterms:created>
  <dcterms:modified xsi:type="dcterms:W3CDTF">2025-05-07T11:43:00Z</dcterms:modified>
</cp:coreProperties>
</file>